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1F1" w:rsidRPr="00DE41F1" w:rsidRDefault="00DE41F1" w:rsidP="00DE41F1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  <w:bookmarkStart w:id="0" w:name="_GoBack"/>
      <w:r w:rsidRPr="00DE41F1"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 xml:space="preserve">Эксперты ЦПП при МОСПП (РОР) проведут </w:t>
      </w:r>
      <w:proofErr w:type="spellStart"/>
      <w:r w:rsidRPr="00DE41F1"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>вебинар</w:t>
      </w:r>
      <w:proofErr w:type="spellEnd"/>
      <w:r w:rsidRPr="00DE41F1"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 xml:space="preserve"> по теме: «Дайджест новостей налогового законодательства»</w:t>
      </w:r>
    </w:p>
    <w:bookmarkEnd w:id="0"/>
    <w:p w:rsidR="00DE41F1" w:rsidRPr="00DE41F1" w:rsidRDefault="00DE41F1" w:rsidP="006B261F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E41F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Адвокатское Бюро «Юрлов и Партнеры» при поддержке информационной площадки «РСН – </w:t>
      </w:r>
      <w:proofErr w:type="spellStart"/>
      <w:r w:rsidRPr="00DE41F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Infоrmation</w:t>
      </w:r>
      <w:proofErr w:type="spellEnd"/>
      <w:r w:rsidRPr="00DE41F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» и МОСПП (РОР) планирует провести </w:t>
      </w:r>
      <w:r w:rsidRPr="00DE41F1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29 июля 2021 года в 11:00 </w:t>
      </w:r>
      <w:proofErr w:type="spellStart"/>
      <w:r w:rsidRPr="00DE41F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вебинар</w:t>
      </w:r>
      <w:proofErr w:type="spellEnd"/>
      <w:r w:rsidRPr="00DE41F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по теме: </w:t>
      </w:r>
      <w:r w:rsidRPr="00DE41F1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«Дайджест новостей налогового законодательства».</w:t>
      </w:r>
    </w:p>
    <w:p w:rsidR="00DE41F1" w:rsidRPr="00DE41F1" w:rsidRDefault="00DE41F1" w:rsidP="006B261F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E41F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На </w:t>
      </w:r>
      <w:proofErr w:type="spellStart"/>
      <w:r w:rsidRPr="00DE41F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вебинаре</w:t>
      </w:r>
      <w:proofErr w:type="spellEnd"/>
      <w:r w:rsidRPr="00DE41F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будут освещены следующие вопросы:</w:t>
      </w:r>
    </w:p>
    <w:p w:rsidR="00DE41F1" w:rsidRPr="00DE41F1" w:rsidRDefault="00DE41F1" w:rsidP="006B26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E41F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Аннулирование налоговых деклараций. По каким основаниям с 1 июля 2021 года налоговая «завернет» налоговую декларацию по НДС вашего контрагента, а вам откажет в налоговом вычете?</w:t>
      </w:r>
    </w:p>
    <w:p w:rsidR="00DE41F1" w:rsidRPr="00DE41F1" w:rsidRDefault="00DE41F1" w:rsidP="006B26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E41F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Система </w:t>
      </w:r>
      <w:proofErr w:type="spellStart"/>
      <w:r w:rsidRPr="00DE41F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прослеживаемости</w:t>
      </w:r>
      <w:proofErr w:type="spellEnd"/>
      <w:r w:rsidRPr="00DE41F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товаров. Какие товары подлежат отслеживанию? Какие обязанности появились у налогоплательщиков?</w:t>
      </w:r>
    </w:p>
    <w:p w:rsidR="00DE41F1" w:rsidRPr="00DE41F1" w:rsidRDefault="00DE41F1" w:rsidP="006B26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E41F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«Как меня видит налоговая?» Как работает новый сервис ФНС, позволяющий оценить риск блокировки расчетного счета?</w:t>
      </w:r>
    </w:p>
    <w:p w:rsidR="00DE41F1" w:rsidRPr="00DE41F1" w:rsidRDefault="00DE41F1" w:rsidP="006B261F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E41F1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Спикер мероприятия: </w:t>
      </w:r>
      <w:proofErr w:type="spellStart"/>
      <w:r w:rsidRPr="00DE41F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Болтинский</w:t>
      </w:r>
      <w:proofErr w:type="spellEnd"/>
      <w:r w:rsidRPr="00DE41F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Никита Юрьевич, адвокат, партнер Адвокатского Бюро «Юрлов и Партнеры», консультант по налогам и сборам.</w:t>
      </w:r>
    </w:p>
    <w:p w:rsidR="00DE41F1" w:rsidRPr="00DE41F1" w:rsidRDefault="00DE41F1" w:rsidP="006B261F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E41F1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Продолжительность видеоконференции (</w:t>
      </w:r>
      <w:proofErr w:type="spellStart"/>
      <w:r w:rsidRPr="00DE41F1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вебинара</w:t>
      </w:r>
      <w:proofErr w:type="spellEnd"/>
      <w:r w:rsidRPr="00DE41F1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): </w:t>
      </w:r>
      <w:r w:rsidRPr="00DE41F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1 час.</w:t>
      </w:r>
    </w:p>
    <w:p w:rsidR="00DE41F1" w:rsidRPr="00DE41F1" w:rsidRDefault="00DE41F1" w:rsidP="006B261F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E41F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По завершении мероприятия у слушателей будет возможность пообщаться со спикером и задать имеющиеся вопросы по теме </w:t>
      </w:r>
      <w:proofErr w:type="spellStart"/>
      <w:r w:rsidRPr="00DE41F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вебинара</w:t>
      </w:r>
      <w:proofErr w:type="spellEnd"/>
      <w:r w:rsidRPr="00DE41F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.</w:t>
      </w:r>
    </w:p>
    <w:p w:rsidR="00DE41F1" w:rsidRPr="00DE41F1" w:rsidRDefault="00DE41F1" w:rsidP="006B261F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E41F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С целью подготовки к видеоконференции Вы можете заранее отправить письменные вопросы по теме </w:t>
      </w:r>
      <w:proofErr w:type="spellStart"/>
      <w:r w:rsidRPr="00DE41F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вебинара</w:t>
      </w:r>
      <w:proofErr w:type="spellEnd"/>
      <w:r w:rsidRPr="00DE41F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по адресу: </w:t>
      </w:r>
      <w:hyperlink r:id="rId5" w:history="1">
        <w:r w:rsidRPr="00DE41F1">
          <w:rPr>
            <w:rFonts w:ascii="Helvetica" w:eastAsia="Times New Roman" w:hAnsi="Helvetica" w:cs="Helvetica"/>
            <w:color w:val="21759B"/>
            <w:sz w:val="21"/>
            <w:szCs w:val="21"/>
            <w:u w:val="single"/>
            <w:bdr w:val="none" w:sz="0" w:space="0" w:color="auto" w:frame="1"/>
            <w:lang w:eastAsia="ru-RU"/>
          </w:rPr>
          <w:t>inbox@y-p.ru</w:t>
        </w:r>
      </w:hyperlink>
    </w:p>
    <w:p w:rsidR="00DE41F1" w:rsidRPr="00DE41F1" w:rsidRDefault="00DE41F1" w:rsidP="006B261F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E41F1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ПОРЯДОК подключения к видеоконференции:</w:t>
      </w:r>
    </w:p>
    <w:p w:rsidR="00DE41F1" w:rsidRPr="00DE41F1" w:rsidRDefault="00DE41F1" w:rsidP="006B261F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E41F1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1.</w:t>
      </w:r>
      <w:r w:rsidRPr="00DE41F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Пройти </w:t>
      </w:r>
      <w:r w:rsidRPr="00DE41F1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БЕСПЛАТНУЮ РЕГИСТРАЦИЮ</w:t>
      </w:r>
      <w:r w:rsidRPr="00DE41F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в системе ZOOM на сайте </w:t>
      </w:r>
      <w:hyperlink r:id="rId6" w:history="1">
        <w:r w:rsidRPr="00DE41F1">
          <w:rPr>
            <w:rFonts w:ascii="Helvetica" w:eastAsia="Times New Roman" w:hAnsi="Helvetica" w:cs="Helvetica"/>
            <w:color w:val="21759B"/>
            <w:sz w:val="21"/>
            <w:szCs w:val="21"/>
            <w:u w:val="single"/>
            <w:bdr w:val="none" w:sz="0" w:space="0" w:color="auto" w:frame="1"/>
            <w:lang w:eastAsia="ru-RU"/>
          </w:rPr>
          <w:t>https://zoom.us/</w:t>
        </w:r>
      </w:hyperlink>
      <w:r w:rsidRPr="00DE41F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(для регистрации нужно указать электронную почту и ФИО. </w:t>
      </w:r>
      <w:r w:rsidRPr="00DE41F1">
        <w:rPr>
          <w:rFonts w:ascii="Helvetica" w:eastAsia="Times New Roman" w:hAnsi="Helvetica" w:cs="Helvetica"/>
          <w:color w:val="444444"/>
          <w:sz w:val="21"/>
          <w:szCs w:val="21"/>
          <w:u w:val="single"/>
          <w:bdr w:val="none" w:sz="0" w:space="0" w:color="auto" w:frame="1"/>
          <w:lang w:eastAsia="ru-RU"/>
        </w:rPr>
        <w:t>Регистрация в системе ZOOM проводится один раза и может быть использована в следующих конференциях</w:t>
      </w:r>
      <w:r w:rsidRPr="00DE41F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).</w:t>
      </w:r>
    </w:p>
    <w:p w:rsidR="00DE41F1" w:rsidRPr="00DE41F1" w:rsidRDefault="00DE41F1" w:rsidP="006B261F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E41F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Подключиться к нашей видеоконференции смогут </w:t>
      </w:r>
      <w:r w:rsidRPr="00DE41F1">
        <w:rPr>
          <w:rFonts w:ascii="Helvetica" w:eastAsia="Times New Roman" w:hAnsi="Helvetica" w:cs="Helvetica"/>
          <w:color w:val="444444"/>
          <w:sz w:val="21"/>
          <w:szCs w:val="21"/>
          <w:u w:val="single"/>
          <w:bdr w:val="none" w:sz="0" w:space="0" w:color="auto" w:frame="1"/>
          <w:lang w:eastAsia="ru-RU"/>
        </w:rPr>
        <w:t>ТОЛЬКО ЗАРЕГИСТРИРОВАННЫЕ</w:t>
      </w:r>
      <w:r w:rsidRPr="00DE41F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в ZOOM участники.</w:t>
      </w:r>
    </w:p>
    <w:p w:rsidR="00DE41F1" w:rsidRPr="00DE41F1" w:rsidRDefault="00DE41F1" w:rsidP="006B261F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E41F1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2. ЗАРЕГИСТРИРОВАТЬСЯ</w:t>
      </w:r>
      <w:r w:rsidR="006B261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  <w:proofErr w:type="gramStart"/>
      <w:r w:rsidR="006B261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на </w:t>
      </w:r>
      <w:r w:rsidRPr="00DE41F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ВИДЕОКОНФЕРЕНЦИЮ</w:t>
      </w:r>
      <w:proofErr w:type="gramEnd"/>
      <w:r w:rsidRPr="00DE41F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, используя данные, указанные при регистрации в системе ZOOM, и пройдя по ссылке:</w:t>
      </w:r>
    </w:p>
    <w:p w:rsidR="00DE41F1" w:rsidRPr="00DE41F1" w:rsidRDefault="00DE41F1" w:rsidP="006B261F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hyperlink r:id="rId7" w:history="1">
        <w:r w:rsidRPr="00DE41F1">
          <w:rPr>
            <w:rFonts w:ascii="Helvetica" w:eastAsia="Times New Roman" w:hAnsi="Helvetica" w:cs="Helvetica"/>
            <w:color w:val="21759B"/>
            <w:sz w:val="21"/>
            <w:szCs w:val="21"/>
            <w:u w:val="single"/>
            <w:bdr w:val="none" w:sz="0" w:space="0" w:color="auto" w:frame="1"/>
            <w:lang w:eastAsia="ru-RU"/>
          </w:rPr>
          <w:t>https://us02web.zoom.us/meeting/register/tZcocu2qpzosEtP0QUZeQ06u0clOOhmnOr4F</w:t>
        </w:r>
      </w:hyperlink>
    </w:p>
    <w:p w:rsidR="00DE41F1" w:rsidRPr="00DE41F1" w:rsidRDefault="00DE41F1" w:rsidP="006B261F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E41F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После регистрации на нашу видеоконференцию Вы получите электронное письмо с подтверждением, содержащее ИНФОРМАЦИЮ ДЛЯ ВХОДА в видеоконференцию.</w:t>
      </w:r>
    </w:p>
    <w:p w:rsidR="00DE41F1" w:rsidRPr="00DE41F1" w:rsidRDefault="00DE41F1" w:rsidP="006B261F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E41F1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3.</w:t>
      </w:r>
      <w:r w:rsidRPr="00DE41F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При входе на конференцию, Вы попадаете в зал ожидания, из которого организатор конференции, после проверки регистрации, запустит Вас в общий зал.</w:t>
      </w:r>
    </w:p>
    <w:p w:rsidR="00DE41F1" w:rsidRPr="00DE41F1" w:rsidRDefault="00DE41F1" w:rsidP="006B261F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E41F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Для предотвращения непредвиденных ситуаций </w:t>
      </w:r>
      <w:r w:rsidRPr="00DE41F1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НЕ ОТКЛАДЫВАЙТЕ ПРОЦЕСС РЕГИСТРАЦИИ</w:t>
      </w:r>
      <w:r w:rsidRPr="00DE41F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на последний момент, пройдите регистрацию заблаговременно!!!</w:t>
      </w:r>
    </w:p>
    <w:p w:rsidR="006B261F" w:rsidRDefault="00DE41F1" w:rsidP="006B261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E41F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 всем техническим вопросам обращаться к Юрлову Виталию Павловичу по тел. +7 (926) 539-52-80.</w:t>
      </w:r>
    </w:p>
    <w:p w:rsidR="00484E10" w:rsidRPr="006B261F" w:rsidRDefault="00DE41F1" w:rsidP="006B261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E41F1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Инструкция по подключению к конференции:</w:t>
      </w:r>
      <w:r w:rsidR="006B261F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 xml:space="preserve"> </w:t>
      </w:r>
      <w:hyperlink r:id="rId8" w:history="1">
        <w:r w:rsidRPr="00DE41F1">
          <w:rPr>
            <w:rFonts w:ascii="Helvetica" w:eastAsia="Times New Roman" w:hAnsi="Helvetica" w:cs="Helvetica"/>
            <w:color w:val="21759B"/>
            <w:sz w:val="21"/>
            <w:szCs w:val="21"/>
            <w:u w:val="single"/>
            <w:bdr w:val="none" w:sz="0" w:space="0" w:color="auto" w:frame="1"/>
            <w:lang w:eastAsia="ru-RU"/>
          </w:rPr>
          <w:t>https://support.zoom.us/hc/ru/articles/201362193-%D0%9A%D0%B0%D0%BA-%D0%B2%D0%BE%D0%B9%D1%82%D0%B8-%D0%B2-%D0%BA%D0%BE%D0%BD%D1%84%D0%B5%D1%80%D0%B5%D0%BD%D1%86%D0%B8%D1%8E-</w:t>
        </w:r>
      </w:hyperlink>
    </w:p>
    <w:sectPr w:rsidR="00484E10" w:rsidRPr="006B261F" w:rsidSect="006B261F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B2DE8"/>
    <w:multiLevelType w:val="multilevel"/>
    <w:tmpl w:val="C15A1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1F1"/>
    <w:rsid w:val="00484E10"/>
    <w:rsid w:val="006B261F"/>
    <w:rsid w:val="00DE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8E4426-E3D2-4885-B443-2D5D7C44B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4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zoom.us/hc/ru/articles/201362193-%D0%9A%D0%B0%D0%BA-%D0%B2%D0%BE%D0%B9%D1%82%D0%B8-%D0%B2-%D0%BA%D0%BE%D0%BD%D1%84%D0%B5%D1%80%D0%B5%D0%BD%D1%86%D0%B8%D1%8E-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meeting/register/tZcocu2qpzosEtP0QUZeQ06u0clOOhmnOr4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" TargetMode="External"/><Relationship Id="rId5" Type="http://schemas.openxmlformats.org/officeDocument/2006/relationships/hyperlink" Target="mailto:inbox@y-p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2021-07-26T12:04:00Z</dcterms:created>
  <dcterms:modified xsi:type="dcterms:W3CDTF">2021-07-26T12:20:00Z</dcterms:modified>
</cp:coreProperties>
</file>