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18" w:rsidRDefault="00A75D18" w:rsidP="00A75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81006" w:rsidRPr="00081006" w:rsidRDefault="00081006" w:rsidP="00081006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</w:rPr>
      </w:pPr>
      <w:r w:rsidRPr="00081006">
        <w:rPr>
          <w:rFonts w:ascii="Times New Roman" w:hAnsi="Times New Roman" w:cs="Times New Roman"/>
        </w:rPr>
        <w:t>Утверждено</w:t>
      </w:r>
    </w:p>
    <w:p w:rsidR="00081006" w:rsidRPr="00081006" w:rsidRDefault="00081006" w:rsidP="00081006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</w:rPr>
      </w:pPr>
      <w:r w:rsidRPr="00081006">
        <w:rPr>
          <w:rFonts w:ascii="Times New Roman" w:hAnsi="Times New Roman" w:cs="Times New Roman"/>
        </w:rPr>
        <w:t xml:space="preserve">решением ТИК города Лыткарино </w:t>
      </w:r>
    </w:p>
    <w:p w:rsidR="00081006" w:rsidRPr="00081006" w:rsidRDefault="00614C3C" w:rsidP="00081006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947CB">
        <w:rPr>
          <w:rFonts w:ascii="Times New Roman" w:hAnsi="Times New Roman" w:cs="Times New Roman"/>
        </w:rPr>
        <w:t>17.07.2025 №187/54</w:t>
      </w:r>
    </w:p>
    <w:p w:rsidR="00081006" w:rsidRDefault="00081006" w:rsidP="00A75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75D18" w:rsidRDefault="00A75D18" w:rsidP="00A75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A6DF8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>
        <w:rPr>
          <w:rFonts w:ascii="Times New Roman" w:hAnsi="Times New Roman" w:cs="Times New Roman"/>
          <w:sz w:val="28"/>
          <w:szCs w:val="28"/>
        </w:rPr>
        <w:t>о приеме предложений</w:t>
      </w:r>
    </w:p>
    <w:p w:rsidR="00472EFF" w:rsidRDefault="00A75D18" w:rsidP="00A75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кандидатурам для дополнительного зачисления в резерв </w:t>
      </w:r>
    </w:p>
    <w:p w:rsidR="00A75D18" w:rsidRPr="005A6DF8" w:rsidRDefault="00A75D18" w:rsidP="00A75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составов участковых избирательных комиссий</w:t>
      </w:r>
      <w:r w:rsidR="0047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</w:p>
    <w:p w:rsidR="00A75D18" w:rsidRPr="005A6DF8" w:rsidRDefault="00A75D18" w:rsidP="00A75D1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5D18" w:rsidRPr="002456DE" w:rsidRDefault="00A75D18" w:rsidP="003D181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6D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D1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07C">
        <w:rPr>
          <w:rFonts w:ascii="Times New Roman" w:hAnsi="Times New Roman" w:cs="Times New Roman"/>
          <w:sz w:val="28"/>
          <w:szCs w:val="28"/>
        </w:rPr>
        <w:t>п</w:t>
      </w:r>
      <w:r w:rsidR="003D181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D181E">
        <w:rPr>
          <w:rFonts w:ascii="Times New Roman" w:hAnsi="Times New Roman" w:cs="Times New Roman"/>
          <w:sz w:val="28"/>
          <w:szCs w:val="28"/>
        </w:rPr>
        <w:t xml:space="preserve">. </w:t>
      </w:r>
      <w:r w:rsidR="00B6107C">
        <w:rPr>
          <w:rFonts w:ascii="Times New Roman" w:hAnsi="Times New Roman" w:cs="Times New Roman"/>
          <w:sz w:val="28"/>
          <w:szCs w:val="28"/>
        </w:rPr>
        <w:t>4, 14</w:t>
      </w:r>
      <w:r w:rsidR="003D181E">
        <w:rPr>
          <w:rFonts w:ascii="Times New Roman" w:hAnsi="Times New Roman" w:cs="Times New Roman"/>
          <w:sz w:val="28"/>
          <w:szCs w:val="28"/>
        </w:rPr>
        <w:t xml:space="preserve"> Порядка  формирования резерва составов участковых комиссий и назначений нового члена участковой  комиссии из резерва  составов участковых комиссий, утвержденного Постановлением  ЦИК России от 05.12.2012 №152</w:t>
      </w:r>
      <w:r w:rsidRPr="002456DE">
        <w:rPr>
          <w:rFonts w:ascii="Times New Roman" w:hAnsi="Times New Roman" w:cs="Times New Roman"/>
          <w:sz w:val="28"/>
          <w:szCs w:val="28"/>
        </w:rPr>
        <w:t xml:space="preserve"> </w:t>
      </w:r>
      <w:r w:rsidR="003D181E">
        <w:rPr>
          <w:rFonts w:ascii="Times New Roman" w:hAnsi="Times New Roman" w:cs="Times New Roman"/>
          <w:sz w:val="28"/>
          <w:szCs w:val="28"/>
        </w:rPr>
        <w:t xml:space="preserve">/1137-6,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2456DE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456DE">
        <w:rPr>
          <w:rFonts w:ascii="Times New Roman" w:hAnsi="Times New Roman" w:cs="Times New Roman"/>
          <w:sz w:val="28"/>
          <w:szCs w:val="28"/>
        </w:rPr>
        <w:t xml:space="preserve">объявляет прием предложений по   кандидатурам   </w:t>
      </w:r>
      <w:r>
        <w:rPr>
          <w:rFonts w:ascii="Times New Roman" w:hAnsi="Times New Roman" w:cs="Times New Roman"/>
          <w:sz w:val="28"/>
          <w:szCs w:val="28"/>
        </w:rPr>
        <w:t>для дополнительного зачисления в резерв составов участковых избирательных комиссий города Лыткарино №№1425-1444; №№3822-3824.</w:t>
      </w:r>
    </w:p>
    <w:p w:rsidR="00F435BA" w:rsidRPr="00D01618" w:rsidRDefault="00A75D18" w:rsidP="003D18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618">
        <w:rPr>
          <w:rFonts w:ascii="Times New Roman" w:hAnsi="Times New Roman" w:cs="Times New Roman"/>
          <w:sz w:val="28"/>
          <w:szCs w:val="28"/>
        </w:rPr>
        <w:t xml:space="preserve"> Прием документов   </w:t>
      </w:r>
      <w:proofErr w:type="gramStart"/>
      <w:r w:rsidRPr="00D01618">
        <w:rPr>
          <w:rFonts w:ascii="Times New Roman" w:hAnsi="Times New Roman" w:cs="Times New Roman"/>
          <w:sz w:val="28"/>
          <w:szCs w:val="28"/>
        </w:rPr>
        <w:t xml:space="preserve">осуществляется  </w:t>
      </w:r>
      <w:r w:rsidR="009F0B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0B8A">
        <w:rPr>
          <w:rFonts w:ascii="Times New Roman" w:hAnsi="Times New Roman" w:cs="Times New Roman"/>
          <w:sz w:val="28"/>
          <w:szCs w:val="28"/>
        </w:rPr>
        <w:t xml:space="preserve"> </w:t>
      </w:r>
      <w:r w:rsidR="003D5BCD">
        <w:rPr>
          <w:rFonts w:ascii="Times New Roman" w:hAnsi="Times New Roman" w:cs="Times New Roman"/>
          <w:sz w:val="28"/>
          <w:szCs w:val="28"/>
        </w:rPr>
        <w:t>25 июля по 14 августа</w:t>
      </w:r>
      <w:r w:rsidR="009F0B8A">
        <w:rPr>
          <w:rFonts w:ascii="Times New Roman" w:hAnsi="Times New Roman" w:cs="Times New Roman"/>
          <w:sz w:val="28"/>
          <w:szCs w:val="28"/>
        </w:rPr>
        <w:t xml:space="preserve"> </w:t>
      </w:r>
      <w:r w:rsidR="00A75F2F">
        <w:rPr>
          <w:rFonts w:ascii="Times New Roman" w:hAnsi="Times New Roman" w:cs="Times New Roman"/>
          <w:sz w:val="28"/>
          <w:szCs w:val="28"/>
        </w:rPr>
        <w:t>2</w:t>
      </w:r>
      <w:r w:rsidRPr="00D01618">
        <w:rPr>
          <w:rFonts w:ascii="Times New Roman" w:hAnsi="Times New Roman" w:cs="Times New Roman"/>
          <w:sz w:val="28"/>
          <w:szCs w:val="28"/>
        </w:rPr>
        <w:t>02</w:t>
      </w:r>
      <w:r w:rsidR="003D5BCD">
        <w:rPr>
          <w:rFonts w:ascii="Times New Roman" w:hAnsi="Times New Roman" w:cs="Times New Roman"/>
          <w:sz w:val="28"/>
          <w:szCs w:val="28"/>
        </w:rPr>
        <w:t>5</w:t>
      </w:r>
      <w:r w:rsidR="009F0B8A">
        <w:rPr>
          <w:rFonts w:ascii="Times New Roman" w:hAnsi="Times New Roman" w:cs="Times New Roman"/>
          <w:sz w:val="28"/>
          <w:szCs w:val="28"/>
        </w:rPr>
        <w:t xml:space="preserve"> г. </w:t>
      </w:r>
      <w:r w:rsidRPr="00D01618">
        <w:rPr>
          <w:rFonts w:ascii="Times New Roman" w:hAnsi="Times New Roman" w:cs="Times New Roman"/>
          <w:sz w:val="28"/>
          <w:szCs w:val="28"/>
        </w:rPr>
        <w:t xml:space="preserve"> по адресу: г. Лыткарино, ул. Первомайская, д.7/7, </w:t>
      </w:r>
      <w:proofErr w:type="gramStart"/>
      <w:r w:rsidRPr="00D01618">
        <w:rPr>
          <w:rFonts w:ascii="Times New Roman" w:hAnsi="Times New Roman" w:cs="Times New Roman"/>
          <w:sz w:val="28"/>
          <w:szCs w:val="28"/>
        </w:rPr>
        <w:t>каб.2</w:t>
      </w:r>
      <w:r w:rsidR="00D960DB">
        <w:rPr>
          <w:rFonts w:ascii="Times New Roman" w:hAnsi="Times New Roman" w:cs="Times New Roman"/>
          <w:sz w:val="28"/>
          <w:szCs w:val="28"/>
        </w:rPr>
        <w:t xml:space="preserve"> </w:t>
      </w:r>
      <w:r w:rsidR="00D01618" w:rsidRPr="00D0161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01618">
        <w:rPr>
          <w:rFonts w:ascii="Times New Roman" w:hAnsi="Times New Roman" w:cs="Times New Roman"/>
          <w:sz w:val="28"/>
          <w:szCs w:val="28"/>
        </w:rPr>
        <w:t xml:space="preserve"> понеде</w:t>
      </w:r>
      <w:r w:rsidR="00F435BA">
        <w:rPr>
          <w:rFonts w:ascii="Times New Roman" w:hAnsi="Times New Roman" w:cs="Times New Roman"/>
          <w:sz w:val="28"/>
          <w:szCs w:val="28"/>
        </w:rPr>
        <w:t xml:space="preserve">льник-пятница с </w:t>
      </w:r>
      <w:r w:rsidR="00F435BA" w:rsidRPr="003D181E">
        <w:rPr>
          <w:rFonts w:ascii="Times New Roman" w:hAnsi="Times New Roman" w:cs="Times New Roman"/>
          <w:sz w:val="28"/>
          <w:szCs w:val="28"/>
        </w:rPr>
        <w:t>14-00 до 17-00</w:t>
      </w:r>
      <w:r w:rsidR="00F435BA">
        <w:rPr>
          <w:rFonts w:ascii="Times New Roman" w:hAnsi="Times New Roman" w:cs="Times New Roman"/>
          <w:sz w:val="28"/>
          <w:szCs w:val="28"/>
        </w:rPr>
        <w:t>.</w:t>
      </w:r>
    </w:p>
    <w:p w:rsidR="00A75D18" w:rsidRDefault="00A75D18" w:rsidP="00A75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Pr="00A359F3" w:rsidRDefault="0003193B" w:rsidP="00031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359F3">
        <w:rPr>
          <w:rFonts w:ascii="Times New Roman" w:hAnsi="Times New Roman" w:cs="Times New Roman"/>
          <w:b/>
          <w:bCs/>
        </w:rPr>
        <w:t>ПЕРЕЧЕНЬ</w:t>
      </w:r>
    </w:p>
    <w:p w:rsidR="0003193B" w:rsidRPr="00A359F3" w:rsidRDefault="0003193B" w:rsidP="00031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359F3">
        <w:rPr>
          <w:rFonts w:ascii="Times New Roman" w:hAnsi="Times New Roman" w:cs="Times New Roman"/>
          <w:b/>
          <w:bCs/>
        </w:rPr>
        <w:t>ДОКУМЕНТОВ, НЕОБХОДИМЫХ ПРИ ВНЕСЕНИИ ПРЕДЛОЖЕНИЙ</w:t>
      </w:r>
    </w:p>
    <w:p w:rsidR="00A75F2F" w:rsidRDefault="0003193B" w:rsidP="00031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359F3">
        <w:rPr>
          <w:rFonts w:ascii="Times New Roman" w:hAnsi="Times New Roman" w:cs="Times New Roman"/>
          <w:b/>
          <w:bCs/>
        </w:rPr>
        <w:t xml:space="preserve">ПО КАНДИДАТУРАМ </w:t>
      </w:r>
      <w:r w:rsidR="00A75F2F">
        <w:rPr>
          <w:rFonts w:ascii="Times New Roman" w:hAnsi="Times New Roman" w:cs="Times New Roman"/>
          <w:b/>
          <w:bCs/>
        </w:rPr>
        <w:t xml:space="preserve">ДЛЯ ДОПОЛНИТЕЛЬНОГО ЗАЧИСДЕНИЯ  </w:t>
      </w:r>
    </w:p>
    <w:p w:rsidR="0003193B" w:rsidRPr="00A359F3" w:rsidRDefault="0003193B" w:rsidP="00031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359F3">
        <w:rPr>
          <w:rFonts w:ascii="Times New Roman" w:hAnsi="Times New Roman" w:cs="Times New Roman"/>
          <w:b/>
          <w:bCs/>
        </w:rPr>
        <w:t>В РЕЗЕРВ СОСТАВОВ УЧАСТКОВЫХ КОМИССИЙ</w:t>
      </w:r>
    </w:p>
    <w:p w:rsidR="0003193B" w:rsidRDefault="0003193B" w:rsidP="00031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3193B" w:rsidRDefault="0003193B" w:rsidP="0003193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политических партий, их региональных отделений, иных</w:t>
      </w:r>
    </w:p>
    <w:p w:rsidR="0003193B" w:rsidRDefault="0003193B" w:rsidP="00031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структурных подразделений</w:t>
      </w: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03193B" w:rsidRDefault="0003193B" w:rsidP="0003193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>
        <w:rPr>
          <w:rFonts w:ascii="Times New Roman" w:hAnsi="Times New Roman" w:cs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Default="0003193B" w:rsidP="0003193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Для иных общественных объединений</w:t>
      </w: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3193B" w:rsidRDefault="0003193B" w:rsidP="0003193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03193B" w:rsidRDefault="0003193B" w:rsidP="0003193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10" w:history="1">
        <w:r w:rsidRPr="00A75F2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75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Default="0003193B" w:rsidP="0003193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иных субъектов права внесения кандидатур в резерв</w:t>
      </w:r>
    </w:p>
    <w:p w:rsidR="0003193B" w:rsidRDefault="0003193B" w:rsidP="00031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составов участковых комиссий</w:t>
      </w: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03193B" w:rsidRDefault="0003193B" w:rsidP="0003193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03193B" w:rsidRDefault="0003193B" w:rsidP="0003193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03193B" w:rsidRDefault="0003193B" w:rsidP="0003193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Default="0003193B" w:rsidP="000319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93B" w:rsidRDefault="0003193B" w:rsidP="000319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27859" w:rsidRDefault="00327859"/>
    <w:sectPr w:rsidR="00327859" w:rsidSect="00A75D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091"/>
    <w:multiLevelType w:val="hybridMultilevel"/>
    <w:tmpl w:val="7674D5EA"/>
    <w:lvl w:ilvl="0" w:tplc="C592F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8"/>
    <w:rsid w:val="00014035"/>
    <w:rsid w:val="0003193B"/>
    <w:rsid w:val="0007573B"/>
    <w:rsid w:val="00081006"/>
    <w:rsid w:val="00102DE4"/>
    <w:rsid w:val="00135B2D"/>
    <w:rsid w:val="002144E3"/>
    <w:rsid w:val="00327859"/>
    <w:rsid w:val="003D181E"/>
    <w:rsid w:val="003D5BCD"/>
    <w:rsid w:val="00472EFF"/>
    <w:rsid w:val="00490B9A"/>
    <w:rsid w:val="0049377D"/>
    <w:rsid w:val="00527EF3"/>
    <w:rsid w:val="00614C3C"/>
    <w:rsid w:val="007732EE"/>
    <w:rsid w:val="00786F96"/>
    <w:rsid w:val="009F0B8A"/>
    <w:rsid w:val="00A359F3"/>
    <w:rsid w:val="00A64AFA"/>
    <w:rsid w:val="00A75D18"/>
    <w:rsid w:val="00A75F2F"/>
    <w:rsid w:val="00B6107C"/>
    <w:rsid w:val="00C91D8F"/>
    <w:rsid w:val="00D01618"/>
    <w:rsid w:val="00D960DB"/>
    <w:rsid w:val="00F435BA"/>
    <w:rsid w:val="00F9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92321-5138-4CBE-B19C-9D8371AF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035"/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035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2025-07-14T13:58:00Z</cp:lastPrinted>
  <dcterms:created xsi:type="dcterms:W3CDTF">2025-07-14T13:49:00Z</dcterms:created>
  <dcterms:modified xsi:type="dcterms:W3CDTF">2025-07-17T14:38:00Z</dcterms:modified>
</cp:coreProperties>
</file>