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057C6" w:rsidRDefault="004057C6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057C6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19.04.2017</w:t>
      </w:r>
      <w:r w:rsidR="00F93FB8" w:rsidRPr="002709F7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3FB8" w:rsidRPr="002709F7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="00F93FB8" w:rsidRPr="002709F7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4057C6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229-п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О</w:t>
      </w:r>
      <w:r w:rsidR="000F62B5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б утверждении показателей размера вреда, причиняемого транспортными средствами, осуществляющими перевозки крупногабаритных и (или) тяжеловесных грузов, при движении таких транспортных средств по автомобильным дорогам общего пользования местного значения в границах города Лыткарино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</w:t>
      </w:r>
      <w:r w:rsidR="000F62B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08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0F62B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11.2007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2</w:t>
      </w:r>
      <w:r w:rsidR="000F62B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57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-ФЗ                  «Об </w:t>
      </w:r>
      <w:r w:rsidR="001E243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16.11.2009 №934 «О возмещении вреда причиняемого транспортными средствами, осуществляющими перевозки тяжеловесных грузов по автомобильным дорогам Р</w:t>
      </w:r>
      <w:r w:rsidR="00D64D1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оссийской Федерации»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 постановляю:</w:t>
      </w:r>
      <w:proofErr w:type="gramEnd"/>
    </w:p>
    <w:p w:rsidR="00D64D1A" w:rsidRPr="00F93FB8" w:rsidRDefault="00D64D1A" w:rsidP="00D64D1A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Утвердить показатели размера вреда, </w:t>
      </w: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причиняемого транспортными средствами, осуществляющими перевозки крупногабаритных и (или) тяжеловесных грузов, при движении таких транспортных средств по автомобильным дорогам общего пользования местного значения в границах города Лыткарино (прилагаются).</w:t>
      </w:r>
    </w:p>
    <w:p w:rsidR="00D64D1A" w:rsidRPr="00F93FB8" w:rsidRDefault="00F93FB8" w:rsidP="00D64D1A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D64D1A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</w:t>
      </w:r>
      <w:r w:rsidR="00D64D1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установленном порядке</w:t>
      </w:r>
      <w:r w:rsidR="00D64D1A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разместить на официальном сайте города Лыткарино Московской области в сети «Интернет».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6F70D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оставляю за собой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A681E" w:rsidRDefault="006F70DA" w:rsidP="006F70DA">
      <w:pPr>
        <w:widowControl w:val="0"/>
        <w:suppressAutoHyphens/>
        <w:spacing w:after="0" w:line="288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И.о. Главы города Лыткарино                                             Н.В. Макаров</w:t>
      </w:r>
    </w:p>
    <w:p w:rsidR="006A681E" w:rsidRDefault="006A681E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157014" w:rsidRDefault="00157014" w:rsidP="00157014">
      <w:pPr>
        <w:tabs>
          <w:tab w:val="left" w:pos="6135"/>
          <w:tab w:val="right" w:pos="935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157014" w:rsidRPr="00157014" w:rsidTr="00157014">
        <w:tc>
          <w:tcPr>
            <w:tcW w:w="6204" w:type="dxa"/>
          </w:tcPr>
          <w:p w:rsidR="00157014" w:rsidRPr="00157014" w:rsidRDefault="00157014" w:rsidP="00157014">
            <w:pPr>
              <w:tabs>
                <w:tab w:val="left" w:pos="6135"/>
                <w:tab w:val="right" w:pos="9355"/>
                <w:tab w:val="right" w:pos="9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7014" w:rsidRPr="00157014" w:rsidRDefault="00157014" w:rsidP="00157014">
            <w:pPr>
              <w:tabs>
                <w:tab w:val="left" w:pos="6135"/>
                <w:tab w:val="right" w:pos="9355"/>
                <w:tab w:val="right" w:pos="9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7014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157014" w:rsidRPr="00157014" w:rsidTr="00157014">
        <w:tc>
          <w:tcPr>
            <w:tcW w:w="6204" w:type="dxa"/>
          </w:tcPr>
          <w:p w:rsidR="00157014" w:rsidRPr="00157014" w:rsidRDefault="00157014" w:rsidP="003F0236">
            <w:pPr>
              <w:tabs>
                <w:tab w:val="left" w:pos="62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7014" w:rsidRPr="00157014" w:rsidRDefault="00157014" w:rsidP="00157014">
            <w:pPr>
              <w:tabs>
                <w:tab w:val="left" w:pos="627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157014" w:rsidRPr="00157014" w:rsidTr="00157014">
        <w:tc>
          <w:tcPr>
            <w:tcW w:w="6204" w:type="dxa"/>
          </w:tcPr>
          <w:p w:rsidR="00157014" w:rsidRPr="00157014" w:rsidRDefault="00157014" w:rsidP="003F0236">
            <w:pPr>
              <w:tabs>
                <w:tab w:val="left" w:pos="6225"/>
                <w:tab w:val="right" w:pos="9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7014" w:rsidRPr="00157014" w:rsidRDefault="00157014" w:rsidP="00157014">
            <w:pPr>
              <w:tabs>
                <w:tab w:val="left" w:pos="6225"/>
                <w:tab w:val="right" w:pos="963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4">
              <w:rPr>
                <w:rFonts w:ascii="Times New Roman" w:hAnsi="Times New Roman" w:cs="Times New Roman"/>
                <w:sz w:val="28"/>
                <w:szCs w:val="28"/>
              </w:rPr>
              <w:t>Главы города Лыткарино</w:t>
            </w:r>
          </w:p>
        </w:tc>
      </w:tr>
      <w:tr w:rsidR="00157014" w:rsidRPr="00157014" w:rsidTr="00157014">
        <w:tc>
          <w:tcPr>
            <w:tcW w:w="6204" w:type="dxa"/>
          </w:tcPr>
          <w:p w:rsidR="00157014" w:rsidRPr="00157014" w:rsidRDefault="00157014" w:rsidP="003F0236">
            <w:pPr>
              <w:tabs>
                <w:tab w:val="left" w:pos="624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57014" w:rsidRPr="00157014" w:rsidRDefault="00157014" w:rsidP="00157014">
            <w:pPr>
              <w:tabs>
                <w:tab w:val="left" w:pos="6240"/>
                <w:tab w:val="right" w:pos="935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19.04.2017</w:t>
            </w:r>
            <w:r w:rsidRPr="00157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57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229-п</w:t>
            </w:r>
          </w:p>
        </w:tc>
      </w:tr>
    </w:tbl>
    <w:p w:rsidR="00157014" w:rsidRDefault="00157014" w:rsidP="00157014">
      <w:pPr>
        <w:tabs>
          <w:tab w:val="left" w:pos="6240"/>
          <w:tab w:val="right" w:pos="9355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57014" w:rsidRDefault="00157014" w:rsidP="00157014">
      <w:pPr>
        <w:tabs>
          <w:tab w:val="left" w:pos="6240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размеры вреда, </w:t>
      </w: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причиняемого транспортными средствами, осуществляющими перевозки крупногабаритных и (или) тяжеловесных грузов, при движении таких транспортных средств по автомобильным дорогам общего пользования местного значения </w:t>
      </w:r>
    </w:p>
    <w:p w:rsidR="00157014" w:rsidRDefault="00157014" w:rsidP="00157014">
      <w:pPr>
        <w:tabs>
          <w:tab w:val="left" w:pos="6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в границах города Лыткарино</w:t>
      </w:r>
    </w:p>
    <w:p w:rsidR="00157014" w:rsidRDefault="00157014" w:rsidP="00157014">
      <w:pPr>
        <w:tabs>
          <w:tab w:val="left" w:pos="6240"/>
          <w:tab w:val="right" w:pos="9355"/>
        </w:tabs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157014" w:rsidRDefault="00157014" w:rsidP="00157014">
      <w:pPr>
        <w:tabs>
          <w:tab w:val="left" w:pos="6240"/>
          <w:tab w:val="right" w:pos="9355"/>
        </w:tabs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Размер вреда, </w:t>
      </w: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причиняемого транспортными средствами, осуществляющими перевозки крупногабаритных и (или) тяжеловесных грузов, при движении таких транспортных средств по автомобильным дорогам общего пользования местного значения в границах города Лыткарино вследствие превышения допустимых осевых нагрузок на каждую ось транспортного средства</w:t>
      </w:r>
    </w:p>
    <w:p w:rsidR="00157014" w:rsidRDefault="00157014" w:rsidP="00157014">
      <w:pPr>
        <w:tabs>
          <w:tab w:val="left" w:pos="6240"/>
          <w:tab w:val="right" w:pos="9355"/>
        </w:tabs>
        <w:spacing w:line="312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tbl>
      <w:tblPr>
        <w:tblStyle w:val="af1"/>
        <w:tblW w:w="9781" w:type="dxa"/>
        <w:tblInd w:w="-34" w:type="dxa"/>
        <w:tblLayout w:type="fixed"/>
        <w:tblLook w:val="04A0"/>
      </w:tblPr>
      <w:tblGrid>
        <w:gridCol w:w="1985"/>
        <w:gridCol w:w="1418"/>
        <w:gridCol w:w="2551"/>
        <w:gridCol w:w="1276"/>
        <w:gridCol w:w="2551"/>
      </w:tblGrid>
      <w:tr w:rsidR="00157014" w:rsidTr="00F1604B">
        <w:tc>
          <w:tcPr>
            <w:tcW w:w="1985" w:type="dxa"/>
            <w:vMerge w:val="restart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Превышение предельно допустимых осевых нагрузок на ось транспортного средства </w:t>
            </w:r>
          </w:p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(%)</w:t>
            </w:r>
          </w:p>
        </w:tc>
        <w:tc>
          <w:tcPr>
            <w:tcW w:w="7796" w:type="dxa"/>
            <w:gridSpan w:val="4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Размер вреда для автомобильных дорог, рассчитанных на нормативную (расчетную) осевую нагрузку</w:t>
            </w:r>
          </w:p>
        </w:tc>
      </w:tr>
      <w:tr w:rsidR="00157014" w:rsidTr="00F1604B">
        <w:tc>
          <w:tcPr>
            <w:tcW w:w="1985" w:type="dxa"/>
            <w:vMerge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2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10тонн/ось</w:t>
            </w:r>
          </w:p>
        </w:tc>
        <w:tc>
          <w:tcPr>
            <w:tcW w:w="3827" w:type="dxa"/>
            <w:gridSpan w:val="2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11,5 тонн/ось</w:t>
            </w:r>
          </w:p>
        </w:tc>
      </w:tr>
      <w:tr w:rsidR="00157014" w:rsidTr="00F1604B">
        <w:trPr>
          <w:trHeight w:val="847"/>
        </w:trPr>
        <w:tc>
          <w:tcPr>
            <w:tcW w:w="1985" w:type="dxa"/>
            <w:vMerge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в обычный период (руб./100 км)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в период введения временных ограничений движения в связи с неблагоприятными климатическими условиями (руб./100 км)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в обычный период</w:t>
            </w:r>
          </w:p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(руб./100 км)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в период введения временных ограничений движения в связи с неблагоприятными климатическими условиями (руб./100 км)  </w:t>
            </w:r>
          </w:p>
        </w:tc>
      </w:tr>
      <w:tr w:rsidR="00157014" w:rsidTr="00F1604B">
        <w:tc>
          <w:tcPr>
            <w:tcW w:w="1985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До 10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2747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7966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1187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3442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</w:p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10 до 20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4392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12736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1720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4988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</w:p>
          <w:p w:rsidR="00157014" w:rsidRPr="00C13366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7026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20375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2574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7464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Свыше</w:t>
            </w:r>
          </w:p>
          <w:p w:rsidR="00157014" w:rsidRDefault="00157014" w:rsidP="00F1604B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10616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30786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3737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10837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</w:p>
          <w:p w:rsidR="00157014" w:rsidRPr="00C13366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15141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43908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5204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15091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Свыше</w:t>
            </w:r>
          </w:p>
          <w:p w:rsidR="00157014" w:rsidRDefault="00157014" w:rsidP="00F1604B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0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20584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59693</w:t>
            </w:r>
          </w:p>
        </w:tc>
        <w:tc>
          <w:tcPr>
            <w:tcW w:w="1276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6967</w:t>
            </w:r>
          </w:p>
        </w:tc>
        <w:tc>
          <w:tcPr>
            <w:tcW w:w="2551" w:type="dxa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20204</w:t>
            </w:r>
          </w:p>
        </w:tc>
      </w:tr>
      <w:tr w:rsidR="00157014" w:rsidTr="00F1604B">
        <w:tc>
          <w:tcPr>
            <w:tcW w:w="1985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</w:pPr>
            <w:r w:rsidRPr="00C93B2F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7796" w:type="dxa"/>
            <w:gridSpan w:val="4"/>
          </w:tcPr>
          <w:p w:rsidR="00157014" w:rsidRPr="00C93B2F" w:rsidRDefault="00157014" w:rsidP="00F1604B">
            <w:pPr>
              <w:tabs>
                <w:tab w:val="left" w:pos="6240"/>
                <w:tab w:val="right" w:pos="9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отдельному расчету</w:t>
            </w:r>
          </w:p>
        </w:tc>
      </w:tr>
    </w:tbl>
    <w:p w:rsidR="00157014" w:rsidRDefault="00157014" w:rsidP="00157014">
      <w:pPr>
        <w:tabs>
          <w:tab w:val="left" w:pos="6240"/>
          <w:tab w:val="right" w:pos="9355"/>
        </w:tabs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014" w:rsidRDefault="00157014" w:rsidP="00157014">
      <w:pPr>
        <w:tabs>
          <w:tab w:val="left" w:pos="6240"/>
          <w:tab w:val="right" w:pos="9355"/>
        </w:tabs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157014" w:rsidRDefault="00157014" w:rsidP="00157014">
      <w:pPr>
        <w:tabs>
          <w:tab w:val="left" w:pos="6240"/>
          <w:tab w:val="right" w:pos="9355"/>
        </w:tabs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014" w:rsidRDefault="00157014" w:rsidP="00157014">
      <w:pPr>
        <w:tabs>
          <w:tab w:val="left" w:pos="6240"/>
          <w:tab w:val="right" w:pos="9355"/>
        </w:tabs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Размер вреда, </w:t>
      </w: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причиняемого транспортными средствами, осуществляющими перевозки крупногабаритных и (или) тяжеловесных грузов, при движении таких транспортных средств по автомобильным дорогам общего пользования местного значения в границах города Лыткарино вследствие превышения значения допустимой массы транспортного средства</w:t>
      </w:r>
    </w:p>
    <w:p w:rsidR="00157014" w:rsidRDefault="00157014" w:rsidP="00157014">
      <w:pPr>
        <w:tabs>
          <w:tab w:val="left" w:pos="6240"/>
          <w:tab w:val="right" w:pos="9355"/>
        </w:tabs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tbl>
      <w:tblPr>
        <w:tblStyle w:val="af1"/>
        <w:tblW w:w="0" w:type="auto"/>
        <w:tblInd w:w="57" w:type="dxa"/>
        <w:tblLook w:val="04A0"/>
      </w:tblPr>
      <w:tblGrid>
        <w:gridCol w:w="4757"/>
        <w:gridCol w:w="4757"/>
      </w:tblGrid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Превышение допустимой массы</w:t>
            </w:r>
          </w:p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(%)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Размер вреда (руб./100км)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До 10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2450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10 до 20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2802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20 до 30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3154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30 до 40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3505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40 до 50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3857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50 до 60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4209</w:t>
            </w:r>
          </w:p>
        </w:tc>
      </w:tr>
      <w:tr w:rsidR="00157014" w:rsidTr="00F1604B"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Свыше 60</w:t>
            </w:r>
          </w:p>
        </w:tc>
        <w:tc>
          <w:tcPr>
            <w:tcW w:w="4757" w:type="dxa"/>
          </w:tcPr>
          <w:p w:rsidR="00157014" w:rsidRDefault="00157014" w:rsidP="00F1604B">
            <w:pPr>
              <w:tabs>
                <w:tab w:val="left" w:pos="6240"/>
                <w:tab w:val="right" w:pos="9355"/>
              </w:tabs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34"/>
                <w:lang w:eastAsia="hi-IN" w:bidi="hi-IN"/>
              </w:rPr>
              <w:t>по отдельному расчету</w:t>
            </w:r>
          </w:p>
        </w:tc>
      </w:tr>
    </w:tbl>
    <w:p w:rsidR="00157014" w:rsidRDefault="00157014" w:rsidP="00157014">
      <w:pPr>
        <w:tabs>
          <w:tab w:val="left" w:pos="6240"/>
          <w:tab w:val="right" w:pos="9355"/>
        </w:tabs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p w:rsidR="00157014" w:rsidRDefault="00157014" w:rsidP="00157014">
      <w:pPr>
        <w:tabs>
          <w:tab w:val="left" w:pos="6240"/>
          <w:tab w:val="right" w:pos="9355"/>
        </w:tabs>
        <w:ind w:firstLine="652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Примечание: </w:t>
      </w:r>
    </w:p>
    <w:p w:rsidR="00157014" w:rsidRDefault="00157014" w:rsidP="00157014">
      <w:pPr>
        <w:tabs>
          <w:tab w:val="left" w:pos="6240"/>
          <w:tab w:val="right" w:pos="9355"/>
        </w:tabs>
        <w:ind w:firstLine="652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Расчет показателей размера вреда, не вошедших в Таблицы №1 и №2, осуществляется по отдельному расчету.</w:t>
      </w:r>
    </w:p>
    <w:p w:rsidR="00157014" w:rsidRDefault="00157014" w:rsidP="00157014">
      <w:pPr>
        <w:tabs>
          <w:tab w:val="left" w:pos="6240"/>
          <w:tab w:val="right" w:pos="9355"/>
        </w:tabs>
        <w:ind w:firstLine="652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>Отдельный расчет – расчет платы в счет возмещения вреда, определяемый в порядке, предусмотренном методикой расчета размера вреда, причиняемого транспортными средствами, осуществляющими перевозки крупногабаритных и (или) тяжеловесных грузов, согласно приложению к Правилам возмещения вреда, причиняемого транспортными средствами, осуществляющими перевозки крупногабаритных и (или) тяжеловесных грузов, утвержденных 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</w:t>
      </w:r>
      <w:proofErr w:type="gramEnd"/>
      <w:r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 по автомобильным дорогам Российской Федерации».</w:t>
      </w:r>
    </w:p>
    <w:p w:rsidR="00157014" w:rsidRDefault="00157014" w:rsidP="00157014">
      <w:pPr>
        <w:tabs>
          <w:tab w:val="left" w:pos="6240"/>
          <w:tab w:val="right" w:pos="9355"/>
        </w:tabs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F70DA" w:rsidRDefault="006F70DA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F70DA" w:rsidRDefault="006F70DA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A681E" w:rsidRDefault="006A681E" w:rsidP="006A681E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F70DA" w:rsidRDefault="006F70DA" w:rsidP="00EF303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6F70DA" w:rsidRDefault="006F70DA" w:rsidP="00EF303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sectPr w:rsidR="006F70DA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10" w:rsidRDefault="006A6B10" w:rsidP="008D5C8E">
      <w:pPr>
        <w:spacing w:after="0" w:line="240" w:lineRule="auto"/>
      </w:pPr>
      <w:r>
        <w:separator/>
      </w:r>
    </w:p>
  </w:endnote>
  <w:endnote w:type="continuationSeparator" w:id="0">
    <w:p w:rsidR="006A6B10" w:rsidRDefault="006A6B1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10" w:rsidRDefault="006A6B10" w:rsidP="008D5C8E">
      <w:pPr>
        <w:spacing w:after="0" w:line="240" w:lineRule="auto"/>
      </w:pPr>
      <w:r>
        <w:separator/>
      </w:r>
    </w:p>
  </w:footnote>
  <w:footnote w:type="continuationSeparator" w:id="0">
    <w:p w:rsidR="006A6B10" w:rsidRDefault="006A6B1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2EDD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0F62B5"/>
    <w:rsid w:val="001041CC"/>
    <w:rsid w:val="00104A6E"/>
    <w:rsid w:val="001109B0"/>
    <w:rsid w:val="00111F13"/>
    <w:rsid w:val="001124B4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57014"/>
    <w:rsid w:val="00160265"/>
    <w:rsid w:val="0016422E"/>
    <w:rsid w:val="00166999"/>
    <w:rsid w:val="00167BFB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430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09F7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0D9D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0C3B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057C6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A526E"/>
    <w:rsid w:val="004B09E4"/>
    <w:rsid w:val="004B1FAA"/>
    <w:rsid w:val="004B5516"/>
    <w:rsid w:val="004B68A7"/>
    <w:rsid w:val="004B74F0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37F1D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1E"/>
    <w:rsid w:val="006A6869"/>
    <w:rsid w:val="006A6B10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6F70DA"/>
    <w:rsid w:val="00703572"/>
    <w:rsid w:val="0071177C"/>
    <w:rsid w:val="007124A6"/>
    <w:rsid w:val="00712600"/>
    <w:rsid w:val="007149FF"/>
    <w:rsid w:val="0071600F"/>
    <w:rsid w:val="00720E00"/>
    <w:rsid w:val="0072620D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71A78"/>
    <w:rsid w:val="0078112F"/>
    <w:rsid w:val="00784168"/>
    <w:rsid w:val="00785CD2"/>
    <w:rsid w:val="007900E2"/>
    <w:rsid w:val="00790661"/>
    <w:rsid w:val="0079634E"/>
    <w:rsid w:val="007A1A89"/>
    <w:rsid w:val="007A1FD2"/>
    <w:rsid w:val="007A4415"/>
    <w:rsid w:val="007A6566"/>
    <w:rsid w:val="007A7083"/>
    <w:rsid w:val="007A7436"/>
    <w:rsid w:val="007B063B"/>
    <w:rsid w:val="007B0936"/>
    <w:rsid w:val="007B2438"/>
    <w:rsid w:val="007B7758"/>
    <w:rsid w:val="007C283B"/>
    <w:rsid w:val="007C3BA6"/>
    <w:rsid w:val="007C4F1D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C89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68EE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189A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1E79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1204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3B1D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64D1A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D692B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5F14"/>
    <w:rsid w:val="00E273EE"/>
    <w:rsid w:val="00E325C4"/>
    <w:rsid w:val="00E33569"/>
    <w:rsid w:val="00E339CA"/>
    <w:rsid w:val="00E47906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1E98"/>
    <w:rsid w:val="00EE3D3C"/>
    <w:rsid w:val="00EE527C"/>
    <w:rsid w:val="00EF0B82"/>
    <w:rsid w:val="00EF3038"/>
    <w:rsid w:val="00EF319E"/>
    <w:rsid w:val="00EF3BEF"/>
    <w:rsid w:val="00EF4A75"/>
    <w:rsid w:val="00F00772"/>
    <w:rsid w:val="00F023B2"/>
    <w:rsid w:val="00F04C47"/>
    <w:rsid w:val="00F05414"/>
    <w:rsid w:val="00F07409"/>
    <w:rsid w:val="00F076F6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69768F-6B39-4BD5-AF00-F6A78BD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5</cp:revision>
  <cp:lastPrinted>2017-04-21T13:10:00Z</cp:lastPrinted>
  <dcterms:created xsi:type="dcterms:W3CDTF">2017-04-18T09:53:00Z</dcterms:created>
  <dcterms:modified xsi:type="dcterms:W3CDTF">2017-04-21T13:21:00Z</dcterms:modified>
</cp:coreProperties>
</file>