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7"/>
        <w:jc w:val="center"/>
      </w:pPr>
      <w:bookmarkStart w:id="0" w:name="1"/>
      <w:bookmarkEnd w:id="0"/>
      <w:r>
        <w:drawing>
          <wp:inline distT="0" distB="0" distL="0" distR="0">
            <wp:extent cx="580390" cy="7232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6"/>
        </w:rPr>
      </w:pPr>
    </w:p>
    <w:p>
      <w:pPr>
        <w:jc w:val="center"/>
        <w:rPr>
          <w:sz w:val="32"/>
        </w:rPr>
      </w:pPr>
      <w:r>
        <w:rPr>
          <w:sz w:val="32"/>
        </w:rPr>
        <w:t>ГЛАВА ГОРОДСКОГО ОКРУГА ЛЫТКАРИНО</w:t>
      </w:r>
    </w:p>
    <w:p>
      <w:pPr>
        <w:jc w:val="center"/>
        <w:rPr>
          <w:sz w:val="4"/>
        </w:rPr>
      </w:pPr>
    </w:p>
    <w:p>
      <w:pPr>
        <w:jc w:val="center"/>
        <w:rPr>
          <w:sz w:val="32"/>
        </w:rPr>
      </w:pPr>
      <w:r>
        <w:rPr>
          <w:sz w:val="32"/>
        </w:rPr>
        <w:t>МОСКОВСКОЙ ОБЛАСТИ</w:t>
      </w:r>
    </w:p>
    <w:p>
      <w:pPr>
        <w:jc w:val="center"/>
        <w:rPr>
          <w:b/>
        </w:rPr>
      </w:pPr>
    </w:p>
    <w:p>
      <w:pPr>
        <w:jc w:val="center"/>
        <w:rPr>
          <w:u w:val="single"/>
        </w:rPr>
      </w:pPr>
      <w:r>
        <w:rPr>
          <w:b/>
          <w:sz w:val="36"/>
        </w:rPr>
        <w:t>ПОСТАНОВЛЕНИЕ</w:t>
      </w:r>
    </w:p>
    <w:p>
      <w:pPr>
        <w:jc w:val="center"/>
        <w:rPr>
          <w:sz w:val="4"/>
          <w:u w:val="single"/>
        </w:rPr>
      </w:pPr>
    </w:p>
    <w:p>
      <w:pPr>
        <w:jc w:val="center"/>
        <w:rPr>
          <w:sz w:val="4"/>
          <w:u w:val="single"/>
        </w:rPr>
      </w:pPr>
    </w:p>
    <w:p>
      <w:pPr>
        <w:jc w:val="center"/>
        <w:rPr>
          <w:sz w:val="4"/>
          <w:u w:val="single"/>
        </w:rPr>
      </w:pPr>
    </w:p>
    <w:p>
      <w:pPr>
        <w:ind w:left="709"/>
        <w:jc w:val="center"/>
      </w:pPr>
      <w:r>
        <w:rPr>
          <w:sz w:val="28"/>
          <w:szCs w:val="28"/>
        </w:rPr>
        <w:t>____</w:t>
      </w:r>
      <w:r>
        <w:rPr>
          <w:rFonts w:hint="default"/>
          <w:sz w:val="28"/>
          <w:szCs w:val="28"/>
          <w:u w:val="single"/>
          <w:lang w:val="ru-RU"/>
        </w:rPr>
        <w:t>31.03.2023</w:t>
      </w:r>
      <w:r>
        <w:rPr>
          <w:sz w:val="28"/>
          <w:szCs w:val="28"/>
        </w:rPr>
        <w:t>____</w:t>
      </w:r>
      <w:r>
        <w:t xml:space="preserve"> № </w:t>
      </w:r>
      <w:r>
        <w:rPr>
          <w:sz w:val="28"/>
          <w:szCs w:val="28"/>
        </w:rPr>
        <w:t>___</w:t>
      </w:r>
      <w:r>
        <w:rPr>
          <w:rFonts w:hint="default"/>
          <w:sz w:val="28"/>
          <w:szCs w:val="28"/>
          <w:u w:val="single"/>
          <w:lang w:val="ru-RU"/>
        </w:rPr>
        <w:t>171-п</w:t>
      </w:r>
      <w:r>
        <w:rPr>
          <w:sz w:val="28"/>
          <w:szCs w:val="28"/>
        </w:rPr>
        <w:t>___</w:t>
      </w:r>
    </w:p>
    <w:p>
      <w:pPr>
        <w:jc w:val="center"/>
        <w:rPr>
          <w:sz w:val="4"/>
        </w:rPr>
      </w:pPr>
    </w:p>
    <w:p>
      <w:pPr>
        <w:jc w:val="center"/>
        <w:rPr>
          <w:sz w:val="20"/>
        </w:rPr>
      </w:pPr>
      <w:r>
        <w:t>г.о. Лыткарино</w:t>
      </w:r>
    </w:p>
    <w:p>
      <w:pPr>
        <w:rPr>
          <w:szCs w:val="18"/>
        </w:rPr>
      </w:pPr>
      <w:r>
        <w:rPr>
          <w:szCs w:val="18"/>
        </w:rPr>
        <w:t xml:space="preserve"> </w:t>
      </w:r>
    </w:p>
    <w:p>
      <w:pPr>
        <w:rPr>
          <w:sz w:val="28"/>
          <w:szCs w:val="28"/>
        </w:rPr>
      </w:pPr>
    </w:p>
    <w:p>
      <w:pPr>
        <w:pStyle w:val="23"/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1" w:name="_Hlk98422805"/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общеобразовательными организациями в городском округе Лыткарино услуги «Прием на обучение по образовательным программам начального общего, основного общего и среднего общего образования»</w:t>
      </w:r>
    </w:p>
    <w:bookmarkEnd w:id="1"/>
    <w:p>
      <w:pPr>
        <w:spacing w:line="24" w:lineRule="atLeast"/>
        <w:jc w:val="center"/>
        <w:rPr>
          <w:sz w:val="28"/>
          <w:szCs w:val="28"/>
        </w:rPr>
      </w:pPr>
    </w:p>
    <w:p>
      <w:pPr>
        <w:spacing w:line="24" w:lineRule="atLeast"/>
        <w:rPr>
          <w:sz w:val="28"/>
          <w:szCs w:val="28"/>
        </w:rPr>
      </w:pPr>
    </w:p>
    <w:p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27.07.2010 № 210-ФЗ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Главы города Лыткарино от 07.12.2010 № 489-п «О порядке разработки и утверждения административных регламентов предоставления муниципальных услуг в г. Лыткарино», Уставом городского округа Лыткарино Московской области, постановляю:</w:t>
      </w:r>
    </w:p>
    <w:p>
      <w:pPr>
        <w:pStyle w:val="2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предоставления услуги «Прием на обучение по образовательным программам начального общего, основного общего и среднего общего образования» (прилагается). </w:t>
      </w:r>
    </w:p>
    <w:p>
      <w:pPr>
        <w:pStyle w:val="2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Административный регламент предоставления общеобразовательными организациями в городском округе Лыткарино услуги «Прием на обучение по общеобразовательным программам начального общего, основного общего и среднего общего образования», утвержденный постановлением главы городского округа Лыткарино от 31.03.2022 №161-п.</w:t>
      </w:r>
    </w:p>
    <w:p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Начальнику Управления образования города Лыткарино                        (Смирнова Е.В.)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>
      <w:pPr>
        <w:spacing w:line="288" w:lineRule="auto"/>
        <w:ind w:firstLine="709"/>
        <w:jc w:val="both"/>
        <w:rPr>
          <w:sz w:val="28"/>
          <w:szCs w:val="28"/>
        </w:rPr>
      </w:pPr>
    </w:p>
    <w:p>
      <w:pPr>
        <w:spacing w:line="288" w:lineRule="auto"/>
        <w:ind w:firstLine="709"/>
        <w:jc w:val="both"/>
        <w:rPr>
          <w:sz w:val="28"/>
          <w:szCs w:val="28"/>
        </w:rPr>
      </w:pPr>
    </w:p>
    <w:p>
      <w:pPr>
        <w:spacing w:line="288" w:lineRule="auto"/>
        <w:jc w:val="both"/>
        <w:rPr>
          <w:sz w:val="28"/>
          <w:szCs w:val="28"/>
        </w:rPr>
      </w:pPr>
    </w:p>
    <w:p>
      <w:pPr>
        <w:spacing w:line="288" w:lineRule="auto"/>
        <w:ind w:firstLine="709"/>
        <w:jc w:val="both"/>
        <w:rPr>
          <w:sz w:val="28"/>
          <w:szCs w:val="28"/>
        </w:rPr>
      </w:pPr>
    </w:p>
    <w:p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Лыткарино Забойкина Е.В.</w:t>
      </w:r>
    </w:p>
    <w:p>
      <w:pPr>
        <w:tabs>
          <w:tab w:val="left" w:pos="0"/>
        </w:tabs>
        <w:spacing w:line="288" w:lineRule="auto"/>
        <w:ind w:left="360" w:hanging="360"/>
        <w:rPr>
          <w:sz w:val="28"/>
          <w:szCs w:val="28"/>
        </w:rPr>
      </w:pPr>
    </w:p>
    <w:p>
      <w:pPr>
        <w:spacing w:line="288" w:lineRule="auto"/>
        <w:rPr>
          <w:sz w:val="28"/>
          <w:szCs w:val="28"/>
        </w:rPr>
      </w:pPr>
    </w:p>
    <w:p>
      <w:pPr>
        <w:spacing w:line="288" w:lineRule="auto"/>
      </w:pPr>
    </w:p>
    <w:p>
      <w:pPr>
        <w:spacing w:line="288" w:lineRule="auto"/>
        <w:jc w:val="right"/>
        <w:rPr>
          <w:sz w:val="28"/>
          <w:szCs w:val="28"/>
        </w:rPr>
      </w:pPr>
    </w:p>
    <w:p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К.А. Кравцов</w:t>
      </w:r>
    </w:p>
    <w:p>
      <w:pPr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adjustRightInd w:val="0"/>
        <w:spacing w:after="0" w:line="240" w:lineRule="auto"/>
        <w:jc w:val="right"/>
        <w:rPr>
          <w:rFonts w:eastAsia="Calibri"/>
          <w:bCs/>
          <w:sz w:val="24"/>
          <w:szCs w:val="24"/>
        </w:rPr>
      </w:pPr>
    </w:p>
    <w:p>
      <w:pPr>
        <w:adjustRightInd w:val="0"/>
        <w:spacing w:after="0" w:line="240" w:lineRule="auto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УТВЕРЖДЕН</w:t>
      </w:r>
    </w:p>
    <w:p>
      <w:pPr>
        <w:adjustRightInd w:val="0"/>
        <w:spacing w:after="0" w:line="240" w:lineRule="auto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постановлением </w:t>
      </w:r>
    </w:p>
    <w:p>
      <w:pPr>
        <w:adjustRightInd w:val="0"/>
        <w:spacing w:after="0" w:line="240" w:lineRule="auto"/>
        <w:jc w:val="right"/>
        <w:rPr>
          <w:rFonts w:eastAsia="Calibri" w:cs="Arial"/>
          <w:bCs/>
          <w:i/>
          <w:sz w:val="24"/>
          <w:szCs w:val="24"/>
        </w:rPr>
      </w:pPr>
      <w:r>
        <w:rPr>
          <w:rFonts w:eastAsia="Calibri"/>
          <w:bCs/>
          <w:sz w:val="24"/>
          <w:szCs w:val="24"/>
        </w:rPr>
        <w:t>главы городского округа Лыткарино</w:t>
      </w:r>
      <w:r>
        <w:rPr>
          <w:rFonts w:eastAsia="Calibri" w:cs="Arial"/>
          <w:bCs/>
          <w:i/>
          <w:sz w:val="24"/>
          <w:szCs w:val="24"/>
        </w:rPr>
        <w:t xml:space="preserve"> </w:t>
      </w:r>
    </w:p>
    <w:p>
      <w:pPr>
        <w:spacing w:after="0" w:line="240" w:lineRule="auto"/>
        <w:ind w:firstLine="5529"/>
        <w:jc w:val="right"/>
        <w:rPr>
          <w:bCs/>
          <w:sz w:val="28"/>
          <w:szCs w:val="28"/>
          <w:lang w:eastAsia="zh-CN"/>
        </w:rPr>
      </w:pPr>
      <w:r>
        <w:rPr>
          <w:bCs/>
          <w:lang w:eastAsia="zh-CN"/>
        </w:rPr>
        <w:t xml:space="preserve">от </w:t>
      </w:r>
      <w:r>
        <w:rPr>
          <w:rFonts w:eastAsia="Calibri"/>
          <w:sz w:val="28"/>
          <w:szCs w:val="28"/>
        </w:rPr>
        <w:t>__</w:t>
      </w:r>
      <w:r>
        <w:rPr>
          <w:rFonts w:hint="default" w:eastAsia="Calibri"/>
          <w:sz w:val="28"/>
          <w:szCs w:val="28"/>
          <w:u w:val="single"/>
          <w:lang w:val="ru-RU"/>
        </w:rPr>
        <w:t>31.03.2023</w:t>
      </w:r>
      <w:r>
        <w:rPr>
          <w:rFonts w:eastAsia="Calibri"/>
          <w:sz w:val="28"/>
          <w:szCs w:val="28"/>
        </w:rPr>
        <w:t>___</w:t>
      </w:r>
      <w:r>
        <w:rPr>
          <w:rFonts w:eastAsia="Calibri"/>
        </w:rPr>
        <w:t xml:space="preserve"> № </w:t>
      </w:r>
      <w:r>
        <w:rPr>
          <w:rFonts w:eastAsia="Calibri"/>
          <w:sz w:val="28"/>
          <w:szCs w:val="28"/>
        </w:rPr>
        <w:t>_</w:t>
      </w:r>
      <w:bookmarkStart w:id="94" w:name="_GoBack"/>
      <w:bookmarkEnd w:id="94"/>
      <w:r>
        <w:rPr>
          <w:rFonts w:eastAsia="Calibri"/>
          <w:sz w:val="28"/>
          <w:szCs w:val="28"/>
        </w:rPr>
        <w:t>_</w:t>
      </w:r>
      <w:r>
        <w:rPr>
          <w:rFonts w:hint="default" w:eastAsia="Calibri"/>
          <w:sz w:val="28"/>
          <w:szCs w:val="28"/>
          <w:u w:val="single"/>
          <w:lang w:val="ru-RU"/>
        </w:rPr>
        <w:t>171-п</w:t>
      </w:r>
      <w:r>
        <w:rPr>
          <w:rFonts w:eastAsia="Calibri"/>
          <w:sz w:val="28"/>
          <w:szCs w:val="28"/>
        </w:rPr>
        <w:t>__</w:t>
      </w:r>
    </w:p>
    <w:p>
      <w:pPr>
        <w:spacing w:after="0"/>
        <w:rPr>
          <w:rFonts w:cs="Times New Roman"/>
          <w:sz w:val="28"/>
          <w:szCs w:val="28"/>
        </w:rPr>
      </w:pPr>
    </w:p>
    <w:p>
      <w:pPr>
        <w:spacing w:after="0"/>
        <w:rPr>
          <w:rFonts w:cs="Times New Roman"/>
          <w:sz w:val="24"/>
          <w:szCs w:val="24"/>
        </w:rPr>
      </w:pPr>
    </w:p>
    <w:p>
      <w:pPr>
        <w:spacing w:after="0"/>
        <w:rPr>
          <w:rFonts w:cs="Times New Roman"/>
          <w:sz w:val="24"/>
          <w:szCs w:val="24"/>
        </w:rPr>
      </w:pPr>
    </w:p>
    <w:p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Административный регламент предоставления услуги</w:t>
      </w:r>
    </w:p>
    <w:p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«Приём на обучение по образовательным программам </w:t>
      </w:r>
      <w:r>
        <w:rPr>
          <w:b/>
          <w:bCs/>
          <w:sz w:val="24"/>
          <w:szCs w:val="24"/>
        </w:rPr>
        <w:br w:type="textWrapping"/>
      </w:r>
      <w:r>
        <w:rPr>
          <w:b/>
          <w:bCs/>
          <w:sz w:val="24"/>
          <w:szCs w:val="24"/>
        </w:rPr>
        <w:t>начального общего, основного общего и среднего общего образования»</w:t>
      </w:r>
    </w:p>
    <w:p>
      <w:pPr>
        <w:spacing w:after="0"/>
        <w:jc w:val="center"/>
        <w:rPr>
          <w:rFonts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 w:eastAsiaTheme="minorHAnsi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 w:eastAsiaTheme="minorHAnsi"/>
          <w:b w:val="0"/>
          <w:bCs w:val="0"/>
          <w:color w:val="auto"/>
          <w:sz w:val="24"/>
          <w:szCs w:val="24"/>
          <w:lang w:eastAsia="en-US"/>
        </w:rPr>
      </w:sdtEndPr>
      <w:sdtContent>
        <w:p>
          <w:pPr>
            <w:pStyle w:val="24"/>
            <w:spacing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>
          <w:pPr>
            <w:pStyle w:val="12"/>
            <w:tabs>
              <w:tab w:val="right" w:leader="dot" w:pos="9354"/>
            </w:tabs>
            <w:rPr>
              <w:lang w:val="ru-RU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TOC \o "1-3" \h \z \u </w:instrText>
          </w:r>
          <w:r>
            <w:rPr>
              <w:sz w:val="24"/>
              <w:szCs w:val="24"/>
            </w:rPr>
            <w:fldChar w:fldCharType="separate"/>
          </w:r>
          <w:r>
            <w:fldChar w:fldCharType="begin"/>
          </w:r>
          <w:r>
            <w:instrText xml:space="preserve"> HYPERLINK \l "_Toc127216077" </w:instrText>
          </w:r>
          <w:r>
            <w:fldChar w:fldCharType="separate"/>
          </w:r>
          <w:r>
            <w:rPr>
              <w:rStyle w:val="8"/>
              <w:color w:val="auto"/>
            </w:rPr>
            <w:t>I. Общие положения</w:t>
          </w:r>
          <w:r>
            <w:tab/>
          </w:r>
          <w:r>
            <w:fldChar w:fldCharType="begin"/>
          </w:r>
          <w:r>
            <w:instrText xml:space="preserve"> PAGEREF _Toc127216077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9344"/>
            </w:tabs>
            <w:rPr>
              <w:rFonts w:eastAsiaTheme="minorEastAsia"/>
              <w:lang w:val="ru-RU" w:eastAsia="ru-RU"/>
            </w:rPr>
          </w:pPr>
          <w:r>
            <w:fldChar w:fldCharType="begin"/>
          </w:r>
          <w:r>
            <w:instrText xml:space="preserve"> HYPERLINK \l "_Toc127216078" </w:instrText>
          </w:r>
          <w:r>
            <w:fldChar w:fldCharType="separate"/>
          </w:r>
          <w:r>
            <w:rPr>
              <w:rStyle w:val="8"/>
              <w:color w:val="auto"/>
            </w:rPr>
            <w:t>1. Предмет регулирования Регламента</w:t>
          </w:r>
          <w:r>
            <w:tab/>
          </w:r>
          <w:r>
            <w:fldChar w:fldCharType="begin"/>
          </w:r>
          <w:r>
            <w:instrText xml:space="preserve"> PAGEREF _Toc127216078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9344"/>
            </w:tabs>
            <w:rPr>
              <w:rFonts w:eastAsiaTheme="minorEastAsia"/>
              <w:lang w:val="ru-RU" w:eastAsia="ru-RU"/>
            </w:rPr>
          </w:pPr>
          <w:r>
            <w:fldChar w:fldCharType="begin"/>
          </w:r>
          <w:r>
            <w:instrText xml:space="preserve"> HYPERLINK \l "_Toc127216079" </w:instrText>
          </w:r>
          <w:r>
            <w:fldChar w:fldCharType="separate"/>
          </w:r>
          <w:r>
            <w:rPr>
              <w:rStyle w:val="8"/>
              <w:color w:val="auto"/>
            </w:rPr>
            <w:t>2. Круг заявителей</w:t>
          </w:r>
          <w:r>
            <w:tab/>
          </w:r>
          <w:r>
            <w:fldChar w:fldCharType="begin"/>
          </w:r>
          <w:r>
            <w:instrText xml:space="preserve"> PAGEREF _Toc127216079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9354"/>
            </w:tabs>
            <w:rPr>
              <w:lang w:val="ru-RU"/>
            </w:rPr>
          </w:pPr>
          <w:r>
            <w:fldChar w:fldCharType="begin"/>
          </w:r>
          <w:r>
            <w:instrText xml:space="preserve"> HYPERLINK \l "_Toc127216080" </w:instrText>
          </w:r>
          <w:r>
            <w:fldChar w:fldCharType="separate"/>
          </w:r>
          <w:r>
            <w:rPr>
              <w:rStyle w:val="8"/>
              <w:color w:val="auto"/>
            </w:rPr>
            <w:t>II. Стандарт предоставления услуги</w:t>
          </w:r>
          <w:r>
            <w:tab/>
          </w:r>
          <w:r>
            <w:fldChar w:fldCharType="begin"/>
          </w:r>
          <w:r>
            <w:instrText xml:space="preserve"> PAGEREF _Toc127216080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9344"/>
            </w:tabs>
            <w:rPr>
              <w:rFonts w:eastAsiaTheme="minorEastAsia"/>
              <w:lang w:val="ru-RU" w:eastAsia="ru-RU"/>
            </w:rPr>
          </w:pPr>
          <w:r>
            <w:fldChar w:fldCharType="begin"/>
          </w:r>
          <w:r>
            <w:instrText xml:space="preserve"> HYPERLINK \l "_Toc127216081" </w:instrText>
          </w:r>
          <w:r>
            <w:fldChar w:fldCharType="separate"/>
          </w:r>
          <w:r>
            <w:rPr>
              <w:rStyle w:val="8"/>
              <w:color w:val="auto"/>
            </w:rPr>
            <w:t>3. Наименование услуги</w:t>
          </w:r>
          <w:r>
            <w:tab/>
          </w:r>
          <w:r>
            <w:fldChar w:fldCharType="begin"/>
          </w:r>
          <w:r>
            <w:instrText xml:space="preserve"> PAGEREF _Toc127216081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9344"/>
            </w:tabs>
            <w:rPr>
              <w:rFonts w:eastAsiaTheme="minorEastAsia"/>
              <w:lang w:val="ru-RU" w:eastAsia="ru-RU"/>
            </w:rPr>
          </w:pPr>
          <w:r>
            <w:fldChar w:fldCharType="begin"/>
          </w:r>
          <w:r>
            <w:instrText xml:space="preserve"> HYPERLINK \l "_Toc127216082" </w:instrText>
          </w:r>
          <w:r>
            <w:fldChar w:fldCharType="separate"/>
          </w:r>
          <w:r>
            <w:rPr>
              <w:rStyle w:val="8"/>
              <w:color w:val="auto"/>
            </w:rPr>
            <w:t>4. Наименование Организации, предоставляющей услугу</w:t>
          </w:r>
          <w:r>
            <w:tab/>
          </w:r>
          <w:r>
            <w:fldChar w:fldCharType="begin"/>
          </w:r>
          <w:r>
            <w:instrText xml:space="preserve"> PAGEREF _Toc127216082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9344"/>
            </w:tabs>
            <w:rPr>
              <w:rFonts w:eastAsiaTheme="minorEastAsia"/>
              <w:lang w:val="ru-RU" w:eastAsia="ru-RU"/>
            </w:rPr>
          </w:pPr>
          <w:r>
            <w:fldChar w:fldCharType="begin"/>
          </w:r>
          <w:r>
            <w:instrText xml:space="preserve"> HYPERLINK \l "_Toc127216083" </w:instrText>
          </w:r>
          <w:r>
            <w:fldChar w:fldCharType="separate"/>
          </w:r>
          <w:r>
            <w:rPr>
              <w:rStyle w:val="8"/>
              <w:color w:val="auto"/>
            </w:rPr>
            <w:t>5. Результат предоставления услуги</w:t>
          </w:r>
          <w:r>
            <w:tab/>
          </w:r>
          <w:r>
            <w:fldChar w:fldCharType="begin"/>
          </w:r>
          <w:r>
            <w:instrText xml:space="preserve"> PAGEREF _Toc127216083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9344"/>
            </w:tabs>
            <w:rPr>
              <w:rFonts w:eastAsiaTheme="minorEastAsia"/>
              <w:lang w:val="ru-RU" w:eastAsia="ru-RU"/>
            </w:rPr>
          </w:pPr>
          <w:r>
            <w:fldChar w:fldCharType="begin"/>
          </w:r>
          <w:r>
            <w:instrText xml:space="preserve"> HYPERLINK \l "_Toc127216084" </w:instrText>
          </w:r>
          <w:r>
            <w:fldChar w:fldCharType="separate"/>
          </w:r>
          <w:r>
            <w:rPr>
              <w:rStyle w:val="8"/>
              <w:color w:val="auto"/>
            </w:rPr>
            <w:t>6. Срок предоставления услуги</w:t>
          </w:r>
          <w:r>
            <w:tab/>
          </w:r>
          <w:r>
            <w:fldChar w:fldCharType="begin"/>
          </w:r>
          <w:r>
            <w:instrText xml:space="preserve"> PAGEREF _Toc127216084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9344"/>
            </w:tabs>
            <w:rPr>
              <w:rFonts w:eastAsiaTheme="minorEastAsia"/>
              <w:lang w:val="ru-RU" w:eastAsia="ru-RU"/>
            </w:rPr>
          </w:pPr>
          <w:r>
            <w:fldChar w:fldCharType="begin"/>
          </w:r>
          <w:r>
            <w:instrText xml:space="preserve"> HYPERLINK \l "_Toc127216085" </w:instrText>
          </w:r>
          <w:r>
            <w:fldChar w:fldCharType="separate"/>
          </w:r>
          <w:r>
            <w:rPr>
              <w:rStyle w:val="8"/>
              <w:color w:val="auto"/>
            </w:rPr>
            <w:t>7. Правовые основания для предоставления услуги</w:t>
          </w:r>
          <w:r>
            <w:tab/>
          </w:r>
          <w:r>
            <w:fldChar w:fldCharType="begin"/>
          </w:r>
          <w:r>
            <w:instrText xml:space="preserve"> PAGEREF _Toc127216085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9344"/>
            </w:tabs>
            <w:rPr>
              <w:rFonts w:eastAsiaTheme="minorEastAsia"/>
              <w:lang w:val="ru-RU" w:eastAsia="ru-RU"/>
            </w:rPr>
          </w:pPr>
          <w:r>
            <w:fldChar w:fldCharType="begin"/>
          </w:r>
          <w:r>
            <w:instrText xml:space="preserve"> HYPERLINK \l "_Toc127216086" </w:instrText>
          </w:r>
          <w:r>
            <w:fldChar w:fldCharType="separate"/>
          </w:r>
          <w:r>
            <w:rPr>
              <w:rStyle w:val="8"/>
              <w:color w:val="auto"/>
            </w:rPr>
            <w:t>8. Исчерпывающий перечень документов, необходимых</w:t>
          </w:r>
          <w:r>
            <w:tab/>
          </w:r>
          <w:r>
            <w:fldChar w:fldCharType="begin"/>
          </w:r>
          <w:r>
            <w:instrText xml:space="preserve"> PAGEREF _Toc127216086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9344"/>
            </w:tabs>
            <w:rPr>
              <w:rFonts w:eastAsiaTheme="minorEastAsia"/>
              <w:lang w:val="ru-RU" w:eastAsia="ru-RU"/>
            </w:rPr>
          </w:pPr>
          <w:r>
            <w:fldChar w:fldCharType="begin"/>
          </w:r>
          <w:r>
            <w:instrText xml:space="preserve"> HYPERLINK \l "_Toc127216087" </w:instrText>
          </w:r>
          <w:r>
            <w:fldChar w:fldCharType="separate"/>
          </w:r>
          <w:r>
            <w:rPr>
              <w:rStyle w:val="8"/>
              <w:color w:val="auto"/>
            </w:rPr>
            <w:t>для предоставления услуги</w:t>
          </w:r>
          <w:r>
            <w:tab/>
          </w:r>
          <w:r>
            <w:fldChar w:fldCharType="begin"/>
          </w:r>
          <w:r>
            <w:instrText xml:space="preserve"> PAGEREF _Toc127216087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9344"/>
            </w:tabs>
            <w:rPr>
              <w:rFonts w:eastAsiaTheme="minorEastAsia"/>
              <w:lang w:val="ru-RU" w:eastAsia="ru-RU"/>
            </w:rPr>
          </w:pPr>
          <w:r>
            <w:fldChar w:fldCharType="begin"/>
          </w:r>
          <w:r>
            <w:instrText xml:space="preserve"> HYPERLINK \l "_Toc127216088" </w:instrText>
          </w:r>
          <w:r>
            <w:fldChar w:fldCharType="separate"/>
          </w:r>
          <w:r>
            <w:rPr>
              <w:rStyle w:val="8"/>
              <w:color w:val="auto"/>
            </w:rPr>
            <w:t>9. Исчерпывающий перечень оснований для отказа в приеме документов, необходимых для предоставления услуги</w:t>
          </w:r>
          <w:r>
            <w:tab/>
          </w:r>
          <w:r>
            <w:fldChar w:fldCharType="begin"/>
          </w:r>
          <w:r>
            <w:instrText xml:space="preserve"> PAGEREF _Toc127216088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9344"/>
            </w:tabs>
            <w:rPr>
              <w:rFonts w:eastAsiaTheme="minorEastAsia"/>
              <w:lang w:val="ru-RU" w:eastAsia="ru-RU"/>
            </w:rPr>
          </w:pPr>
          <w:r>
            <w:fldChar w:fldCharType="begin"/>
          </w:r>
          <w:r>
            <w:instrText xml:space="preserve"> HYPERLINK \l "_Toc127216089" </w:instrText>
          </w:r>
          <w:r>
            <w:fldChar w:fldCharType="separate"/>
          </w:r>
          <w:r>
            <w:rPr>
              <w:rStyle w:val="8"/>
              <w:color w:val="auto"/>
            </w:rPr>
            <w:t>10. Исчерпывающий перечень оснований для приостановления предоставления услуги или отказа в предоставлении услуги</w:t>
          </w:r>
          <w:r>
            <w:tab/>
          </w:r>
          <w:r>
            <w:fldChar w:fldCharType="begin"/>
          </w:r>
          <w:r>
            <w:instrText xml:space="preserve"> PAGEREF _Toc127216089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9344"/>
            </w:tabs>
            <w:rPr>
              <w:rFonts w:eastAsiaTheme="minorEastAsia"/>
              <w:lang w:val="ru-RU" w:eastAsia="ru-RU"/>
            </w:rPr>
          </w:pPr>
          <w:r>
            <w:fldChar w:fldCharType="begin"/>
          </w:r>
          <w:r>
            <w:instrText xml:space="preserve"> HYPERLINK \l "_Toc127216090" </w:instrText>
          </w:r>
          <w:r>
            <w:fldChar w:fldCharType="separate"/>
          </w:r>
          <w:r>
            <w:rPr>
              <w:rStyle w:val="8"/>
              <w:color w:val="auto"/>
            </w:rPr>
            <w:t>11. Размер платы, взимаемой с заявителя при предоставлении услуги,  и способы ее взимания</w:t>
          </w:r>
          <w:r>
            <w:tab/>
          </w:r>
          <w:r>
            <w:fldChar w:fldCharType="begin"/>
          </w:r>
          <w:r>
            <w:instrText xml:space="preserve"> PAGEREF _Toc127216090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9344"/>
            </w:tabs>
            <w:rPr>
              <w:rFonts w:eastAsiaTheme="minorEastAsia"/>
              <w:lang w:val="ru-RU" w:eastAsia="ru-RU"/>
            </w:rPr>
          </w:pPr>
          <w:r>
            <w:fldChar w:fldCharType="begin"/>
          </w:r>
          <w:r>
            <w:instrText xml:space="preserve"> HYPERLINK \l "_Toc127216091" </w:instrText>
          </w:r>
          <w:r>
            <w:fldChar w:fldCharType="separate"/>
          </w:r>
          <w:r>
            <w:rPr>
              <w:rStyle w:val="8"/>
              <w:color w:val="auto"/>
            </w:rPr>
            <w:t>12. Максимальный срок ожидания в очереди при подаче заявителем запроса и при получении результата предоставления услуги</w:t>
          </w:r>
          <w:r>
            <w:tab/>
          </w:r>
          <w:r>
            <w:fldChar w:fldCharType="begin"/>
          </w:r>
          <w:r>
            <w:instrText xml:space="preserve"> PAGEREF _Toc127216091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9344"/>
            </w:tabs>
            <w:rPr>
              <w:rFonts w:eastAsiaTheme="minorEastAsia"/>
              <w:lang w:val="ru-RU" w:eastAsia="ru-RU"/>
            </w:rPr>
          </w:pPr>
          <w:r>
            <w:fldChar w:fldCharType="begin"/>
          </w:r>
          <w:r>
            <w:instrText xml:space="preserve"> HYPERLINK \l "_Toc127216092" </w:instrText>
          </w:r>
          <w:r>
            <w:fldChar w:fldCharType="separate"/>
          </w:r>
          <w:r>
            <w:rPr>
              <w:rStyle w:val="8"/>
              <w:color w:val="auto"/>
            </w:rPr>
            <w:t>13. Срок регистрации запроса</w:t>
          </w:r>
          <w:r>
            <w:tab/>
          </w:r>
          <w:r>
            <w:fldChar w:fldCharType="begin"/>
          </w:r>
          <w:r>
            <w:instrText xml:space="preserve"> PAGEREF _Toc127216092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9344"/>
            </w:tabs>
            <w:rPr>
              <w:rFonts w:eastAsiaTheme="minorEastAsia"/>
              <w:lang w:val="ru-RU" w:eastAsia="ru-RU"/>
            </w:rPr>
          </w:pPr>
          <w:r>
            <w:fldChar w:fldCharType="begin"/>
          </w:r>
          <w:r>
            <w:instrText xml:space="preserve"> HYPERLINK \l "_Toc127216093" </w:instrText>
          </w:r>
          <w:r>
            <w:fldChar w:fldCharType="separate"/>
          </w:r>
          <w:r>
            <w:rPr>
              <w:rStyle w:val="8"/>
              <w:color w:val="auto"/>
            </w:rPr>
            <w:t>14. Требования к помещениям,  в которых предоставляются услуги</w:t>
          </w:r>
          <w:r>
            <w:tab/>
          </w:r>
          <w:r>
            <w:fldChar w:fldCharType="begin"/>
          </w:r>
          <w:r>
            <w:instrText xml:space="preserve"> PAGEREF _Toc127216093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9344"/>
            </w:tabs>
            <w:rPr>
              <w:rFonts w:eastAsiaTheme="minorEastAsia"/>
              <w:lang w:val="ru-RU" w:eastAsia="ru-RU"/>
            </w:rPr>
          </w:pPr>
          <w:r>
            <w:fldChar w:fldCharType="begin"/>
          </w:r>
          <w:r>
            <w:instrText xml:space="preserve"> HYPERLINK \l "_Toc127216094" </w:instrText>
          </w:r>
          <w:r>
            <w:fldChar w:fldCharType="separate"/>
          </w:r>
          <w:r>
            <w:rPr>
              <w:rStyle w:val="8"/>
              <w:color w:val="auto"/>
            </w:rPr>
            <w:t>15. Показатели качества и доступности услуги</w:t>
          </w:r>
          <w:r>
            <w:tab/>
          </w:r>
          <w:r>
            <w:fldChar w:fldCharType="begin"/>
          </w:r>
          <w:r>
            <w:instrText xml:space="preserve"> PAGEREF _Toc127216094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9344"/>
            </w:tabs>
            <w:rPr>
              <w:rFonts w:eastAsiaTheme="minorEastAsia"/>
              <w:lang w:val="ru-RU" w:eastAsia="ru-RU"/>
            </w:rPr>
          </w:pPr>
          <w:r>
            <w:fldChar w:fldCharType="begin"/>
          </w:r>
          <w:r>
            <w:instrText xml:space="preserve"> HYPERLINK \l "_Toc127216095" </w:instrText>
          </w:r>
          <w:r>
            <w:fldChar w:fldCharType="separate"/>
          </w:r>
          <w:r>
            <w:rPr>
              <w:rStyle w:val="8"/>
              <w:color w:val="auto"/>
            </w:rPr>
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</w:r>
          <w:r>
            <w:tab/>
          </w:r>
          <w:r>
            <w:fldChar w:fldCharType="begin"/>
          </w:r>
          <w:r>
            <w:instrText xml:space="preserve"> PAGEREF _Toc127216095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9354"/>
            </w:tabs>
            <w:rPr>
              <w:lang w:val="ru-RU"/>
            </w:rPr>
          </w:pPr>
          <w:r>
            <w:fldChar w:fldCharType="begin"/>
          </w:r>
          <w:r>
            <w:instrText xml:space="preserve"> HYPERLINK \l "_Toc127216096" </w:instrText>
          </w:r>
          <w:r>
            <w:fldChar w:fldCharType="separate"/>
          </w:r>
          <w:r>
            <w:rPr>
              <w:rStyle w:val="8"/>
              <w:color w:val="auto"/>
            </w:rPr>
            <w:t>III. Состав, последовательность  и сроки выполнения административных процедур</w:t>
          </w:r>
          <w:r>
            <w:tab/>
          </w:r>
          <w:r>
            <w:fldChar w:fldCharType="begin"/>
          </w:r>
          <w:r>
            <w:instrText xml:space="preserve"> PAGEREF _Toc127216096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9344"/>
            </w:tabs>
            <w:rPr>
              <w:rFonts w:eastAsiaTheme="minorEastAsia"/>
              <w:lang w:val="ru-RU" w:eastAsia="ru-RU"/>
            </w:rPr>
          </w:pPr>
          <w:r>
            <w:fldChar w:fldCharType="begin"/>
          </w:r>
          <w:r>
            <w:instrText xml:space="preserve"> HYPERLINK \l "_Toc127216097" </w:instrText>
          </w:r>
          <w:r>
            <w:fldChar w:fldCharType="separate"/>
          </w:r>
          <w:r>
            <w:rPr>
              <w:rStyle w:val="8"/>
              <w:color w:val="auto"/>
            </w:rPr>
            <w:t>17. Перечень вариантов предоставления услуги</w:t>
          </w:r>
          <w:r>
            <w:tab/>
          </w:r>
          <w:r>
            <w:fldChar w:fldCharType="begin"/>
          </w:r>
          <w:r>
            <w:instrText xml:space="preserve"> PAGEREF _Toc127216097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9344"/>
            </w:tabs>
            <w:rPr>
              <w:rFonts w:eastAsiaTheme="minorEastAsia"/>
              <w:lang w:val="ru-RU" w:eastAsia="ru-RU"/>
            </w:rPr>
          </w:pPr>
          <w:r>
            <w:fldChar w:fldCharType="begin"/>
          </w:r>
          <w:r>
            <w:instrText xml:space="preserve"> HYPERLINK \l "_Toc127216098" </w:instrText>
          </w:r>
          <w:r>
            <w:fldChar w:fldCharType="separate"/>
          </w:r>
          <w:r>
            <w:rPr>
              <w:rStyle w:val="8"/>
              <w:color w:val="auto"/>
            </w:rPr>
            <w:t>18. Описание административной процедуры профилирования заявителя</w:t>
          </w:r>
          <w:r>
            <w:tab/>
          </w:r>
          <w:r>
            <w:fldChar w:fldCharType="begin"/>
          </w:r>
          <w:r>
            <w:instrText xml:space="preserve"> PAGEREF _Toc127216098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9344"/>
            </w:tabs>
            <w:rPr>
              <w:rFonts w:eastAsiaTheme="minorEastAsia"/>
              <w:lang w:val="ru-RU" w:eastAsia="ru-RU"/>
            </w:rPr>
          </w:pPr>
          <w:r>
            <w:fldChar w:fldCharType="begin"/>
          </w:r>
          <w:r>
            <w:instrText xml:space="preserve"> HYPERLINK \l "_Toc127216099" </w:instrText>
          </w:r>
          <w:r>
            <w:fldChar w:fldCharType="separate"/>
          </w:r>
          <w:r>
            <w:rPr>
              <w:rStyle w:val="8"/>
              <w:color w:val="auto"/>
            </w:rPr>
            <w:t>19. Описание вариантов предоставления услуги</w:t>
          </w:r>
          <w:r>
            <w:tab/>
          </w:r>
          <w:r>
            <w:fldChar w:fldCharType="begin"/>
          </w:r>
          <w:r>
            <w:instrText xml:space="preserve"> PAGEREF _Toc127216099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9354"/>
            </w:tabs>
            <w:rPr>
              <w:lang w:val="ru-RU"/>
            </w:rPr>
          </w:pPr>
          <w:r>
            <w:fldChar w:fldCharType="begin"/>
          </w:r>
          <w:r>
            <w:instrText xml:space="preserve"> HYPERLINK \l "_Toc127216100" </w:instrText>
          </w:r>
          <w:r>
            <w:fldChar w:fldCharType="separate"/>
          </w:r>
          <w:r>
            <w:rPr>
              <w:rStyle w:val="8"/>
              <w:color w:val="auto"/>
            </w:rPr>
            <w:t>IV. Формы контроля за исполнением Регламента</w:t>
          </w:r>
          <w:r>
            <w:tab/>
          </w:r>
          <w:r>
            <w:fldChar w:fldCharType="begin"/>
          </w:r>
          <w:r>
            <w:instrText xml:space="preserve"> PAGEREF _Toc127216100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9344"/>
            </w:tabs>
            <w:rPr>
              <w:rFonts w:eastAsiaTheme="minorEastAsia"/>
              <w:lang w:val="ru-RU" w:eastAsia="ru-RU"/>
            </w:rPr>
          </w:pPr>
          <w:r>
            <w:fldChar w:fldCharType="begin"/>
          </w:r>
          <w:r>
            <w:instrText xml:space="preserve"> HYPERLINK \l "_Toc127216101" </w:instrText>
          </w:r>
          <w:r>
            <w:fldChar w:fldCharType="separate"/>
          </w:r>
          <w:r>
            <w:rPr>
              <w:rStyle w:val="8"/>
              <w:color w:val="auto"/>
            </w:rPr>
            <w:t>20. Порядок осуществления текущего контроля за соблюдением  и исполнением ответственными должностными лицами, работниками Организации положений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услуги, а также принятием ими решений</w:t>
          </w:r>
          <w:r>
            <w:tab/>
          </w:r>
          <w:r>
            <w:fldChar w:fldCharType="begin"/>
          </w:r>
          <w:r>
            <w:instrText xml:space="preserve"> PAGEREF _Toc127216101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9344"/>
            </w:tabs>
            <w:rPr>
              <w:rFonts w:eastAsiaTheme="minorEastAsia"/>
              <w:lang w:val="ru-RU" w:eastAsia="ru-RU"/>
            </w:rPr>
          </w:pPr>
          <w:r>
            <w:fldChar w:fldCharType="begin"/>
          </w:r>
          <w:r>
            <w:instrText xml:space="preserve"> HYPERLINK \l "_Toc127216102" </w:instrText>
          </w:r>
          <w:r>
            <w:fldChar w:fldCharType="separate"/>
          </w:r>
          <w:r>
            <w:rPr>
              <w:rStyle w:val="8"/>
              <w:color w:val="auto"/>
            </w:rPr>
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</w:r>
          <w:r>
            <w:tab/>
          </w:r>
          <w:r>
            <w:fldChar w:fldCharType="begin"/>
          </w:r>
          <w:r>
            <w:instrText xml:space="preserve"> PAGEREF _Toc127216102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9344"/>
            </w:tabs>
            <w:rPr>
              <w:rFonts w:eastAsiaTheme="minorEastAsia"/>
              <w:lang w:val="ru-RU" w:eastAsia="ru-RU"/>
            </w:rPr>
          </w:pPr>
          <w:r>
            <w:fldChar w:fldCharType="begin"/>
          </w:r>
          <w:r>
            <w:instrText xml:space="preserve"> HYPERLINK \l "_Toc127216103" </w:instrText>
          </w:r>
          <w:r>
            <w:fldChar w:fldCharType="separate"/>
          </w:r>
          <w:r>
            <w:rPr>
              <w:rStyle w:val="8"/>
              <w:color w:val="auto"/>
            </w:rPr>
            <w:t>22. Ответственность ответственных должностных лиц, работников Организации  за решения и действия (бездействие), принимаемые (осуществляемые)  ими в ходе предоставления услуги</w:t>
          </w:r>
          <w:r>
            <w:tab/>
          </w:r>
          <w:r>
            <w:fldChar w:fldCharType="begin"/>
          </w:r>
          <w:r>
            <w:instrText xml:space="preserve"> PAGEREF _Toc127216103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9344"/>
            </w:tabs>
            <w:rPr>
              <w:rFonts w:eastAsiaTheme="minorEastAsia"/>
              <w:lang w:val="ru-RU" w:eastAsia="ru-RU"/>
            </w:rPr>
          </w:pPr>
          <w:r>
            <w:fldChar w:fldCharType="begin"/>
          </w:r>
          <w:r>
            <w:instrText xml:space="preserve"> HYPERLINK \l "_Toc127216104" </w:instrText>
          </w:r>
          <w:r>
            <w:fldChar w:fldCharType="separate"/>
          </w:r>
          <w:r>
            <w:rPr>
              <w:rStyle w:val="8"/>
              <w:color w:val="auto"/>
            </w:rPr>
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</w:r>
          <w:r>
            <w:tab/>
          </w:r>
          <w:r>
            <w:fldChar w:fldCharType="begin"/>
          </w:r>
          <w:r>
            <w:instrText xml:space="preserve"> PAGEREF _Toc127216104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9354"/>
            </w:tabs>
            <w:rPr>
              <w:lang w:val="ru-RU"/>
            </w:rPr>
          </w:pPr>
          <w:r>
            <w:fldChar w:fldCharType="begin"/>
          </w:r>
          <w:r>
            <w:instrText xml:space="preserve"> HYPERLINK \l "_Toc127216105" </w:instrText>
          </w:r>
          <w:r>
            <w:fldChar w:fldCharType="separate"/>
          </w:r>
          <w:r>
            <w:rPr>
              <w:rStyle w:val="8"/>
              <w:color w:val="auto"/>
            </w:rPr>
            <w:t>V. Досудебный (внесудебный) порядок обжалования решений и действий (бездействия) Организации, МФЦ, а также их должностных лиц, работников</w:t>
          </w:r>
          <w:r>
            <w:tab/>
          </w:r>
          <w:r>
            <w:fldChar w:fldCharType="begin"/>
          </w:r>
          <w:r>
            <w:instrText xml:space="preserve"> PAGEREF _Toc127216105 \h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9344"/>
            </w:tabs>
            <w:rPr>
              <w:rFonts w:eastAsiaTheme="minorEastAsia"/>
              <w:lang w:val="ru-RU" w:eastAsia="ru-RU"/>
            </w:rPr>
          </w:pPr>
          <w:r>
            <w:fldChar w:fldCharType="begin"/>
          </w:r>
          <w:r>
            <w:instrText xml:space="preserve"> HYPERLINK \l "_Toc127216106" </w:instrText>
          </w:r>
          <w:r>
            <w:fldChar w:fldCharType="separate"/>
          </w:r>
          <w:r>
            <w:rPr>
              <w:rStyle w:val="8"/>
              <w:color w:val="auto"/>
            </w:rPr>
            <w:t>24. Способы информирования заявителей  о порядке досудебного (внесудебного) обжалования</w:t>
          </w:r>
          <w:r>
            <w:tab/>
          </w:r>
          <w:r>
            <w:fldChar w:fldCharType="begin"/>
          </w:r>
          <w:r>
            <w:instrText xml:space="preserve"> PAGEREF _Toc127216106 \h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9344"/>
            </w:tabs>
            <w:rPr>
              <w:rFonts w:eastAsiaTheme="minorEastAsia"/>
              <w:lang w:val="ru-RU" w:eastAsia="ru-RU"/>
            </w:rPr>
          </w:pPr>
          <w:r>
            <w:fldChar w:fldCharType="begin"/>
          </w:r>
          <w:r>
            <w:instrText xml:space="preserve"> HYPERLINK \l "_Toc127216107" </w:instrText>
          </w:r>
          <w:r>
            <w:fldChar w:fldCharType="separate"/>
          </w:r>
          <w:r>
            <w:rPr>
              <w:rStyle w:val="8"/>
              <w:color w:val="auto"/>
            </w:rPr>
            <w:t>25. Формы и способы подачи заявителями жалобы</w:t>
          </w:r>
          <w:r>
            <w:tab/>
          </w:r>
          <w:r>
            <w:fldChar w:fldCharType="begin"/>
          </w:r>
          <w:r>
            <w:instrText xml:space="preserve"> PAGEREF _Toc127216107 \h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9354"/>
            </w:tabs>
            <w:rPr>
              <w:lang w:val="ru-RU"/>
            </w:rPr>
          </w:pPr>
          <w:r>
            <w:rPr>
              <w:rStyle w:val="8"/>
              <w:color w:val="auto"/>
              <w:lang w:val="ru-RU"/>
            </w:rPr>
            <w:t xml:space="preserve">Приложение 1. </w:t>
          </w:r>
          <w:r>
            <w:fldChar w:fldCharType="begin"/>
          </w:r>
          <w:r>
            <w:instrText xml:space="preserve"> HYPERLINK \l "_Toc127216108" </w:instrText>
          </w:r>
          <w:r>
            <w:fldChar w:fldCharType="separate"/>
          </w:r>
          <w:r>
            <w:rPr>
              <w:rStyle w:val="8"/>
              <w:rFonts w:eastAsia="Calibri"/>
              <w:color w:val="auto"/>
              <w:lang w:val="ru-RU"/>
            </w:rPr>
            <w:t>Форма решения о предоставлении услуги</w:t>
          </w:r>
          <w:r>
            <w:rPr>
              <w:lang w:val="ru-RU"/>
            </w:rPr>
            <w:tab/>
          </w:r>
          <w:r>
            <w:fldChar w:fldCharType="begin"/>
          </w:r>
          <w:r>
            <w:rPr>
              <w:lang w:val="ru-RU"/>
            </w:rPr>
            <w:instrText xml:space="preserve"> </w:instrText>
          </w:r>
          <w:r>
            <w:instrText xml:space="preserve">PAGEREF</w:instrText>
          </w:r>
          <w:r>
            <w:rPr>
              <w:lang w:val="ru-RU"/>
            </w:rPr>
            <w:instrText xml:space="preserve"> _</w:instrText>
          </w:r>
          <w:r>
            <w:instrText xml:space="preserve">Toc</w:instrText>
          </w:r>
          <w:r>
            <w:rPr>
              <w:lang w:val="ru-RU"/>
            </w:rPr>
            <w:instrText xml:space="preserve">127216108 \</w:instrText>
          </w:r>
          <w:r>
            <w:instrText xml:space="preserve">h</w:instrText>
          </w:r>
          <w:r>
            <w:rPr>
              <w:lang w:val="ru-RU"/>
            </w:rPr>
            <w:instrText xml:space="preserve"> </w:instrText>
          </w:r>
          <w:r>
            <w:fldChar w:fldCharType="separate"/>
          </w:r>
          <w:r>
            <w:rPr>
              <w:lang w:val="ru-RU"/>
            </w:rPr>
            <w:t>22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9354"/>
            </w:tabs>
            <w:rPr>
              <w:lang w:val="ru-RU"/>
            </w:rPr>
          </w:pPr>
          <w:r>
            <w:rPr>
              <w:rStyle w:val="8"/>
              <w:color w:val="auto"/>
              <w:lang w:val="ru-RU"/>
            </w:rPr>
            <w:t xml:space="preserve">Приложение 2. </w:t>
          </w:r>
          <w:r>
            <w:fldChar w:fldCharType="begin"/>
          </w:r>
          <w:r>
            <w:instrText xml:space="preserve"> HYPERLINK \l "_Toc127216109" </w:instrText>
          </w:r>
          <w:r>
            <w:fldChar w:fldCharType="separate"/>
          </w:r>
          <w:r>
            <w:rPr>
              <w:rStyle w:val="8"/>
              <w:rFonts w:eastAsia="Calibri"/>
              <w:color w:val="auto"/>
              <w:lang w:val="ru-RU"/>
            </w:rPr>
            <w:t>Форма решения об отказе в предоставлении услуги</w:t>
          </w:r>
          <w:r>
            <w:rPr>
              <w:lang w:val="ru-RU"/>
            </w:rPr>
            <w:tab/>
          </w:r>
          <w:r>
            <w:fldChar w:fldCharType="begin"/>
          </w:r>
          <w:r>
            <w:rPr>
              <w:lang w:val="ru-RU"/>
            </w:rPr>
            <w:instrText xml:space="preserve"> </w:instrText>
          </w:r>
          <w:r>
            <w:instrText xml:space="preserve">PAGEREF</w:instrText>
          </w:r>
          <w:r>
            <w:rPr>
              <w:lang w:val="ru-RU"/>
            </w:rPr>
            <w:instrText xml:space="preserve"> _</w:instrText>
          </w:r>
          <w:r>
            <w:instrText xml:space="preserve">Toc</w:instrText>
          </w:r>
          <w:r>
            <w:rPr>
              <w:lang w:val="ru-RU"/>
            </w:rPr>
            <w:instrText xml:space="preserve">127216109 \</w:instrText>
          </w:r>
          <w:r>
            <w:instrText xml:space="preserve">h</w:instrText>
          </w:r>
          <w:r>
            <w:rPr>
              <w:lang w:val="ru-RU"/>
            </w:rPr>
            <w:instrText xml:space="preserve"> </w:instrText>
          </w:r>
          <w:r>
            <w:fldChar w:fldCharType="separate"/>
          </w:r>
          <w:r>
            <w:rPr>
              <w:lang w:val="ru-RU"/>
            </w:rPr>
            <w:t>23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9354"/>
            </w:tabs>
            <w:rPr>
              <w:lang w:val="ru-RU"/>
            </w:rPr>
          </w:pPr>
          <w:r>
            <w:rPr>
              <w:rStyle w:val="8"/>
              <w:color w:val="auto"/>
              <w:lang w:val="ru-RU"/>
            </w:rPr>
            <w:t xml:space="preserve">Приложение 3. </w:t>
          </w:r>
          <w:r>
            <w:fldChar w:fldCharType="begin"/>
          </w:r>
          <w:r>
            <w:instrText xml:space="preserve"> HYPERLINK \l "_Toc127216110" </w:instrText>
          </w:r>
          <w:r>
            <w:fldChar w:fldCharType="separate"/>
          </w:r>
          <w:r>
            <w:rPr>
              <w:rStyle w:val="8"/>
              <w:color w:val="auto"/>
              <w:lang w:val="ru-RU" w:eastAsia="ar-SA"/>
            </w:rPr>
            <w:t>Перечень нормативных правовых актов Российской Федерации, нормативных правовых актов Московской области, регулирующих предоставление услуги</w:t>
          </w:r>
          <w:r>
            <w:rPr>
              <w:lang w:val="ru-RU"/>
            </w:rPr>
            <w:tab/>
          </w:r>
          <w:r>
            <w:fldChar w:fldCharType="begin"/>
          </w:r>
          <w:r>
            <w:rPr>
              <w:lang w:val="ru-RU"/>
            </w:rPr>
            <w:instrText xml:space="preserve"> </w:instrText>
          </w:r>
          <w:r>
            <w:instrText xml:space="preserve">PAGEREF</w:instrText>
          </w:r>
          <w:r>
            <w:rPr>
              <w:lang w:val="ru-RU"/>
            </w:rPr>
            <w:instrText xml:space="preserve"> _</w:instrText>
          </w:r>
          <w:r>
            <w:instrText xml:space="preserve">Toc</w:instrText>
          </w:r>
          <w:r>
            <w:rPr>
              <w:lang w:val="ru-RU"/>
            </w:rPr>
            <w:instrText xml:space="preserve">127216110 \</w:instrText>
          </w:r>
          <w:r>
            <w:instrText xml:space="preserve">h</w:instrText>
          </w:r>
          <w:r>
            <w:rPr>
              <w:lang w:val="ru-RU"/>
            </w:rPr>
            <w:instrText xml:space="preserve"> </w:instrText>
          </w:r>
          <w:r>
            <w:fldChar w:fldCharType="separate"/>
          </w:r>
          <w:r>
            <w:rPr>
              <w:lang w:val="ru-RU"/>
            </w:rPr>
            <w:t>25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9354"/>
            </w:tabs>
            <w:rPr>
              <w:lang w:val="ru-RU"/>
            </w:rPr>
          </w:pPr>
          <w:r>
            <w:rPr>
              <w:rStyle w:val="8"/>
              <w:color w:val="auto"/>
              <w:lang w:val="ru-RU"/>
            </w:rPr>
            <w:t xml:space="preserve">Приложение 4. </w:t>
          </w:r>
          <w:r>
            <w:fldChar w:fldCharType="begin"/>
          </w:r>
          <w:r>
            <w:instrText xml:space="preserve"> HYPERLINK \l "_Toc127216111" </w:instrText>
          </w:r>
          <w:r>
            <w:fldChar w:fldCharType="separate"/>
          </w:r>
          <w:r>
            <w:rPr>
              <w:rStyle w:val="8"/>
              <w:rFonts w:eastAsia="Calibri"/>
              <w:color w:val="auto"/>
              <w:lang w:val="ru-RU"/>
            </w:rPr>
            <w:t>Форма запроса о предоставлении услуги</w:t>
          </w:r>
          <w:r>
            <w:rPr>
              <w:lang w:val="ru-RU"/>
            </w:rPr>
            <w:tab/>
          </w:r>
          <w:r>
            <w:fldChar w:fldCharType="begin"/>
          </w:r>
          <w:r>
            <w:rPr>
              <w:lang w:val="ru-RU"/>
            </w:rPr>
            <w:instrText xml:space="preserve"> </w:instrText>
          </w:r>
          <w:r>
            <w:instrText xml:space="preserve">PAGEREF</w:instrText>
          </w:r>
          <w:r>
            <w:rPr>
              <w:lang w:val="ru-RU"/>
            </w:rPr>
            <w:instrText xml:space="preserve"> _</w:instrText>
          </w:r>
          <w:r>
            <w:instrText xml:space="preserve">Toc</w:instrText>
          </w:r>
          <w:r>
            <w:rPr>
              <w:lang w:val="ru-RU"/>
            </w:rPr>
            <w:instrText xml:space="preserve">127216111 \</w:instrText>
          </w:r>
          <w:r>
            <w:instrText xml:space="preserve">h</w:instrText>
          </w:r>
          <w:r>
            <w:rPr>
              <w:lang w:val="ru-RU"/>
            </w:rPr>
            <w:instrText xml:space="preserve"> </w:instrText>
          </w:r>
          <w:r>
            <w:fldChar w:fldCharType="separate"/>
          </w:r>
          <w:r>
            <w:rPr>
              <w:lang w:val="ru-RU"/>
            </w:rPr>
            <w:t>28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9354"/>
            </w:tabs>
            <w:rPr>
              <w:lang w:val="ru-RU"/>
            </w:rPr>
          </w:pPr>
          <w:r>
            <w:rPr>
              <w:rStyle w:val="8"/>
              <w:color w:val="auto"/>
              <w:lang w:val="ru-RU"/>
            </w:rPr>
            <w:t xml:space="preserve">Приложение 5. </w:t>
          </w:r>
          <w:r>
            <w:fldChar w:fldCharType="begin"/>
          </w:r>
          <w:r>
            <w:instrText xml:space="preserve"> HYPERLINK \l "_Toc127216112" </w:instrText>
          </w:r>
          <w:r>
            <w:fldChar w:fldCharType="separate"/>
          </w:r>
          <w:r>
            <w:rPr>
              <w:rStyle w:val="8"/>
              <w:color w:val="auto"/>
              <w:lang w:val="ru-RU"/>
            </w:rPr>
            <w:t>Требования к представлению документов (категорий документов),  необходимых для предоставления услуги</w:t>
          </w:r>
          <w:r>
            <w:rPr>
              <w:lang w:val="ru-RU"/>
            </w:rPr>
            <w:tab/>
          </w:r>
          <w:r>
            <w:fldChar w:fldCharType="begin"/>
          </w:r>
          <w:r>
            <w:rPr>
              <w:lang w:val="ru-RU"/>
            </w:rPr>
            <w:instrText xml:space="preserve"> </w:instrText>
          </w:r>
          <w:r>
            <w:instrText xml:space="preserve">PAGEREF</w:instrText>
          </w:r>
          <w:r>
            <w:rPr>
              <w:lang w:val="ru-RU"/>
            </w:rPr>
            <w:instrText xml:space="preserve"> _</w:instrText>
          </w:r>
          <w:r>
            <w:instrText xml:space="preserve">Toc</w:instrText>
          </w:r>
          <w:r>
            <w:rPr>
              <w:lang w:val="ru-RU"/>
            </w:rPr>
            <w:instrText xml:space="preserve">127216112 \</w:instrText>
          </w:r>
          <w:r>
            <w:instrText xml:space="preserve">h</w:instrText>
          </w:r>
          <w:r>
            <w:rPr>
              <w:lang w:val="ru-RU"/>
            </w:rPr>
            <w:instrText xml:space="preserve"> </w:instrText>
          </w:r>
          <w:r>
            <w:fldChar w:fldCharType="separate"/>
          </w:r>
          <w:r>
            <w:rPr>
              <w:lang w:val="ru-RU"/>
            </w:rPr>
            <w:t>31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9354"/>
            </w:tabs>
            <w:rPr>
              <w:lang w:val="ru-RU"/>
            </w:rPr>
          </w:pPr>
          <w:r>
            <w:rPr>
              <w:rStyle w:val="8"/>
              <w:color w:val="auto"/>
              <w:lang w:val="ru-RU"/>
            </w:rPr>
            <w:t xml:space="preserve">Приложение 6. </w:t>
          </w:r>
          <w:r>
            <w:fldChar w:fldCharType="begin"/>
          </w:r>
          <w:r>
            <w:instrText xml:space="preserve"> HYPERLINK \l "_Toc127216113" </w:instrText>
          </w:r>
          <w:r>
            <w:fldChar w:fldCharType="separate"/>
          </w:r>
          <w:r>
            <w:rPr>
              <w:rStyle w:val="8"/>
              <w:rFonts w:eastAsia="Calibri"/>
              <w:color w:val="auto"/>
            </w:rPr>
            <w:t>Форма решения об отказе в приеме документов,  необходимых для предоставления услуги</w:t>
          </w:r>
          <w:r>
            <w:tab/>
          </w:r>
          <w:r>
            <w:fldChar w:fldCharType="begin"/>
          </w:r>
          <w:r>
            <w:instrText xml:space="preserve"> PAGEREF _Toc127216113 \h </w:instrText>
          </w:r>
          <w:r>
            <w:fldChar w:fldCharType="separate"/>
          </w:r>
          <w:r>
            <w:t>56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9354"/>
            </w:tabs>
            <w:rPr>
              <w:lang w:val="ru-RU"/>
            </w:rPr>
          </w:pPr>
          <w:r>
            <w:rPr>
              <w:rStyle w:val="8"/>
              <w:color w:val="auto"/>
              <w:lang w:val="ru-RU"/>
            </w:rPr>
            <w:t xml:space="preserve">Приложение 7. </w:t>
          </w:r>
          <w:r>
            <w:fldChar w:fldCharType="begin"/>
          </w:r>
          <w:r>
            <w:instrText xml:space="preserve"> HYPERLINK \l "_Toc127216114" </w:instrText>
          </w:r>
          <w:r>
            <w:fldChar w:fldCharType="separate"/>
          </w:r>
          <w:r>
            <w:rPr>
              <w:rStyle w:val="8"/>
              <w:rFonts w:eastAsia="Calibri"/>
              <w:color w:val="auto"/>
            </w:rPr>
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</w:r>
          <w:r>
            <w:tab/>
          </w:r>
          <w:r>
            <w:fldChar w:fldCharType="begin"/>
          </w:r>
          <w:r>
            <w:instrText xml:space="preserve"> PAGEREF _Toc127216114 \h </w:instrText>
          </w:r>
          <w:r>
            <w:fldChar w:fldCharType="separate"/>
          </w:r>
          <w:r>
            <w:t>58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9354"/>
            </w:tabs>
            <w:rPr>
              <w:lang w:val="ru-RU"/>
            </w:rPr>
          </w:pPr>
          <w:r>
            <w:rPr>
              <w:rStyle w:val="8"/>
              <w:color w:val="auto"/>
              <w:lang w:val="ru-RU"/>
            </w:rPr>
            <w:t xml:space="preserve">Приложение 8. </w:t>
          </w:r>
          <w:r>
            <w:fldChar w:fldCharType="begin"/>
          </w:r>
          <w:r>
            <w:instrText xml:space="preserve"> HYPERLINK \l "_Toc127216115" </w:instrText>
          </w:r>
          <w:r>
            <w:fldChar w:fldCharType="separate"/>
          </w:r>
          <w:r>
            <w:rPr>
              <w:rStyle w:val="8"/>
              <w:rFonts w:eastAsia="Calibri"/>
              <w:color w:val="auto"/>
            </w:rPr>
            <w:t>Описание административных действий (процедур)  в зависимости от варианта предоставления услуги</w:t>
          </w:r>
          <w:r>
            <w:tab/>
          </w:r>
          <w:r>
            <w:fldChar w:fldCharType="begin"/>
          </w:r>
          <w:r>
            <w:instrText xml:space="preserve"> PAGEREF _Toc127216115 \h </w:instrText>
          </w:r>
          <w:r>
            <w:fldChar w:fldCharType="separate"/>
          </w:r>
          <w:r>
            <w:t>60</w:t>
          </w:r>
          <w:r>
            <w:fldChar w:fldCharType="end"/>
          </w:r>
          <w:r>
            <w:fldChar w:fldCharType="end"/>
          </w:r>
        </w:p>
        <w:p>
          <w:pPr>
            <w:spacing w:line="240" w:lineRule="auto"/>
            <w:rPr>
              <w:rFonts w:cs="Times New Roman"/>
              <w:sz w:val="24"/>
              <w:szCs w:val="24"/>
            </w:rPr>
          </w:pPr>
          <w:r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>
      <w:pPr>
        <w:rPr>
          <w:rFonts w:cs="Times New Roman" w:eastAsiaTheme="majorEastAsia"/>
          <w:b/>
          <w:bCs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br w:type="page"/>
      </w:r>
    </w:p>
    <w:p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27216077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2"/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27216078"/>
      <w:r>
        <w:rPr>
          <w:rFonts w:ascii="Times New Roman" w:hAnsi="Times New Roman" w:cs="Times New Roman"/>
          <w:color w:val="auto"/>
          <w:sz w:val="24"/>
          <w:szCs w:val="24"/>
        </w:rPr>
        <w:t>1. Предмет регулирования Регламента</w:t>
      </w:r>
      <w:bookmarkEnd w:id="3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1.1. Настоящий Регламент регулирует отношения, возникающие в связи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с предоставлением услуги «Прием на обучение по образовательным программам начального общего, основного общего и среднего общего образования» (далее - услуга) общеобразовательными организациями в городском округе Лыткарино по программам начального общего, основного общего и среднего общего образования (далее - Организация).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1.2. Настоящий Регламент устанавливает порядок предоставления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многофункциональном центре предоставления государственных и муниципальных услуг (далее – МФЦ), формы контроля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за исполнением регламента и досудебный (внесудебный) порядок обжалования решений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и действий (бездействия) Организаций, должностных лиц Управления образования города Лыткарино (далее - Подразделение), МФЦ, а также их должностных лиц и работников.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 Термины и определения, используемые в настоящем Регламенте: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1.3.1. ВИС (ведомственная информационная система) - Модуль «Зачисление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в школу» в составе Единой информационной системы учета и мониторинга образовательных достижений, обучающихся в общеобразовательных организациях Московской области.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в информационно-телекоммуникационной сети «Интернет» (далее – сеть Интернет)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по адресу: www.gosuslugi.ru.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Style w:val="8"/>
          <w:rFonts w:cs="Times New Roman"/>
          <w:color w:val="auto"/>
          <w:sz w:val="24"/>
          <w:szCs w:val="24"/>
          <w:u w:val="none"/>
        </w:rPr>
        <w:t xml:space="preserve">1.3.3. </w:t>
      </w:r>
      <w:r>
        <w:rPr>
          <w:rFonts w:cs="Times New Roman"/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(далее - сеть Интернет) по адресу: </w:t>
      </w:r>
      <w:r>
        <w:rPr>
          <w:rFonts w:cs="Times New Roman"/>
          <w:sz w:val="24"/>
          <w:szCs w:val="24"/>
          <w:lang w:val="en-US"/>
        </w:rPr>
        <w:t>www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en-US"/>
        </w:rPr>
        <w:t>uslugi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en-US"/>
        </w:rPr>
        <w:t>mosreg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en-US"/>
        </w:rPr>
        <w:t>ru</w:t>
      </w:r>
      <w:r>
        <w:rPr>
          <w:rFonts w:cs="Times New Roman"/>
          <w:sz w:val="24"/>
          <w:szCs w:val="24"/>
        </w:rPr>
        <w:t>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1.3.5. Учредитель МФЦ - орган местного самоуправления муниципального образования Московской области, являющийся учредителем МФЦ.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1.4. Предоставление услуги возможно в составе комплекса с другими государственными и муниципальными услугами в порядке, установленном законодательством Российской Федерации, в том числе настоящим Регламентом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и административными регламентами предоставления других государственных услуг, входящих в состав соответствующего комплекса государственных услуг.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1.5. Организация вне зависимости от способа обращения заявителя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за предоставлением услуги, а также от способа предоставления заявителю результата предоставления услуги направляет в Личный кабинет заявителя на ЕПГУ сведения о ходе выполнения запроса о предоставлении услуги (далее – запрос) и результат предоставления услуги.</w:t>
      </w:r>
    </w:p>
    <w:p>
      <w:pPr>
        <w:spacing w:after="0"/>
        <w:ind w:firstLine="708"/>
        <w:jc w:val="center"/>
        <w:rPr>
          <w:rFonts w:cs="Times New Roman" w:eastAsiaTheme="majorEastAsia"/>
          <w:b/>
          <w:bCs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27216079"/>
      <w:r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4"/>
    </w:p>
    <w:p>
      <w:pPr>
        <w:spacing w:after="0"/>
        <w:ind w:firstLine="708"/>
        <w:jc w:val="both"/>
        <w:rPr>
          <w:rFonts w:cs="Times New Roman" w:eastAsiaTheme="majorEastAsia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2.1. Услуга предоставляется физическим лицам гражданам Российской Федерации, иностранным гражданам, лицам без гражданства либо их уполномоченным представителям, обратившимся в Организацию с запросом (далее - заявитель).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 Категории заявителей: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 В случае обращения родителей (законных представителей) с запросом: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 О приеме на обучение в первый класс детей (в период с 1 апреля по 30 июня текущего года):</w:t>
      </w:r>
    </w:p>
    <w:p>
      <w:pPr>
        <w:spacing w:after="0"/>
        <w:ind w:firstLine="708"/>
        <w:jc w:val="both"/>
        <w:rPr>
          <w:rFonts w:cs="Times New Roman" w:eastAsiaTheme="majorEastAsia"/>
          <w:b/>
          <w:bCs/>
          <w:sz w:val="24"/>
          <w:szCs w:val="24"/>
        </w:rPr>
      </w:pPr>
      <w:r>
        <w:rPr>
          <w:rFonts w:cs="Times New Roman" w:eastAsiaTheme="majorEastAsia"/>
          <w:b/>
          <w:bCs/>
          <w:sz w:val="24"/>
          <w:szCs w:val="24"/>
        </w:rPr>
        <w:t>2.2.1.1.1. Имеющих внеочередное право зачисления в Организацию, имеющую интернат, и являющихся детьми: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2.2.1.1.1.1. Прокуроров.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2.2.1.1.1.2. Судей.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2.2.1.1.1.3. Сотрудников Следственного комитета Российской Федерации.</w:t>
      </w:r>
    </w:p>
    <w:p>
      <w:pPr>
        <w:spacing w:after="0"/>
        <w:ind w:firstLine="708"/>
        <w:jc w:val="both"/>
        <w:rPr>
          <w:rFonts w:cs="Times New Roman" w:eastAsiaTheme="majorEastAsia"/>
          <w:b/>
          <w:bCs/>
          <w:sz w:val="24"/>
          <w:szCs w:val="24"/>
        </w:rPr>
      </w:pPr>
      <w:r>
        <w:rPr>
          <w:rFonts w:cs="Times New Roman" w:eastAsiaTheme="majorEastAsia"/>
          <w:b/>
          <w:bCs/>
          <w:sz w:val="24"/>
          <w:szCs w:val="24"/>
        </w:rPr>
        <w:t>2.2.1.1.2. Имеющих первоочередное право зачисления в Организацию по месту жительства и являющихся детьми: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2.2.1.1.2.1. Военнослужащих.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2.2.1.1.2.2. Сотрудников полиции.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2.2.1.1.2.3. Сотрудников полиции, погибшего (умершего) вследствие увечья или иного повреждения здоровья, полученных в связи с выполнением служебных обязанностей.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2.2.1.1.2.4. Сотрудников полиции, умершего вследствие заболевания, полученного</w:t>
      </w:r>
      <w:r>
        <w:rPr>
          <w:rFonts w:cs="Times New Roman" w:eastAsiaTheme="majorEastAsia"/>
          <w:bCs/>
          <w:sz w:val="24"/>
          <w:szCs w:val="24"/>
        </w:rPr>
        <w:br w:type="textWrapping"/>
      </w:r>
      <w:r>
        <w:rPr>
          <w:rFonts w:cs="Times New Roman" w:eastAsiaTheme="majorEastAsia"/>
          <w:bCs/>
          <w:sz w:val="24"/>
          <w:szCs w:val="24"/>
        </w:rPr>
        <w:t>в период прохождения службы в полиции.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2.2.1.1.2.5.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2.2.1.1.2.6.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2.2.1.1.2.7. Находящимися (находившимися) на иждивении сотрудника полиции, гражданин Российской Федерации, указанных в пунктах 2.2.1.1.2.2 – 2.2.1.1.2.6 настоящего Регламента.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2.2.1.1.2.8. Сотрудников органов внутренних дел, не являющихся сотрудниками полиции.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2.2.1.1.2.9. Сотрудников, имеющих специальные звания и проходящих службу</w:t>
      </w:r>
      <w:r>
        <w:rPr>
          <w:rFonts w:cs="Times New Roman" w:eastAsiaTheme="majorEastAsia"/>
          <w:bCs/>
          <w:sz w:val="24"/>
          <w:szCs w:val="24"/>
        </w:rPr>
        <w:br w:type="textWrapping"/>
      </w:r>
      <w:r>
        <w:rPr>
          <w:rFonts w:cs="Times New Roman" w:eastAsiaTheme="majorEastAsia"/>
          <w:bCs/>
          <w:sz w:val="24"/>
          <w:szCs w:val="24"/>
        </w:rPr>
        <w:t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соответственно - сотрудник, учреждения и органы).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2.2.1.1.2.10. Сотрудников, погибших (умерших) вследствие увечья или иного повреждения здоровья, полученных в связи с выполнением служебных обязанностей.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2.2.1.1.2.11. Сотрудников, умершего вследствие заболевания, полученного в период прохождения службы в учреждениях и органах.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2.2.1.1.2.12. Граждан Российской Федерации, уволенных со службы в учреждениях и органах вследствие увечья или иного повреждения здоровья, полученных в связи</w:t>
      </w:r>
      <w:r>
        <w:rPr>
          <w:rFonts w:cs="Times New Roman" w:eastAsiaTheme="majorEastAsia"/>
          <w:bCs/>
          <w:sz w:val="24"/>
          <w:szCs w:val="24"/>
        </w:rPr>
        <w:br w:type="textWrapping"/>
      </w:r>
      <w:r>
        <w:rPr>
          <w:rFonts w:cs="Times New Roman" w:eastAsiaTheme="majorEastAsia"/>
          <w:bCs/>
          <w:sz w:val="24"/>
          <w:szCs w:val="24"/>
        </w:rPr>
        <w:t>с выполнением служебных обязанностей и исключивших возможность дальнейшего прохождения службы в учреждениях и органах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2.2.1.1.2.13.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2.2.1.1.2.14. Находящимися (находившимися) на иждивении сотрудника, гражданина Российской Федерации, указанных в пунктах 2.2.1.1.2.9 – 2.2.1.1.2.13 настоящего Регламента.</w:t>
      </w:r>
    </w:p>
    <w:p>
      <w:pPr>
        <w:spacing w:after="0"/>
        <w:ind w:firstLine="708"/>
        <w:jc w:val="both"/>
        <w:rPr>
          <w:rFonts w:cs="Times New Roman" w:eastAsiaTheme="majorEastAsia"/>
          <w:b/>
          <w:bCs/>
          <w:sz w:val="24"/>
          <w:szCs w:val="24"/>
        </w:rPr>
      </w:pPr>
      <w:r>
        <w:rPr>
          <w:rFonts w:cs="Times New Roman" w:eastAsiaTheme="majorEastAsia"/>
          <w:b/>
          <w:bCs/>
          <w:sz w:val="24"/>
          <w:szCs w:val="24"/>
        </w:rPr>
        <w:t>2.2.1.1.3. Имеющих преимущественное право приема: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2.2.1.1.3.1. И являющихся детьми, в том числе усыновленным (удочеренным) или находящимся под опекой или попечительством в семье, включая приемную семью, патронатную семью, в Организацию, в которой обучаются их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этого ребенка в Организацию.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2.2.1.1.3.2. В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казачества, и являющихся детьми: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2.2.1.1.3.2.1. Оставшимися без попечения родителей и детьми-сиротами.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2.2.1.1.3.2.2. Военнослужащих, проходящих военную службу по контракту.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2.2.1.1.3.2.3. Государственных гражданских служащих и гражданского персонала федеральных органов исполнительной власти и федеральных государственных органов,</w:t>
      </w:r>
      <w:r>
        <w:rPr>
          <w:rFonts w:cs="Times New Roman" w:eastAsiaTheme="majorEastAsia"/>
          <w:bCs/>
          <w:sz w:val="24"/>
          <w:szCs w:val="24"/>
        </w:rPr>
        <w:br w:type="textWrapping"/>
      </w:r>
      <w:r>
        <w:rPr>
          <w:rFonts w:cs="Times New Roman" w:eastAsiaTheme="majorEastAsia"/>
          <w:bCs/>
          <w:sz w:val="24"/>
          <w:szCs w:val="24"/>
        </w:rPr>
        <w:t>в которых федеральным законом предусмотрена военная служба.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2.2.1.1.3.2.4. Граждан, которые уволены с военной службы по достижении ими предельного возраста пребывания на военной службе, по состоянию здоровья или в связи</w:t>
      </w:r>
      <w:r>
        <w:rPr>
          <w:rFonts w:cs="Times New Roman" w:eastAsiaTheme="majorEastAsia"/>
          <w:bCs/>
          <w:sz w:val="24"/>
          <w:szCs w:val="24"/>
        </w:rPr>
        <w:br w:type="textWrapping"/>
      </w:r>
      <w:r>
        <w:rPr>
          <w:rFonts w:cs="Times New Roman" w:eastAsiaTheme="majorEastAsia"/>
          <w:bCs/>
          <w:sz w:val="24"/>
          <w:szCs w:val="24"/>
        </w:rPr>
        <w:t>с организационно-штатными мероприятиями, и общая продолжительность военной службы которых составляет 20 (двадцать) лет и более.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2.2.1.1.3.2.5.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2.2.1.1.3.2.6. Героев Советского Союза, Героев Российской Федерации и полных кавалеров ордена Славы.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2.2.1.1.3.2.7. Сотрудников органов внутренних дел.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2.2.1.1.3.2.8. Сотрудников Федеральной службы войск национальной гвардии Российской Федерации.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2.2.1.1.3.2.9. Граждан, которые уволены со службы в органах внутренних дел или</w:t>
      </w:r>
      <w:r>
        <w:rPr>
          <w:rFonts w:cs="Times New Roman" w:eastAsiaTheme="majorEastAsia"/>
          <w:bCs/>
          <w:sz w:val="24"/>
          <w:szCs w:val="24"/>
        </w:rPr>
        <w:br w:type="textWrapping"/>
      </w:r>
      <w:r>
        <w:rPr>
          <w:rFonts w:cs="Times New Roman" w:eastAsiaTheme="majorEastAsia"/>
          <w:bCs/>
          <w:sz w:val="24"/>
          <w:szCs w:val="24"/>
        </w:rPr>
        <w:t>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мероприятиями, и общая продолжительность службы, которых составляет</w:t>
      </w:r>
      <w:r>
        <w:rPr>
          <w:rFonts w:cs="Times New Roman" w:eastAsiaTheme="majorEastAsia"/>
          <w:bCs/>
          <w:sz w:val="24"/>
          <w:szCs w:val="24"/>
        </w:rPr>
        <w:br w:type="textWrapping"/>
      </w:r>
      <w:r>
        <w:rPr>
          <w:rFonts w:cs="Times New Roman" w:eastAsiaTheme="majorEastAsia"/>
          <w:bCs/>
          <w:sz w:val="24"/>
          <w:szCs w:val="24"/>
        </w:rPr>
        <w:t>20 (Двадцать) лет и более.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2.2.1.1.3.2.10.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2.2.1.1.3.2.11. Находящимися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2.2.1.1.3.2.12.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2.2.1.1.3.2.13. Иными лицами в случаях, установленных федеральными законами, пользуются преимущественным правом приема в Организации, интегрированные</w:t>
      </w:r>
      <w:r>
        <w:rPr>
          <w:rFonts w:cs="Times New Roman" w:eastAsiaTheme="majorEastAsia"/>
          <w:bCs/>
          <w:sz w:val="24"/>
          <w:szCs w:val="24"/>
        </w:rPr>
        <w:br w:type="textWrapping"/>
      </w:r>
      <w:r>
        <w:rPr>
          <w:rFonts w:cs="Times New Roman" w:eastAsiaTheme="majorEastAsia"/>
          <w:bCs/>
          <w:sz w:val="24"/>
          <w:szCs w:val="24"/>
        </w:rPr>
        <w:t>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</w:t>
      </w:r>
      <w:r>
        <w:rPr>
          <w:rFonts w:cs="Times New Roman" w:eastAsiaTheme="majorEastAsia"/>
          <w:bCs/>
          <w:sz w:val="24"/>
          <w:szCs w:val="24"/>
        </w:rPr>
        <w:br w:type="textWrapping"/>
      </w:r>
      <w:r>
        <w:rPr>
          <w:rFonts w:cs="Times New Roman" w:eastAsiaTheme="majorEastAsia"/>
          <w:bCs/>
          <w:sz w:val="24"/>
          <w:szCs w:val="24"/>
        </w:rPr>
        <w:t>к государственной службе российского казачества.</w:t>
      </w:r>
    </w:p>
    <w:p>
      <w:pPr>
        <w:spacing w:after="0"/>
        <w:ind w:firstLine="708"/>
        <w:jc w:val="both"/>
        <w:rPr>
          <w:rFonts w:cs="Times New Roman" w:eastAsiaTheme="majorEastAsia"/>
          <w:b/>
          <w:bCs/>
          <w:sz w:val="24"/>
          <w:szCs w:val="24"/>
        </w:rPr>
      </w:pPr>
      <w:r>
        <w:rPr>
          <w:rFonts w:cs="Times New Roman" w:eastAsiaTheme="majorEastAsia"/>
          <w:b/>
          <w:bCs/>
          <w:sz w:val="24"/>
          <w:szCs w:val="24"/>
        </w:rPr>
        <w:t>2.2.1.1.4. Проживающих на территории, закрепленной за Организацией.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2.2.1.2. О приеме на обучение в первый класс (в период с 6 июля по 5 сентября текущего года):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2.2.1.2.1. В отношении детей, не проживающих на закрепленной за Организацией территории.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2.2.1.3. О приеме поступающего в Организацию в порядке перевода.</w:t>
      </w:r>
    </w:p>
    <w:p>
      <w:pPr>
        <w:spacing w:after="0"/>
        <w:ind w:firstLine="708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2.2.1.4. О приеме поступающего в Организацию в десятый класс.</w:t>
      </w:r>
    </w:p>
    <w:p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 xml:space="preserve">2.3. Услуга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 Организацией (далее – профилирование), а также результата, </w:t>
      </w:r>
      <w:r>
        <w:rPr>
          <w:rFonts w:cs="Times New Roman" w:eastAsiaTheme="majorEastAsia"/>
          <w:bCs/>
          <w:sz w:val="24"/>
          <w:szCs w:val="24"/>
        </w:rPr>
        <w:br w:type="textWrapping"/>
      </w:r>
      <w:r>
        <w:rPr>
          <w:rFonts w:cs="Times New Roman" w:eastAsiaTheme="majorEastAsia"/>
          <w:bCs/>
          <w:sz w:val="24"/>
          <w:szCs w:val="24"/>
        </w:rPr>
        <w:t>за предоставлением которого обратился заявитель.</w:t>
      </w:r>
    </w:p>
    <w:p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7216080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auto"/>
          <w:sz w:val="24"/>
          <w:szCs w:val="24"/>
        </w:rPr>
        <w:t>. Стандарт предоставления услуги</w:t>
      </w:r>
      <w:bookmarkEnd w:id="5"/>
    </w:p>
    <w:p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7216081"/>
      <w:r>
        <w:rPr>
          <w:rFonts w:ascii="Times New Roman" w:hAnsi="Times New Roman" w:cs="Times New Roman"/>
          <w:color w:val="auto"/>
          <w:sz w:val="24"/>
          <w:szCs w:val="24"/>
        </w:rPr>
        <w:t>3. Наименование услуги</w:t>
      </w:r>
      <w:bookmarkEnd w:id="6"/>
    </w:p>
    <w:p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Услуга «Прием на обучение по образовательным программам начального общего, основного общего и среднего общего образования».</w:t>
      </w: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27216082"/>
      <w:r>
        <w:rPr>
          <w:rFonts w:ascii="Times New Roman" w:hAnsi="Times New Roman" w:cs="Times New Roman"/>
          <w:color w:val="auto"/>
          <w:sz w:val="24"/>
          <w:szCs w:val="24"/>
        </w:rPr>
        <w:t>4. Наименование Организации, предоставляющей услугу</w:t>
      </w:r>
      <w:bookmarkEnd w:id="7"/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4.1. </w:t>
      </w:r>
      <w:r>
        <w:rPr>
          <w:sz w:val="24"/>
        </w:rPr>
        <w:t>Органом,</w:t>
      </w:r>
      <w:r>
        <w:rPr>
          <w:spacing w:val="108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06"/>
          <w:sz w:val="24"/>
        </w:rPr>
        <w:t xml:space="preserve"> </w:t>
      </w:r>
      <w:r>
        <w:rPr>
          <w:sz w:val="24"/>
        </w:rPr>
        <w:t>за</w:t>
      </w:r>
      <w:r>
        <w:rPr>
          <w:spacing w:val="107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09"/>
          <w:sz w:val="24"/>
        </w:rPr>
        <w:t xml:space="preserve"> </w:t>
      </w:r>
      <w:r>
        <w:rPr>
          <w:sz w:val="24"/>
        </w:rPr>
        <w:t>услуги в городском округе Лыткарино, является Управление образования города Лыткарино.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4.2. Непосредственное предоставление услуги осуществляет Организация.</w:t>
      </w: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27216083"/>
      <w:r>
        <w:rPr>
          <w:rFonts w:ascii="Times New Roman" w:hAnsi="Times New Roman" w:cs="Times New Roman"/>
          <w:color w:val="auto"/>
          <w:sz w:val="24"/>
          <w:szCs w:val="24"/>
        </w:rPr>
        <w:t>5. Результат предоставления услуги</w:t>
      </w:r>
      <w:bookmarkEnd w:id="8"/>
    </w:p>
    <w:p>
      <w:pPr>
        <w:spacing w:after="0"/>
        <w:jc w:val="center"/>
        <w:rPr>
          <w:rFonts w:eastAsia="Calibri"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5.1. Результатом предоставления услуги является:</w:t>
      </w:r>
    </w:p>
    <w:p>
      <w:pPr>
        <w:pStyle w:val="25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5.1.1. Решение о предоставлении услуги в виде уведомления, которое оформляется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в соответствии с приложением 1 к настоящему Регламенту.</w:t>
      </w:r>
    </w:p>
    <w:p>
      <w:pPr>
        <w:pStyle w:val="25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5.1.2. Решение об отказе в предоставлении услуги в виде уведомления, которое оформляется в соответствии с приложением 2 к настоящему Регламенту.</w:t>
      </w:r>
    </w:p>
    <w:p>
      <w:pPr>
        <w:pStyle w:val="25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5.2. Факт получения заявителем результата предоставления услуги фиксируется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в ВИС, Личном кабинете на РПГУ в день подписания результата.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9" w:name="_Toc463207571"/>
      <w:bookmarkEnd w:id="9"/>
      <w:bookmarkStart w:id="10" w:name="_Toc463207570"/>
      <w:bookmarkEnd w:id="10"/>
      <w:bookmarkStart w:id="11" w:name="_Toc463206274"/>
      <w:bookmarkEnd w:id="11"/>
      <w:bookmarkStart w:id="12" w:name="_Toc463206273"/>
      <w:bookmarkEnd w:id="12"/>
      <w:r>
        <w:rPr>
          <w:rFonts w:cs="Times New Roman"/>
          <w:sz w:val="24"/>
          <w:szCs w:val="24"/>
        </w:rPr>
        <w:t xml:space="preserve">5.3. Сведения о предоставлении услуги, в том числе с приложением электронного образа результата предоставления услуги, в течение 1 (Одного) </w:t>
      </w:r>
      <w:r>
        <w:rPr>
          <w:rFonts w:cs="Times New Roman"/>
          <w:iCs/>
          <w:sz w:val="24"/>
          <w:szCs w:val="24"/>
        </w:rPr>
        <w:t>рабочего</w:t>
      </w:r>
      <w:r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дня с момента регистрации заявления подлежат обязательному размещению в ВИС, на сайте Организации. 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5.4. Способы получения результата предоставления услуги: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5.4.1. В форме электронного документа в Личном кабинет на РПГУ.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Результат предоставления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Организации.</w:t>
      </w:r>
    </w:p>
    <w:p>
      <w:pPr>
        <w:pStyle w:val="25"/>
        <w:numPr>
          <w:ilvl w:val="2"/>
          <w:numId w:val="0"/>
        </w:numPr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5.4.2.</w:t>
      </w:r>
      <w:r>
        <w:rPr>
          <w:bCs/>
          <w:sz w:val="24"/>
          <w:szCs w:val="24"/>
        </w:rPr>
        <w:t xml:space="preserve"> В Организации на бумажном носителе, по электронной почте либо почтовым отправлением в зависимости от способа обращения за предоставлением услуги.</w:t>
      </w:r>
      <w:r>
        <w:t xml:space="preserve"> </w:t>
      </w: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27216084"/>
      <w:r>
        <w:rPr>
          <w:rFonts w:ascii="Times New Roman" w:hAnsi="Times New Roman" w:cs="Times New Roman"/>
          <w:color w:val="auto"/>
          <w:sz w:val="24"/>
          <w:szCs w:val="24"/>
        </w:rPr>
        <w:t>6. Срок предоставления услуги</w:t>
      </w:r>
      <w:bookmarkEnd w:id="13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6.1. Срок предоставления услуги:</w:t>
      </w:r>
    </w:p>
    <w:p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6.1.1. В случае обращения заявителей по основанию, указанному в подпункте 2.2.1.1 пункта 2.2.1 настоящего Регламента, срок предоставления услуги составляет 95 (Девяносто пять) календарных дней с даты регистрации запроса в Организации.</w:t>
      </w:r>
    </w:p>
    <w:p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6.1.2. В случае обращения заявителей по основанию, указанному в подпункте 2.2.1.2 пункта 2.2.1 настоящего Регламента, срок предоставления услуги составляет 5 (Пять) рабочих дней с даты регистрации запроса в Организации.</w:t>
      </w:r>
    </w:p>
    <w:p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6.1.3. В случае обращения заявителей по основанию, указанному в подпункте 2.2.1.3 пункта 2.2.1 настоящего Регламента, срок предоставления услуги составляет 3 (Три) рабочих дня с даты регистрации запроса в Организации.</w:t>
      </w:r>
    </w:p>
    <w:p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6.1.4. В случае обращения заявителей по основанию, указанному в подпункте 2.2.1.4 пункта 2.2.1 настоящего Регламента, срок предоставления услуги составляет</w:t>
      </w:r>
      <w:r>
        <w:rPr>
          <w:rFonts w:eastAsia="Calibri" w:cs="Times New Roman"/>
          <w:sz w:val="24"/>
          <w:szCs w:val="24"/>
        </w:rPr>
        <w:br w:type="textWrapping"/>
      </w:r>
      <w:r>
        <w:rPr>
          <w:rFonts w:eastAsia="Calibri" w:cs="Times New Roman"/>
          <w:sz w:val="24"/>
          <w:szCs w:val="24"/>
        </w:rPr>
        <w:t>14 (Четырнадцать) рабочих дней с даты регистрации запроса в Организации.</w:t>
      </w:r>
    </w:p>
    <w:p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6.2. Максимальный срок предоставления государственной услуги составляет:</w:t>
      </w:r>
    </w:p>
    <w:p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6.2.1. В случае обращения заявителей по основанию, указанному в подпункте 2.2.1.1 пункта 2.2.1 настоящего Регламента 95 (Девяносто пять) календарных дней с даты регистрации запроса в Организации, в том числе в случае, если запрос подан заявителем лично в Организацию, посредством РПГУ.</w:t>
      </w:r>
    </w:p>
    <w:p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6.2.2. В случае обращения заявителей по основанию, указанному в подпункте 2.2.1.2 пункта 2.2.1 настоящего Регламента 5 (Пять) рабочих дней с даты регистрации запроса</w:t>
      </w:r>
      <w:r>
        <w:rPr>
          <w:rFonts w:eastAsia="Calibri" w:cs="Times New Roman"/>
          <w:sz w:val="24"/>
          <w:szCs w:val="24"/>
        </w:rPr>
        <w:br w:type="textWrapping"/>
      </w:r>
      <w:r>
        <w:rPr>
          <w:rFonts w:eastAsia="Calibri" w:cs="Times New Roman"/>
          <w:sz w:val="24"/>
          <w:szCs w:val="24"/>
        </w:rPr>
        <w:t>в Организации, в том числе в случае, если запрос подан заявителем лично в Организацию, посредством РПГУ.</w:t>
      </w:r>
    </w:p>
    <w:p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6.2.3. В случае обращения заявителей по основанию, указанному в подпункте 2.2.1.3 пункта 2.2.1 настоящего Регламента 3 (Три) рабочих дня с даты регистрации запроса</w:t>
      </w:r>
      <w:r>
        <w:rPr>
          <w:rFonts w:eastAsia="Calibri" w:cs="Times New Roman"/>
          <w:sz w:val="24"/>
          <w:szCs w:val="24"/>
        </w:rPr>
        <w:br w:type="textWrapping"/>
      </w:r>
      <w:r>
        <w:rPr>
          <w:rFonts w:eastAsia="Calibri" w:cs="Times New Roman"/>
          <w:sz w:val="24"/>
          <w:szCs w:val="24"/>
        </w:rPr>
        <w:t>в Организации, в том числе в случае, если запрос подан заявителем лично в Организацию, посредством РПГУ.</w:t>
      </w:r>
    </w:p>
    <w:p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6.2.4. В случае обращения заявителей по основанию, указанному в подпункте 2.2.1.4 пункта 2.2.1 настоящего Регламента 14 (Четырнадцать) рабочих дней с даты регистрации запроса в Организации, в том числе в случае, если запрос подан заявителем лично</w:t>
      </w:r>
      <w:r>
        <w:rPr>
          <w:rFonts w:eastAsia="Calibri" w:cs="Times New Roman"/>
          <w:sz w:val="24"/>
          <w:szCs w:val="24"/>
        </w:rPr>
        <w:br w:type="textWrapping"/>
      </w:r>
      <w:r>
        <w:rPr>
          <w:rFonts w:eastAsia="Calibri" w:cs="Times New Roman"/>
          <w:sz w:val="24"/>
          <w:szCs w:val="24"/>
        </w:rPr>
        <w:t>в Организацию, посредством РПГУ.</w:t>
      </w: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27216085"/>
      <w:r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4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26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услуги, информация о порядке досудебного (внесудебного) обжалования решений и действий (бездействия) </w:t>
      </w:r>
      <w:r>
        <w:rPr>
          <w:sz w:val="24"/>
          <w:szCs w:val="24"/>
        </w:rPr>
        <w:t>Организации</w:t>
      </w:r>
      <w:r>
        <w:rPr>
          <w:sz w:val="24"/>
          <w:szCs w:val="24"/>
          <w:lang w:eastAsia="ar-SA"/>
        </w:rPr>
        <w:t>, МФЦ, а также их должностных лиц, работников размещены на официальном сайте Организации https://obr-lytkarino.edumsko.ru/, а также на РПГУ.</w:t>
      </w:r>
    </w:p>
    <w:p>
      <w:pPr>
        <w:pStyle w:val="26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7.2. Перечень нормативных правовых актов Российской Федерации, нормативных правовых актов Московской области дополнительно приведен в приложении 3 к настоящему Регламенту.</w:t>
      </w:r>
    </w:p>
    <w:p>
      <w:pPr>
        <w:pStyle w:val="3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>
      <w:pPr>
        <w:pStyle w:val="3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27216086"/>
      <w:r>
        <w:rPr>
          <w:rFonts w:ascii="Times New Roman" w:hAnsi="Times New Roman" w:cs="Times New Roman"/>
          <w:color w:val="auto"/>
          <w:sz w:val="24"/>
          <w:szCs w:val="24"/>
        </w:rPr>
        <w:t>8. Исчерпывающий перечень документов, необходимых</w:t>
      </w:r>
      <w:bookmarkEnd w:id="15"/>
    </w:p>
    <w:p>
      <w:pPr>
        <w:pStyle w:val="3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27216087"/>
      <w:r>
        <w:rPr>
          <w:rFonts w:ascii="Times New Roman" w:hAnsi="Times New Roman" w:cs="Times New Roman"/>
          <w:color w:val="auto"/>
          <w:sz w:val="24"/>
          <w:szCs w:val="24"/>
        </w:rPr>
        <w:t>для предоставления услуги</w:t>
      </w:r>
      <w:bookmarkEnd w:id="16"/>
    </w:p>
    <w:p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</w:rPr>
        <w:t>8.1. Исчерпывающий перечень документов, необходимых в соответствии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услуги, которые заявитель должен представить самостоятельно: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8.1.1. Запрос по форме, приведенной в приложении 4 к настоящему Регламенту.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8.1.2. Документ, удостоверяющий личность заявителя.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8.1.3. Документ, удостоверяющий личность представителя заявителя (в случае обращения представителя заявителя).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8.1.4. Документ, подтверждающий полномочия представителя заявителя (в случае обращения представителя заявителя).</w:t>
      </w:r>
    </w:p>
    <w:p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8.1.5. Документ, свидетельствующий о рождении ребенка (детей), выданный компетентным органом иностранного государства.</w:t>
      </w:r>
    </w:p>
    <w:p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8.1.6. Документы, подтверждающие родство между ребенком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и родителем, выданные компетентным органом иностранного государства.</w:t>
      </w:r>
    </w:p>
    <w:p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8.1.7. Документ, подтверждающий право ребенка на пребывание в Российской Федерации (для заявителей, являющихся иностранными гражданами или лицами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без гражданства).</w:t>
      </w:r>
    </w:p>
    <w:p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8.1.8. Заключение психолого-медико-педагогической комиссии (при наличии).</w:t>
      </w:r>
    </w:p>
    <w:p>
      <w:pPr>
        <w:pStyle w:val="19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8.1.9. В случае обращения заявителей по основанию, указанному в подпункте 2.2.1.1 пункта 2.2.1 настоящего Регламента:</w:t>
      </w:r>
    </w:p>
    <w:p>
      <w:pPr>
        <w:pStyle w:val="19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8.1.9.1. Документы, подтверждающие право внеочередного, первоочередного приема, преимущественного приема в Организацию.</w:t>
      </w:r>
    </w:p>
    <w:p>
      <w:pPr>
        <w:pStyle w:val="19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8.1.9.2. Разрешение Управления образования города Лыткарино о приеме детей в Организацию на обучение по образовательным программам начального общего образования в возрасте менее 6,5 (Шести с половиной) лет или более 8 (Восьми) лет (при наличии).</w:t>
      </w:r>
    </w:p>
    <w:p>
      <w:pPr>
        <w:pStyle w:val="19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8.1.9.3. Документ, свидетельствующий о рождении брата и (или) сестры, обучающихся в Организации,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выданные компетентным органом иностранного государства.</w:t>
      </w:r>
    </w:p>
    <w:p>
      <w:pPr>
        <w:pStyle w:val="19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8.1.9.4.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</w:r>
    </w:p>
    <w:p>
      <w:pPr>
        <w:pStyle w:val="19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8.1.10. В случае обращения заявителей по основанию, указанному в подпункте 2.2.1.2 пункта 2.2.1 настоящего Регламента:</w:t>
      </w:r>
    </w:p>
    <w:p>
      <w:pPr>
        <w:pStyle w:val="19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8.1.10.1. Разрешение Управления образования города Лыткарино о приеме детей в Организацию на обучение по образовательным программам начального общего образования в возрасте менее 6,5 (Шести с половиной) лет или более 8 (Восьми) лет (при наличии).</w:t>
      </w:r>
    </w:p>
    <w:p>
      <w:pPr>
        <w:pStyle w:val="19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8.1.11. В случае обращения заявителей по основанию, указанному в подпункте 2.2.1.3 пункта 2.2.1 настоящего Регламента</w:t>
      </w:r>
      <w:r>
        <w:rPr>
          <w:rFonts w:cs="Times New Roman"/>
        </w:rPr>
        <w:t>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8.1.11.1. </w:t>
      </w:r>
      <w:r>
        <w:rPr>
          <w:rFonts w:cs="Times New Roman"/>
          <w:sz w:val="24"/>
          <w:szCs w:val="24"/>
        </w:rPr>
        <w:t>Личное дело обучающегося.</w:t>
      </w:r>
    </w:p>
    <w:p>
      <w:pPr>
        <w:pStyle w:val="19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8.1.11.2. Документы, содержащие информацию об успеваемости обучающегося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в текущем учебном году.</w:t>
      </w:r>
    </w:p>
    <w:p>
      <w:pPr>
        <w:pStyle w:val="19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8.1.11.3. Разрешение Управления образования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наличии).</w:t>
      </w:r>
    </w:p>
    <w:p>
      <w:pPr>
        <w:pStyle w:val="19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8.1.12. В случае обращения заявителей по основанию, указанному в подпункте 2.2.1.4 пункта 2.2.1 настоящего Регламента: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8.1.12.1. Аттестат об основном общем образовании.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8.1.12.2. 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</w:t>
      </w:r>
      <w:r>
        <w:rPr>
          <w:rFonts w:cs="Times New Roman"/>
        </w:rPr>
        <w:t>).</w:t>
      </w:r>
    </w:p>
    <w:p>
      <w:pPr>
        <w:pStyle w:val="19"/>
        <w:spacing w:after="0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8.2. Исчерпывающий перечень документов, необходимых в соответствии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8.2.1. Документ, свидетельствующий о рождении ребенка (детей).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8.2.2. Документы, подтверждающие родство между ребенком и родителем (законным представителем).</w:t>
      </w:r>
    </w:p>
    <w:p>
      <w:pPr>
        <w:pStyle w:val="19"/>
        <w:spacing w:after="0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8.2.3. Документ, подтверждающий регистрацию по месту жительства или месту пребывания.</w:t>
      </w:r>
    </w:p>
    <w:p>
      <w:pPr>
        <w:pStyle w:val="19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8.2.4. В случае обращения заявителей по основанию, указанному в подпункте 2.2.1.1 пункта 2.2.1 настоящего Регламента дополнительно предоставляются:</w:t>
      </w:r>
    </w:p>
    <w:p>
      <w:pPr>
        <w:pStyle w:val="19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8.2.4.1. Документ, свидетельствующий о рождении брата и (или) сестры, обучающихся в Организации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8.3. Требования к представлению</w:t>
      </w:r>
      <w:r>
        <w:rPr>
          <w:rFonts w:cs="Times New Roman"/>
          <w:sz w:val="24"/>
          <w:szCs w:val="24"/>
        </w:rPr>
        <w:t xml:space="preserve"> документов (категорий документов), необходимых для предоставления услуги, приведены в приложении 5 к настоящему Регламенту. Заявители, обратившиеся по основаниям, указанным в подпунктах 2.2.1.3 и 2.2.1.4 пункта 2.2.1 настоящего Регламента, предъявляют в Организацию оригиналы документов, указанные в подпунктах </w:t>
      </w:r>
      <w:r>
        <w:rPr>
          <w:rFonts w:eastAsia="Calibri" w:cs="Times New Roman"/>
          <w:sz w:val="24"/>
          <w:szCs w:val="24"/>
        </w:rPr>
        <w:t>8.1.11 и 8.1.12</w:t>
      </w:r>
      <w:r>
        <w:rPr>
          <w:rFonts w:cs="Times New Roman"/>
          <w:sz w:val="24"/>
          <w:szCs w:val="24"/>
        </w:rPr>
        <w:t xml:space="preserve"> пункта 8.1 настоящего Регламента, в течение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1 (Одного) рабочего дня с даты регистрации запроса.</w:t>
      </w:r>
    </w:p>
    <w:p>
      <w:pPr>
        <w:pStyle w:val="26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8.4. Запрос может быть подан заявителем следующими способами:</w:t>
      </w:r>
    </w:p>
    <w:p>
      <w:pPr>
        <w:pStyle w:val="26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8.4.1. Посредством РПГУ.</w:t>
      </w:r>
    </w:p>
    <w:p>
      <w:pPr>
        <w:pStyle w:val="26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8.4.2. В Организацию лично, по электронной почте, почтовым отправлением.</w:t>
      </w:r>
    </w:p>
    <w:p>
      <w:pPr>
        <w:pStyle w:val="26"/>
        <w:numPr>
          <w:ilvl w:val="0"/>
          <w:numId w:val="0"/>
        </w:numPr>
        <w:ind w:firstLine="709"/>
        <w:jc w:val="left"/>
        <w:rPr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127216088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7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26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9.1. Исчерпывающий перечень о</w:t>
      </w:r>
      <w:r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>
      <w:pPr>
        <w:pStyle w:val="25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9.1.1. Обращение за предоставлением иной услуги.</w:t>
      </w:r>
    </w:p>
    <w:p>
      <w:pPr>
        <w:pStyle w:val="25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9.1.2. Заявителем представлен неполный комплект документов, необходимых</w:t>
      </w:r>
      <w:r>
        <w:rPr>
          <w:rFonts w:eastAsia="Times New Roman"/>
          <w:sz w:val="24"/>
          <w:szCs w:val="24"/>
        </w:rPr>
        <w:br w:type="textWrapping"/>
      </w:r>
      <w:r>
        <w:rPr>
          <w:rFonts w:eastAsia="Times New Roman"/>
          <w:sz w:val="24"/>
          <w:szCs w:val="24"/>
        </w:rPr>
        <w:t>для предоставления услуги.</w:t>
      </w:r>
    </w:p>
    <w:p>
      <w:pPr>
        <w:pStyle w:val="25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9.1.3. Документы, необходимые для предоставления услуги, утратили силу, отменены или являются недействительными на момент обращения с запросом.</w:t>
      </w:r>
    </w:p>
    <w:p>
      <w:pPr>
        <w:pStyle w:val="25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9.1.4.</w:t>
      </w:r>
      <w:r>
        <w:rPr>
          <w:sz w:val="24"/>
          <w:szCs w:val="24"/>
        </w:rPr>
        <w:t xml:space="preserve"> Наличие противоречий между сведениями, указанными в запросе,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и сведениями, указанными в приложенных к нему документах, в том числе:</w:t>
      </w:r>
    </w:p>
    <w:p>
      <w:pPr>
        <w:pStyle w:val="26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>
      <w:pPr>
        <w:pStyle w:val="26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>
      <w:pPr>
        <w:pStyle w:val="26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>
      <w:pPr>
        <w:pStyle w:val="26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>
      <w:pPr>
        <w:pStyle w:val="25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9.1.5. Документы содержат подчистки и исправления текста, не заверенные</w:t>
      </w:r>
      <w:r>
        <w:rPr>
          <w:rFonts w:eastAsia="Times New Roman"/>
          <w:sz w:val="24"/>
          <w:szCs w:val="24"/>
        </w:rPr>
        <w:br w:type="textWrapping"/>
      </w:r>
      <w:r>
        <w:rPr>
          <w:rFonts w:eastAsia="Times New Roman"/>
          <w:sz w:val="24"/>
          <w:szCs w:val="24"/>
        </w:rPr>
        <w:t>в порядке, установленном законодательством Российской Федерации.</w:t>
      </w:r>
    </w:p>
    <w:p>
      <w:pPr>
        <w:pStyle w:val="25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>
      <w:pPr>
        <w:pStyle w:val="25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>
      <w:pPr>
        <w:pStyle w:val="25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Регламентом).</w:t>
      </w:r>
    </w:p>
    <w:p>
      <w:pPr>
        <w:pStyle w:val="25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9.1.9. Представление электронных образов документов посредством РПГУ</w:t>
      </w:r>
      <w:r>
        <w:rPr>
          <w:rFonts w:eastAsia="Times New Roman"/>
          <w:sz w:val="24"/>
          <w:szCs w:val="24"/>
        </w:rPr>
        <w:br w:type="textWrapping"/>
      </w:r>
      <w:r>
        <w:rPr>
          <w:rFonts w:eastAsia="Times New Roman"/>
          <w:sz w:val="24"/>
          <w:szCs w:val="24"/>
        </w:rPr>
        <w:t>не позволяет в полном объеме прочитать текст документа и (или) распознать реквизиты документа.</w:t>
      </w:r>
    </w:p>
    <w:p>
      <w:pPr>
        <w:pStyle w:val="25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9.1.10. Подача запроса и иных документов в электронной форме, подписанных</w:t>
      </w:r>
      <w:r>
        <w:rPr>
          <w:rFonts w:eastAsia="Times New Roman"/>
          <w:sz w:val="24"/>
          <w:szCs w:val="24"/>
        </w:rPr>
        <w:br w:type="textWrapping"/>
      </w:r>
      <w:r>
        <w:rPr>
          <w:rFonts w:eastAsia="Times New Roman"/>
          <w:sz w:val="24"/>
          <w:szCs w:val="24"/>
        </w:rPr>
        <w:t>с использованием электронной подписи, не принадлежащей заявителю или представителю заявителя.</w:t>
      </w:r>
    </w:p>
    <w:p>
      <w:pPr>
        <w:pStyle w:val="25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9.1.11. Поступление запроса, аналогичного ранее зарегистрированному запросу, срок предоставления услуги по которому не истек на момент поступления такого запроса.</w:t>
      </w:r>
    </w:p>
    <w:p>
      <w:pPr>
        <w:pStyle w:val="25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9.1.12. Запрос подан лицом, не имеющим полномочий представлять интересы заявителя.</w:t>
      </w:r>
    </w:p>
    <w:p>
      <w:pPr>
        <w:pStyle w:val="25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9.1.13. Запрос подан за пределами периодов, указанных в пунктах 2.2.1.1 - 2.2.1.2 настоящего Регламента. </w:t>
      </w:r>
    </w:p>
    <w:p>
      <w:pPr>
        <w:pStyle w:val="26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9.2. Решение об отказе в приеме документов, необходимых для предоставления услуги, оформляется в соответствии с приложением 6 к настоящему Регламенту.</w:t>
      </w:r>
    </w:p>
    <w:p>
      <w:pPr>
        <w:pStyle w:val="26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9.3. Принятие решения об отказе в приеме документов, необходимых для предоставления услуги, не препятствует повторному обращению заявителя в Организацию за предоставлением услуги. </w:t>
      </w:r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8" w:name="_Toc127216089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8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26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10.1. Основания для приостановления предоставления услуги</w:t>
      </w:r>
      <w:r>
        <w:rPr>
          <w:rStyle w:val="6"/>
          <w:sz w:val="24"/>
          <w:szCs w:val="24"/>
        </w:rPr>
        <w:t xml:space="preserve"> </w:t>
      </w:r>
      <w:r>
        <w:rPr>
          <w:sz w:val="24"/>
          <w:szCs w:val="24"/>
        </w:rPr>
        <w:t>отсутствуют.</w:t>
      </w:r>
    </w:p>
    <w:p>
      <w:pPr>
        <w:pStyle w:val="26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 Исчерпывающий перечень оснований для отказа в предоставлении услуги:</w:t>
      </w:r>
    </w:p>
    <w:p>
      <w:pPr>
        <w:pStyle w:val="25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10.2.1. Несоответствие категории заявителя кругу лиц, указанных в подразделе 2 настоящего Регламента.</w:t>
      </w:r>
    </w:p>
    <w:p>
      <w:pPr>
        <w:pStyle w:val="25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10.2.2. Несоответствие документов, указанных в подразделе 8 настоящего Регламента, по форме или содержанию требованиям законодательства Российской Федерации.</w:t>
      </w:r>
    </w:p>
    <w:p>
      <w:pPr>
        <w:pStyle w:val="25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>
      <w:pPr>
        <w:pStyle w:val="25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10.2.4. Отсутствие свободных мест в Организации.</w:t>
      </w:r>
    </w:p>
    <w:p>
      <w:pPr>
        <w:pStyle w:val="25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10.2.5. В случае обращения заявителей по основаниям, указанным в подпунктах 2.2.1.2 – 2.2.2.4 пункта 2.2.1 настоящего Регламента:</w:t>
      </w:r>
    </w:p>
    <w:p>
      <w:pPr>
        <w:pStyle w:val="25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10.2.5.1. Непрохождение ребенком (поступающим) индивидуального отбора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или для профильного обучения в случае и порядке, которые предусмотрены законодательством Московской области.</w:t>
      </w:r>
    </w:p>
    <w:p>
      <w:pPr>
        <w:pStyle w:val="25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10.2.5.2. Непрохождение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и среднего общего образования.</w:t>
      </w:r>
    </w:p>
    <w:p>
      <w:pPr>
        <w:pStyle w:val="25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10.2.6. Отзыв запроса по инициативе заявителя.</w:t>
      </w:r>
    </w:p>
    <w:p>
      <w:pPr>
        <w:pStyle w:val="25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10.3. Заявитель вправе отказаться от получения услуги на основании заявления, написанного в свободной форме, направив по адресу электронной почты или обратившись в Организацию, на РПГУ. На основании поступившего заявления об отказе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от предоставления услуги уполномоченным должностным лицом Организации принимается решение об отказе в предоставлении услуги. Факт отказа заявителя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от предоставления услуги с приложением заявления и решением об отказе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в предоставлении услуги фиксируется в ВИС. Отказ от предоставления услуги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не препятствует повторному обращению заявителя в Организацию за предоставлением услуги.</w:t>
      </w:r>
    </w:p>
    <w:p>
      <w:pPr>
        <w:pStyle w:val="25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10.4. Заявитель вправе повторно обратиться в Организацию с запросом после устранения оснований, указанных в пункте 10.2 настоящего Регламента.</w:t>
      </w:r>
    </w:p>
    <w:p>
      <w:pPr>
        <w:spacing w:after="0"/>
        <w:jc w:val="both"/>
        <w:rPr>
          <w:rFonts w:cs="Times New Roman"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127216090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способы ее взимания</w:t>
      </w:r>
      <w:bookmarkEnd w:id="19"/>
    </w:p>
    <w:p>
      <w:pPr>
        <w:pStyle w:val="27"/>
      </w:pPr>
    </w:p>
    <w:p>
      <w:pPr>
        <w:pStyle w:val="26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11.1. Услуга предоставляется бесплатно.</w:t>
      </w: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0" w:name="_Toc127216091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12. Максимальный срок ожидания в очереди при подаче заявителем запроса и при получении результата предоставления услуги</w:t>
      </w:r>
      <w:bookmarkEnd w:id="20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26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 Максимальный срок ожидания в очереди при подаче заявителем запроса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и при получении результата предоставления услуги не должен превышать 11 минут.</w:t>
      </w:r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27216092"/>
      <w:r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1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26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13.1. Срок регистрации запроса в Организации в случае, если он подан:</w:t>
      </w:r>
    </w:p>
    <w:p>
      <w:pPr>
        <w:pStyle w:val="26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13.1.1. В электронной форме посредством РПГУ до 16:00 рабочего дня - в день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его подачи, после 16:00 рабочего дня либо в нерабочий день - на следующий рабочий день.</w:t>
      </w:r>
    </w:p>
    <w:p>
      <w:pPr>
        <w:pStyle w:val="26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13.1.2. Лично в Организации - в день обращения.</w:t>
      </w:r>
    </w:p>
    <w:p>
      <w:pPr>
        <w:pStyle w:val="26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13.1.3. По электронной почте или по почте - не позднее следующего рабочего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дня после его поступления.</w:t>
      </w:r>
    </w:p>
    <w:p>
      <w:pPr>
        <w:pStyle w:val="26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27216093"/>
      <w:r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2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14.1. Помещения, в которых предоставляются  услуги, зал ожидания, места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для заполнения запросов, информационные стенды с образцами их заполнения и перечнем документов и (или) информации, необходимых для предоставления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для инвалидов, установленным Федеральным законом от 24.11.1995 № 181-ФЗ «О социальной защите инвалидов в Российской Федерации», Законом Московской области от 22.10.2009 № 121/2009-ОЗ «Об обеспечении беспрепятственного доступа инвалидов и  маломобильных групп населения к объектам социальной, транспортной и инженерной инфраструктур в Московской области».</w:t>
      </w:r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27216094"/>
      <w:r>
        <w:rPr>
          <w:rFonts w:ascii="Times New Roman" w:hAnsi="Times New Roman" w:cs="Times New Roman"/>
          <w:color w:val="auto"/>
          <w:sz w:val="24"/>
          <w:szCs w:val="24"/>
        </w:rPr>
        <w:t>15. Показатели качества и доступности услуги</w:t>
      </w:r>
      <w:bookmarkEnd w:id="23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15.1. Показателями качества и доступности услуги являются: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15.1.1. </w:t>
      </w:r>
      <w:r>
        <w:rPr>
          <w:rFonts w:eastAsia="Times New Roman" w:cs="Times New Roman"/>
          <w:sz w:val="24"/>
          <w:szCs w:val="24"/>
          <w:lang w:eastAsia="ru-RU"/>
        </w:rPr>
        <w:t>Доступность электронных форм документов, необходимых</w:t>
      </w:r>
      <w:r>
        <w:rPr>
          <w:rFonts w:eastAsia="Times New Roman" w:cs="Times New Roman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sz w:val="24"/>
          <w:szCs w:val="24"/>
          <w:lang w:eastAsia="ru-RU"/>
        </w:rPr>
        <w:t>для предоставления услуги.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15.1.2. Возможность подачи запроса и документов, необходимых</w:t>
      </w:r>
      <w:r>
        <w:rPr>
          <w:rFonts w:eastAsia="Times New Roman" w:cs="Times New Roman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sz w:val="24"/>
          <w:szCs w:val="24"/>
          <w:lang w:eastAsia="ru-RU"/>
        </w:rPr>
        <w:t>для предоставления услуги, в электронной форме.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15.1.3. Своевременное предоставление услуги (отсутствие нарушений сроков предоставления услуги).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15.1.4. Предоставление услуги в соответствии с вариантом предоставления услуги.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15.1.5. Удобство информирования заявителя о ходе предоставления услуги, а также получения результата предоставления услуги.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15.1.6. Соблюдение установленного времени ожидания в очереди при приеме запроса и при получении результата предоставления услуги.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15.1.7. Отсутствие обоснованных жалоб со стороны заявителей по результатам предоставления услуги.</w:t>
      </w: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4" w:name="_Toc127216095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16. Требования к предоставлению услуги,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в том числе учитывающие особенности предоставления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услуги в МФЦ и особенности предоставления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 в электронной форме</w:t>
      </w:r>
      <w:bookmarkEnd w:id="24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</w:rPr>
        <w:t xml:space="preserve">16.1. </w:t>
      </w:r>
      <w:r>
        <w:rPr>
          <w:rFonts w:cs="Times New Roman"/>
          <w:sz w:val="24"/>
          <w:szCs w:val="24"/>
          <w:lang w:eastAsia="ar-SA"/>
        </w:rPr>
        <w:t>Услуги, которые являются необходимыми и обязательными</w:t>
      </w:r>
      <w:r>
        <w:rPr>
          <w:rFonts w:cs="Times New Roman"/>
          <w:sz w:val="24"/>
          <w:szCs w:val="24"/>
          <w:lang w:eastAsia="ar-SA"/>
        </w:rPr>
        <w:br w:type="textWrapping"/>
      </w:r>
      <w:r>
        <w:rPr>
          <w:rFonts w:cs="Times New Roman"/>
          <w:sz w:val="24"/>
          <w:szCs w:val="24"/>
          <w:lang w:eastAsia="ar-SA"/>
        </w:rPr>
        <w:t xml:space="preserve">для предоставления </w:t>
      </w:r>
      <w:r>
        <w:rPr>
          <w:rFonts w:cs="Times New Roman"/>
          <w:sz w:val="24"/>
          <w:szCs w:val="24"/>
        </w:rPr>
        <w:t>услуги</w:t>
      </w:r>
      <w:r>
        <w:rPr>
          <w:rFonts w:cs="Times New Roman"/>
          <w:sz w:val="24"/>
          <w:szCs w:val="24"/>
          <w:lang w:eastAsia="ar-SA"/>
        </w:rPr>
        <w:t>, отсутствуют.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16.2. Информационные системы, используемые для предоставления услуги: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16.2.1. РПГУ.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16.2.2. ВИС.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16.3. Особенности предоставления услуги в МФЦ.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16.3.1. Предоставление бесплатного доступа к РПГУ для подачи запросов, документов, необходимых для получения услуги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16.3.2. Предоставление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 (далее - Федеральный закон № 210-ФЗ),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16.3.3. Информирование и консультирование заявителей о порядке предоставления услуги, ходе рассмотрения запросов, а также по иным вопросам, связанным</w:t>
      </w:r>
      <w:r>
        <w:rPr>
          <w:rFonts w:cs="Times New Roman"/>
          <w:sz w:val="24"/>
          <w:szCs w:val="24"/>
          <w:lang w:eastAsia="ar-SA"/>
        </w:rPr>
        <w:br w:type="textWrapping"/>
      </w:r>
      <w:r>
        <w:rPr>
          <w:rFonts w:cs="Times New Roman"/>
          <w:sz w:val="24"/>
          <w:szCs w:val="24"/>
          <w:lang w:eastAsia="ar-SA"/>
        </w:rPr>
        <w:t>с предоставлением услуги, в МФЦ осуществляются бесплатно.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16.3.4. Перечень МФЦ Московской области размещен на официальном сайте 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услуг», а также на РПГУ.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16.3.5. В МФЦ исключается взаимодействие заявителя с должностными лицами, работниками Подразделения, Организации.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16.4. </w:t>
      </w:r>
      <w:r>
        <w:rPr>
          <w:rFonts w:cs="Times New Roman"/>
          <w:sz w:val="24"/>
          <w:szCs w:val="24"/>
        </w:rPr>
        <w:t>Особенности предоставления услуги в электронной форме.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16.4.1. При подаче запроса посредством РПГУ заполняется его интерактивная форма в карточке услуги на РПГУ с приложением электронных образов документов и (или) указанием сведений из документов, необходимых для предоставления услуги.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16.4.2. Информирование заявителей о ходе рассмотрения запросов и готовности результата предоставления услуги осуществляется бесплатно посредством Личного кабинета на РПГУ, сервиса РПГУ «Узнать статус заявления», информирование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и консультирование заявителей также осуществляется по бесплатному единому номеру телефона Электронной приемной Московской области +7 (800) 550-50-30.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16.4.3. Требования к форматам запросов и иных документов, представляемых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  <w:bookmarkStart w:id="25" w:name="_Toc91253252"/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127216096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auto"/>
          <w:sz w:val="24"/>
          <w:szCs w:val="24"/>
        </w:rPr>
        <w:t>и сроки выполнения административных процедур</w:t>
      </w:r>
      <w:bookmarkEnd w:id="25"/>
      <w:bookmarkEnd w:id="26"/>
    </w:p>
    <w:p>
      <w:pPr>
        <w:spacing w:after="0"/>
        <w:jc w:val="center"/>
        <w:rPr>
          <w:rFonts w:cs="Times New Roman"/>
          <w:b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7" w:name="_Toc91253253"/>
      <w:bookmarkStart w:id="28" w:name="_Toc127216097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17. Перечень вариантов предоставления услуги</w:t>
      </w:r>
      <w:bookmarkEnd w:id="27"/>
      <w:bookmarkEnd w:id="28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17.1.1. Вариант предоставления услуги для категорий заявителей, предусмотренных в подпункте 2.2.1.1 пункта 2.2.1 настоящего Регламента (лица, обратившиеся с запросом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о приеме на обучение в первый класс детей (в период с 1 апреля по 30 июня текущего года):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17.1.1.1. Результатом предоставления услуги является результат, указанный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в подразделе 5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17.1.1.2. Максимальный срок предоставления услуги не превышает максимальный срок, указанный в подпункте 6.2.1 пункта 6.2 настоящего Регламента. 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17.1.1.3. Исчерпывающий перечень документов, необходимых для предоставления услуги, которые заявитель должен предоставить самостоятельно, указан в подпунктах 8.1.1 - 8.1.9 пункта 8.1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17.1.1.4.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8.2.1 - 8.2.4 пункта 8.2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17.1.1.5.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17.1.1.6. Исчерпывающий перечень оснований для отказа в предоставлении услуги указан в подпунктах 10.2.1 – 10.2.4, 10.2.6 пункта 10.2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17.1.2. Вариант предоставления услуги для категории заявителей, предусмотренной в подпункте 2.2.1.2 пункта 2.2.1 настоящего Регламента (лица, обратившиеся с запросом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о приеме на обучение в первый класс детей (в период с 6 июля по 5 сентября текущего года):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17.1.2.1. Результатом предоставления услуги является результат, указанный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в подразделе 5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17.1.2.2. Максимальный срок предоставления услуги не превышает максимальный срок, указанный в подпункте 6.2.2 пункта 6.2 настоящего Регламента. 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17.1.2.3. Исчерпывающий перечень документов, необходимый для предоставления услуги, которые заявитель должен предоставить самостоятельно, указан в подпунктах 8.1.1 - 8.1.8, 8.1.10 пункта 8.1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17.1.2.4.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8.2.1 - 8.2.3, пункта 8.2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17.1.2.5.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17.1.2.6.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17.1.3. Вариант предоставления услуги для категории заявителей, предусмотренной в подпункте 2.2.1.3 пункта 2.2.1 настоящего Регламента (лица, обратившиеся с запросом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о приеме на обучение в порядке перевода):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17.1.3.1. Результатом предоставления услуги является результат, указанный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в подразделе 5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17.1.3.2. Максимальный срок предоставления услуги не превышает максимальный срок, указанный в подпункте 6.2.3 пункта 6.2 настоящего Регламента. 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17.1.3.3.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8.1.11 пункта 8.1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17.1.3.4.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17.1.3.5.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17.1.3.6.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17.1.4. Вариант предоставления услуги для категории заявителей, предусмотренной в подпункте 2.2.1.4 пункта 2.2.1 настоящего Регламента (лица, обратившиеся с запросом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о приеме на обучение в десятый класс):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17.1.4.1. Результатом предоставления услуги является результат, указанный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в подразделе 5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17.1.4.2. Максимальный срок предоставления услуги не превышает максимальный срок, указанный в подпункте 6.2.4 пункта 6.2 настоящего Регламента. 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17.1.4.3.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8.1.12 пункта 8.1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17.1.4.4.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17.1.4.5.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17.1.4.6.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 предоставления услуги документах.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17.2.1. Заявитель при обнаружении допущенных опечаток и ошибок в выданных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в результате предоставления услуги документах обращается в Организацию посредством РПГУ, лично, по электронной почте, почтовым отправлением с заявлением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о необходимости исправления опечаток и ошибок, составленным в свободной форме,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 xml:space="preserve">в котором содержится указание на их описание. 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Организация при получении указанного заявления рассматривает вопрос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 xml:space="preserve">о необходимости внесения изменений в выданные в результате предоставления услуги документы. 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Организация обеспечивает устранение допущенных опечаток и ошибок в выданных в результате предоставления услуги документах и созданных реестровых записях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 xml:space="preserve">и направляет заявителю уведомление об их исправлении либо результат предоставления услуги </w:t>
      </w:r>
      <w:bookmarkStart w:id="29" w:name="_Hlk95060528"/>
      <w:r>
        <w:rPr>
          <w:rFonts w:cs="Times New Roman"/>
          <w:sz w:val="24"/>
          <w:szCs w:val="24"/>
        </w:rPr>
        <w:t>посредством РПГУ, лично, по электронной почте, почтовым отправлением</w:t>
      </w:r>
      <w:bookmarkEnd w:id="29"/>
      <w:r>
        <w:rPr>
          <w:rFonts w:cs="Times New Roman"/>
          <w:sz w:val="24"/>
          <w:szCs w:val="24"/>
        </w:rPr>
        <w:t xml:space="preserve"> в срок, не превышающий 5 (Пяти) рабочих дней с даты регистрации заявления о необходимости исправления опечаток и ошибок.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17.2.2. Организация при обнаружении допущенных опечаток и ошибок в выданных в результате предоставления услуги документах обеспечивает их устранение в указанных документах, направляет заявителю уведомление об их исправлении либо результат предоставления услуги посредством РПГУ, лично, по электронной почте, почтовым отправлением в срок, не превышающий 5 (Пяти) рабочих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дней с даты обнаружения таких опечаток и ошибок.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17.3. Порядок выдачи дубликата документа, выданного по результатам предоставления услуги, в том числе исчерпывающий перечень оснований для отказа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в выдаче такого дубликата не предусмотрен.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0" w:name="_Toc91253254"/>
      <w:bookmarkStart w:id="31" w:name="_Toc127216098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30"/>
      <w:bookmarkEnd w:id="31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18.1. Способы определения и предъявления необходимого заявителю варианта предоставления услуги: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18.1.1. Посредством РПГУ.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18.1.2. В Организации.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18.2.1. Посредством ответов на вопросы экспертной системы РПГУ.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18.2.2. Посредством опроса в Организации.</w:t>
      </w:r>
    </w:p>
    <w:p>
      <w:pPr>
        <w:pStyle w:val="9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18.3. В приложении 7 к настоящему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услуги.</w:t>
      </w:r>
    </w:p>
    <w:p>
      <w:pPr>
        <w:spacing w:after="0"/>
        <w:rPr>
          <w:rFonts w:cs="Times New Roman"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2" w:name="_Toc91253255"/>
      <w:bookmarkStart w:id="33" w:name="_Toc127216099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19. Описание вариантов предоставления услуги</w:t>
      </w:r>
      <w:bookmarkEnd w:id="32"/>
      <w:bookmarkEnd w:id="33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19.1. При предоставлении услуги в соответствии с вариантами предоставления услуги, указанными в подпунктах 17.1.1 – 17.1.4 пункта 17.1 настоящего Регламента, осуществляются следующие административные действия (процедуры):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19.1.1. Прием запроса и документов и (или) информации, необходимых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для предоставления услуги.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19.1.3. Принятие решения о предоставлении (об отказе в предоставлении) услуги.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19.1.4. Предоставление результата предоставления услуги.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19.2. Описание административных действий (процедур) в зависимости от варианта предоставления услуги приведено в приложении 8 к настоящему Регламенту.</w:t>
      </w:r>
    </w:p>
    <w:p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4" w:name="_Toc91253256"/>
      <w:bookmarkStart w:id="35" w:name="_Toc127216100"/>
      <w:r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 Формы контроля за исполнением Регламента</w:t>
      </w:r>
      <w:bookmarkEnd w:id="34"/>
      <w:bookmarkEnd w:id="35"/>
    </w:p>
    <w:p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6" w:name="_Toc91253257"/>
      <w:bookmarkStart w:id="37" w:name="_Toc127216101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20. Порядок осуществления текущего контроля за соблюдением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и исполнением ответственными должностными лицами, работниками Организации положений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услуги, а также принятием ими решений</w:t>
      </w:r>
      <w:bookmarkEnd w:id="36"/>
      <w:bookmarkEnd w:id="37"/>
    </w:p>
    <w:p>
      <w:pPr>
        <w:pStyle w:val="2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20.1. </w:t>
      </w:r>
      <w:r>
        <w:rPr>
          <w:rFonts w:cs="Times New Roman"/>
          <w:sz w:val="24"/>
          <w:szCs w:val="24"/>
          <w:lang w:eastAsia="ru-RU"/>
        </w:rPr>
        <w:t>Текущий к</w:t>
      </w:r>
      <w:r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>
        <w:rPr>
          <w:rFonts w:cs="Times New Roman"/>
          <w:sz w:val="24"/>
          <w:szCs w:val="24"/>
          <w:lang w:eastAsia="ru-RU"/>
        </w:rPr>
        <w:t>олнением ответственными должностными лицами, работниками</w:t>
      </w:r>
      <w:r>
        <w:rPr>
          <w:rStyle w:val="7"/>
          <w:rFonts w:cs="Times New Roman"/>
        </w:rPr>
        <w:t xml:space="preserve"> </w:t>
      </w:r>
      <w:r>
        <w:rPr>
          <w:rFonts w:cs="Times New Roman"/>
          <w:sz w:val="24"/>
          <w:szCs w:val="24"/>
          <w:lang w:eastAsia="ru-RU"/>
        </w:rPr>
        <w:t>Организации положений настоящего Регламента</w:t>
      </w:r>
      <w:r>
        <w:rPr>
          <w:rFonts w:cs="Times New Roman"/>
          <w:sz w:val="24"/>
          <w:szCs w:val="24"/>
          <w:lang w:eastAsia="ru-RU"/>
        </w:rPr>
        <w:br w:type="textWrapping"/>
      </w:r>
      <w:r>
        <w:rPr>
          <w:rFonts w:cs="Times New Roman"/>
          <w:sz w:val="24"/>
          <w:szCs w:val="24"/>
          <w:lang w:eastAsia="ru-RU"/>
        </w:rPr>
        <w:t xml:space="preserve">и иных нормативных правовых актов Российской Федерации, Московской области, устанавливающих требования к предоставлению услуги, а также принятием ими решений осуществляется в порядке, установленном организационно - распорядительным актом Подразделения. </w:t>
      </w:r>
    </w:p>
    <w:p>
      <w:pPr>
        <w:pStyle w:val="26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20.2. Требованиями к порядку и формам текущего контроля за предоставлением услуги являются:</w:t>
      </w:r>
    </w:p>
    <w:p>
      <w:pPr>
        <w:pStyle w:val="28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20.2.1. Независимость.</w:t>
      </w:r>
    </w:p>
    <w:p>
      <w:pPr>
        <w:pStyle w:val="28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20.2.2. Тщательность.</w:t>
      </w:r>
    </w:p>
    <w:p>
      <w:pPr>
        <w:pStyle w:val="26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20.3. Независимость текущего контроля заключается в том, что должностное лицо Подразделения, уполномоченное на его осуществление, не находится в служебной зависимости от должностного лица Организации,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>
      <w:pPr>
        <w:pStyle w:val="26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20.4. Должностные лица Подразделения, осуществляющие текущий контроль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за предоставлением услуги, обязаны принимать меры по предотвращению конфликта интересов при предоставлении услуги.</w:t>
      </w:r>
    </w:p>
    <w:p>
      <w:pPr>
        <w:pStyle w:val="26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20.5. Тщательность осуществления текущего контроля за предоставлением услуги состоит в исполнении ответственными должностными лицами, работниками Организации обязанностей, предусмотренных настоящим подразделом.</w:t>
      </w:r>
    </w:p>
    <w:p>
      <w:pPr>
        <w:pStyle w:val="26"/>
        <w:numPr>
          <w:ilvl w:val="1"/>
          <w:numId w:val="0"/>
        </w:numPr>
        <w:ind w:firstLine="709"/>
        <w:rPr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8" w:name="_Toc91253258"/>
      <w:bookmarkStart w:id="39" w:name="_Toc127216102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21. Порядок и периодичность осуществления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плановых и внеплановых проверок полноты и качества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предоставления услуги, в том числе порядок и формы контроля за полнотой и качеством предоставления услуги</w:t>
      </w:r>
      <w:bookmarkEnd w:id="38"/>
      <w:bookmarkEnd w:id="39"/>
    </w:p>
    <w:p>
      <w:pPr>
        <w:pStyle w:val="2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услуги, в том числе порядок и формы контроля</w:t>
      </w:r>
      <w:r>
        <w:rPr>
          <w:rFonts w:eastAsia="Times New Roman" w:cs="Times New Roman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sz w:val="24"/>
          <w:szCs w:val="24"/>
          <w:lang w:eastAsia="ru-RU"/>
        </w:rPr>
        <w:t>за полнотой и качеством предоставления услуги, устанавливаются организационно - распорядительным актом Подразделения.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21.2.</w:t>
      </w:r>
      <w:r>
        <w:rPr>
          <w:rFonts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>При выявлении в ходе плановых и внеплановых проверок полноты и качества предоставления услуги нарушений исполнения положений законодательства Российской Федерации, включая положения настоящего Регламента, Подразделением принимаются меры по устранению таких нарушений в соответствии с законодательством Российской Федерации.</w:t>
      </w:r>
    </w:p>
    <w:p>
      <w:pPr>
        <w:pStyle w:val="2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0" w:name="_Toc127216103"/>
      <w:bookmarkStart w:id="41" w:name="_Toc91253259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22. Ответственность ответственных должностных лиц, работников Организации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за решения и действия (бездействие), принимаемые (осуществляемые)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ими в ходе предоставления услуги</w:t>
      </w:r>
      <w:bookmarkEnd w:id="40"/>
      <w:bookmarkEnd w:id="41"/>
    </w:p>
    <w:p>
      <w:pPr>
        <w:pStyle w:val="2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6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22.1. </w:t>
      </w:r>
      <w:r>
        <w:rPr>
          <w:sz w:val="24"/>
          <w:szCs w:val="24"/>
        </w:rPr>
        <w:t xml:space="preserve">Должностным лицом </w:t>
      </w:r>
      <w:r>
        <w:rPr>
          <w:sz w:val="24"/>
          <w:szCs w:val="24"/>
          <w:lang w:eastAsia="zh-CN"/>
        </w:rPr>
        <w:t>Организации, ответственным за предоставление услуги, а также за соблюдение порядка предоставления услуги, является руководитель Организации, непосредственно предоставляющей услугу.</w:t>
      </w:r>
    </w:p>
    <w:p>
      <w:pPr>
        <w:pStyle w:val="26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>
        <w:rPr>
          <w:sz w:val="24"/>
          <w:szCs w:val="24"/>
        </w:rPr>
        <w:t>должностных лиц,</w:t>
      </w:r>
      <w:r>
        <w:rPr>
          <w:sz w:val="24"/>
          <w:szCs w:val="24"/>
          <w:lang w:eastAsia="zh-CN"/>
        </w:rPr>
        <w:t xml:space="preserve"> работников Организации, и фактов нарушения прав и законных интересов заявителей, </w:t>
      </w:r>
      <w:r>
        <w:rPr>
          <w:sz w:val="24"/>
          <w:szCs w:val="24"/>
        </w:rPr>
        <w:t>должностные лица</w:t>
      </w:r>
      <w:r>
        <w:rPr>
          <w:sz w:val="24"/>
          <w:szCs w:val="24"/>
          <w:lang w:eastAsia="zh-CN"/>
        </w:rPr>
        <w:t xml:space="preserve">, работники Организации несут ответственность в соответствии с законодательством Российской Федерации. </w:t>
      </w:r>
    </w:p>
    <w:p>
      <w:pPr>
        <w:pStyle w:val="2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2" w:name="_Toc91253260"/>
      <w:bookmarkStart w:id="43" w:name="_Toc127216104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23. Положения, характеризующие требования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к порядку и формам контроля за предоставлением услуги,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в том числе со стороны граждан, их объединений и организаций</w:t>
      </w:r>
      <w:bookmarkEnd w:id="42"/>
      <w:bookmarkEnd w:id="43"/>
    </w:p>
    <w:p>
      <w:pPr>
        <w:pStyle w:val="2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6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23.1. Контроль за предоставлением услуги осуществляется в порядке и формах, предусмотренными подразделами 20 - 22 настоящего Регламента.</w:t>
      </w:r>
    </w:p>
    <w:p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23.2. </w:t>
      </w:r>
      <w:r>
        <w:rPr>
          <w:rFonts w:eastAsia="Times New Roman" w:cs="Times New Roman"/>
          <w:sz w:val="24"/>
          <w:szCs w:val="24"/>
        </w:rPr>
        <w:t>Контроль за порядком предоставления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23.3. Граждане, их объединения и организации для осуществления контроля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и связи Московской области жалобы на нарушение должностными лицами, работниками Организации порядка предоставления услуги, повлекшее ее непредставление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или предоставление с нарушением срока, установленного настоящим Регламентом.</w:t>
      </w:r>
    </w:p>
    <w:p>
      <w:pPr>
        <w:pStyle w:val="26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23.4. Граждане, их объединения и организации для осуществления контроля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за предоставлением услуги имеют право направлять в Организацию, Подразделение, МФЦ, Учредителю МФЦ индивидуальные и коллективные обращения с предложениями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по совершенствованию порядка предоставления услуги, а также жалобы и заявления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на действия (бездействие) должностных лиц, работников Организации, работников МФЦ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и принятые ими решения, связанные с предоставлением услуги.</w:t>
      </w:r>
    </w:p>
    <w:p>
      <w:pPr>
        <w:pStyle w:val="26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23.5. Контроль за предоставлением услуги, в том числе со стороны граждан,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их объединений и организаций, осуществляется посредством открытости деятельности Организации, а также МФЦ при предоставлении услуги, получения полной, актуальной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4" w:name="_Toc91253261"/>
      <w:bookmarkStart w:id="45" w:name="_Toc127216105"/>
      <w:r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4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работников</w:t>
      </w:r>
      <w:bookmarkEnd w:id="45"/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6" w:name="_Toc91253262"/>
      <w:bookmarkStart w:id="47" w:name="_Toc127216106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о порядке досудебного (внесудебного) обжалования</w:t>
      </w:r>
      <w:bookmarkEnd w:id="46"/>
      <w:bookmarkEnd w:id="47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24.1. Информирование заявителей о порядке досудебного (внесудебного) обжалования решений и действий (бездействия) Организации, МФЦ, а также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их должностных лиц, работников осуществляется посредством размещения информации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на стендах в местах предоставления муниципальных услуг, на официальных сайтах Организации,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127216107"/>
      <w:bookmarkStart w:id="49" w:name="_Toc91253263"/>
      <w:r>
        <w:rPr>
          <w:rFonts w:ascii="Times New Roman" w:hAnsi="Times New Roman" w:cs="Times New Roman"/>
          <w:color w:val="auto"/>
          <w:sz w:val="24"/>
          <w:szCs w:val="24"/>
        </w:rPr>
        <w:t>25. Формы и способы подачи заявителями жалобы</w:t>
      </w:r>
      <w:bookmarkEnd w:id="48"/>
    </w:p>
    <w:p>
      <w:pPr>
        <w:spacing w:after="0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>
        <w:rPr>
          <w:rFonts w:cs="Times New Roman"/>
          <w:sz w:val="24"/>
          <w:szCs w:val="24"/>
        </w:rPr>
        <w:t>Организации, МФЦ, а также их должностных лиц, работников осуществляется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 xml:space="preserve">с соблюдением требований, установленных Федеральным законом № 210-ФЗ, в порядке, установленном </w:t>
      </w:r>
      <w:r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</w:t>
      </w:r>
      <w:r>
        <w:rPr>
          <w:rFonts w:cs="Times New Roman"/>
          <w:sz w:val="24"/>
          <w:szCs w:val="24"/>
          <w:lang w:eastAsia="ar-SA"/>
        </w:rPr>
        <w:br w:type="textWrapping"/>
      </w:r>
      <w:r>
        <w:rPr>
          <w:rFonts w:cs="Times New Roman"/>
          <w:sz w:val="24"/>
          <w:szCs w:val="24"/>
          <w:lang w:eastAsia="ar-SA"/>
        </w:rPr>
        <w:t>№ 601/33 «Об утверждении Положения об особенностях подачи и рассмотрения жалоб</w:t>
      </w:r>
      <w:r>
        <w:rPr>
          <w:rFonts w:cs="Times New Roman"/>
          <w:sz w:val="24"/>
          <w:szCs w:val="24"/>
          <w:lang w:eastAsia="ar-SA"/>
        </w:rPr>
        <w:br w:type="textWrapping"/>
      </w:r>
      <w:r>
        <w:rPr>
          <w:rFonts w:cs="Times New Roman"/>
          <w:sz w:val="24"/>
          <w:szCs w:val="24"/>
          <w:lang w:eastAsia="ar-SA"/>
        </w:rPr>
        <w:t>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Организацию, МФЦ, Учредителю МФЦ.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25.3. Прием жалоб в письменной форме осуществляется Организацией, МФЦ</w:t>
      </w:r>
      <w:r>
        <w:rPr>
          <w:rFonts w:cs="Times New Roman"/>
          <w:sz w:val="24"/>
          <w:szCs w:val="24"/>
          <w:lang w:eastAsia="ar-SA"/>
        </w:rPr>
        <w:br w:type="textWrapping"/>
      </w:r>
      <w:r>
        <w:rPr>
          <w:rFonts w:cs="Times New Roman"/>
          <w:sz w:val="24"/>
          <w:szCs w:val="24"/>
          <w:lang w:eastAsia="ar-SA"/>
        </w:rPr>
        <w:t>(в месте, где заявитель подавал запрос на получение услуги, нарушение порядка которой обжалуется, либо в 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>
        <w:rPr>
          <w:rFonts w:cs="Times New Roman"/>
          <w:sz w:val="24"/>
          <w:szCs w:val="24"/>
        </w:rPr>
        <w:t>Организации</w:t>
      </w:r>
      <w:r>
        <w:rPr>
          <w:rFonts w:cs="Times New Roman"/>
          <w:sz w:val="24"/>
          <w:szCs w:val="24"/>
          <w:lang w:eastAsia="ar-SA"/>
        </w:rPr>
        <w:t>, МФЦ, Учредителя МФЦ в сети Интернет.</w:t>
      </w:r>
    </w:p>
    <w:p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</w:t>
      </w:r>
      <w:r>
        <w:rPr>
          <w:rFonts w:cs="Times New Roman"/>
          <w:sz w:val="24"/>
          <w:szCs w:val="24"/>
          <w:lang w:eastAsia="ar-SA"/>
        </w:rPr>
        <w:br w:type="textWrapping"/>
      </w:r>
      <w:r>
        <w:rPr>
          <w:rFonts w:cs="Times New Roman"/>
          <w:sz w:val="24"/>
          <w:szCs w:val="24"/>
          <w:lang w:eastAsia="ar-SA"/>
        </w:rPr>
        <w:t>и их работников.</w:t>
      </w:r>
    </w:p>
    <w:p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</w:t>
      </w:r>
      <w:r>
        <w:rPr>
          <w:rFonts w:cs="Times New Roman"/>
          <w:sz w:val="24"/>
          <w:szCs w:val="24"/>
          <w:lang w:eastAsia="ar-SA"/>
        </w:rPr>
        <w:br w:type="textWrapping"/>
      </w:r>
      <w:r>
        <w:rPr>
          <w:rFonts w:cs="Times New Roman"/>
          <w:sz w:val="24"/>
          <w:szCs w:val="24"/>
          <w:lang w:eastAsia="ar-SA"/>
        </w:rPr>
        <w:t>за исключением жалоб на решения и действия (бездействие) МФЦ и их работников.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ar-SA"/>
        </w:rPr>
        <w:t xml:space="preserve">25.5. Жалоба, поступившая в </w:t>
      </w:r>
      <w:r>
        <w:rPr>
          <w:rFonts w:cs="Times New Roman"/>
          <w:sz w:val="24"/>
          <w:szCs w:val="24"/>
        </w:rPr>
        <w:t>Организацию</w:t>
      </w:r>
      <w:r>
        <w:rPr>
          <w:rFonts w:cs="Times New Roman"/>
          <w:sz w:val="24"/>
          <w:szCs w:val="24"/>
          <w:lang w:eastAsia="ar-SA"/>
        </w:rPr>
        <w:t xml:space="preserve">, МФЦ, Учредителю МФЦ </w:t>
      </w:r>
      <w:r>
        <w:rPr>
          <w:rFonts w:cs="Times New Roman"/>
          <w:sz w:val="24"/>
          <w:szCs w:val="24"/>
        </w:rPr>
        <w:t xml:space="preserve">подлежит рассмотрению в течение 15 (Пятнадцати) рабочих дней с даты ее регистрации, </w:t>
      </w:r>
      <w:r>
        <w:rPr>
          <w:rFonts w:eastAsia="Times New Roman" w:cs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>
        <w:rPr>
          <w:rFonts w:cs="Times New Roman"/>
          <w:sz w:val="24"/>
          <w:szCs w:val="24"/>
        </w:rPr>
        <w:t>Организацией</w:t>
      </w:r>
      <w:r>
        <w:rPr>
          <w:rFonts w:eastAsia="Times New Roman" w:cs="Times New Roman"/>
          <w:sz w:val="24"/>
          <w:szCs w:val="24"/>
          <w:lang w:eastAsia="ru-RU"/>
        </w:rPr>
        <w:t>, МФЦ, Учредителем МФЦ.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случае обжалования отказа </w:t>
      </w:r>
      <w:r>
        <w:rPr>
          <w:rFonts w:cs="Times New Roman"/>
          <w:sz w:val="24"/>
          <w:szCs w:val="24"/>
        </w:rPr>
        <w:t>Организации</w:t>
      </w:r>
      <w:r>
        <w:rPr>
          <w:rFonts w:eastAsia="Times New Roman" w:cs="Times New Roman"/>
          <w:sz w:val="24"/>
          <w:szCs w:val="24"/>
          <w:lang w:eastAsia="ru-RU"/>
        </w:rPr>
        <w:t>, ее должностного лица, МФЦ,</w:t>
      </w:r>
      <w:r>
        <w:rPr>
          <w:rFonts w:eastAsia="Times New Roman" w:cs="Times New Roman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sz w:val="24"/>
          <w:szCs w:val="24"/>
          <w:lang w:eastAsia="ru-RU"/>
        </w:rPr>
        <w:t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 даты</w:t>
      </w:r>
      <w:r>
        <w:rPr>
          <w:rFonts w:eastAsia="Times New Roman" w:cs="Times New Roman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sz w:val="24"/>
          <w:szCs w:val="24"/>
          <w:lang w:eastAsia="ru-RU"/>
        </w:rPr>
        <w:t xml:space="preserve">ее регистрации. 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25.6. По результатам рассмотрения жалобы принимается одно из следующих решений: 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</w:t>
      </w:r>
      <w:r>
        <w:rPr>
          <w:rFonts w:eastAsia="Times New Roman" w:cs="Times New Roman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25.6.2. В удовлетворении жалобы отказывается.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25.7. При удовлетворении жалобы </w:t>
      </w:r>
      <w:r>
        <w:rPr>
          <w:rFonts w:cs="Times New Roman"/>
          <w:sz w:val="24"/>
          <w:szCs w:val="24"/>
        </w:rPr>
        <w:t>Организация</w:t>
      </w:r>
      <w:r>
        <w:rPr>
          <w:rFonts w:eastAsia="Times New Roman" w:cs="Times New Roman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услуги, не позднее 5 (Пяти) рабочих дней с даты принятия решения, если иное не установлено законодательством Российской Федерации. </w:t>
      </w:r>
    </w:p>
    <w:p>
      <w:pPr>
        <w:tabs>
          <w:tab w:val="left" w:pos="2645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25.8. Не позднее дня, следующего за днем принятия решения, указанного в пункте          25.6 настоящего Регламента, заявителю в письменной форме или по желанию заявителя</w:t>
      </w:r>
      <w:r>
        <w:rPr>
          <w:rFonts w:eastAsia="Times New Roman" w:cs="Times New Roman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sz w:val="24"/>
          <w:szCs w:val="24"/>
          <w:lang w:eastAsia="ru-RU"/>
        </w:rPr>
        <w:t>в электронной форме направляется мотивированный ответ о результатах рассмотрения жалобы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bookmarkEnd w:id="49"/>
      <w:r>
        <w:rPr>
          <w:rFonts w:cs="Times New Roman"/>
          <w:sz w:val="24"/>
          <w:szCs w:val="24"/>
          <w:lang w:eastAsia="ar-SA"/>
        </w:rPr>
        <w:t xml:space="preserve"> </w:t>
      </w:r>
      <w:r>
        <w:rPr>
          <w:rFonts w:cs="Times New Roman"/>
          <w:sz w:val="24"/>
          <w:szCs w:val="24"/>
          <w:lang w:eastAsia="ar-SA"/>
        </w:rPr>
        <w:br w:type="page"/>
      </w:r>
      <w:bookmarkStart w:id="50" w:name="_Toc63165068"/>
      <w:bookmarkStart w:id="51" w:name="_Toc63168784"/>
      <w:bookmarkStart w:id="52" w:name="_Toc63168165"/>
      <w:bookmarkStart w:id="53" w:name="_Toc91253272"/>
      <w:bookmarkStart w:id="54" w:name="_Toc88754401"/>
      <w:bookmarkStart w:id="55" w:name="_Hlk95087297"/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1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Административному  регламенту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предоставления услуги «Прием 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обучение по образовательным 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программам начального общего, основного общего и среднего общего образования»</w:t>
      </w:r>
    </w:p>
    <w:p>
      <w:pPr>
        <w:spacing w:after="0"/>
        <w:ind w:left="4820"/>
        <w:rPr>
          <w:rFonts w:cs="Times New Roman"/>
          <w:sz w:val="24"/>
          <w:szCs w:val="24"/>
        </w:rPr>
      </w:pPr>
    </w:p>
    <w:p>
      <w:pPr>
        <w:spacing w:after="0"/>
        <w:ind w:left="4820"/>
        <w:rPr>
          <w:b/>
          <w:szCs w:val="24"/>
        </w:rPr>
      </w:pPr>
    </w:p>
    <w:p>
      <w:pPr>
        <w:pStyle w:val="29"/>
        <w:spacing w:line="276" w:lineRule="auto"/>
        <w:ind w:right="-2" w:firstLine="0"/>
        <w:jc w:val="center"/>
        <w:rPr>
          <w:bCs w:val="0"/>
          <w:szCs w:val="24"/>
          <w:lang w:val="ru-RU"/>
        </w:rPr>
      </w:pPr>
      <w:r>
        <w:rPr>
          <w:rStyle w:val="31"/>
          <w:b/>
          <w:bCs w:val="0"/>
          <w:szCs w:val="24"/>
        </w:rPr>
        <w:t>Форма решения о предоставлении</w:t>
      </w:r>
      <w:r>
        <w:rPr>
          <w:rStyle w:val="31"/>
          <w:b/>
          <w:bCs w:val="0"/>
          <w:szCs w:val="24"/>
          <w:lang w:val="ru-RU"/>
        </w:rPr>
        <w:t xml:space="preserve"> </w:t>
      </w:r>
      <w:r>
        <w:rPr>
          <w:rStyle w:val="31"/>
          <w:b/>
          <w:bCs w:val="0"/>
          <w:szCs w:val="24"/>
        </w:rPr>
        <w:t>услуги</w:t>
      </w:r>
      <w:r>
        <w:rPr>
          <w:bCs w:val="0"/>
          <w:szCs w:val="24"/>
          <w:lang w:val="ru-RU"/>
        </w:rPr>
        <w:t xml:space="preserve"> </w:t>
      </w:r>
    </w:p>
    <w:p>
      <w:pPr>
        <w:pStyle w:val="33"/>
        <w:rPr>
          <w:b w:val="0"/>
          <w:bCs/>
          <w:sz w:val="20"/>
          <w:szCs w:val="20"/>
        </w:rPr>
      </w:pPr>
      <w:r>
        <w:rPr>
          <w:b w:val="0"/>
          <w:bCs/>
          <w:szCs w:val="24"/>
        </w:rPr>
        <w:t>(</w:t>
      </w:r>
      <w:r>
        <w:rPr>
          <w:b w:val="0"/>
          <w:bCs/>
          <w:sz w:val="20"/>
          <w:szCs w:val="20"/>
        </w:rPr>
        <w:t>оформляется на официальном бланке Организации)</w:t>
      </w:r>
    </w:p>
    <w:p>
      <w:pPr>
        <w:pStyle w:val="33"/>
        <w:rPr>
          <w:szCs w:val="24"/>
        </w:rPr>
      </w:pPr>
      <w:r>
        <w:rPr>
          <w:b w:val="0"/>
          <w:bCs/>
          <w:szCs w:val="24"/>
        </w:rPr>
        <w:t>Уведомление</w:t>
      </w:r>
    </w:p>
    <w:p>
      <w:pPr>
        <w:tabs>
          <w:tab w:val="left" w:pos="1034"/>
        </w:tabs>
        <w:spacing w:after="0"/>
        <w:ind w:left="5103"/>
        <w:rPr>
          <w:rFonts w:cs="Times New Roman"/>
        </w:rPr>
      </w:pPr>
      <w:r>
        <w:rPr>
          <w:rFonts w:cs="Times New Roman"/>
        </w:rPr>
        <w:t>Кому: ________________________________</w:t>
      </w:r>
    </w:p>
    <w:p>
      <w:pPr>
        <w:tabs>
          <w:tab w:val="left" w:pos="1034"/>
        </w:tabs>
        <w:spacing w:after="0"/>
        <w:ind w:left="5103"/>
        <w:jc w:val="both"/>
        <w:rPr>
          <w:rFonts w:cs="Times New Roman"/>
        </w:rPr>
      </w:pPr>
      <w:r>
        <w:rPr>
          <w:rFonts w:cs="Times New Roman"/>
        </w:rPr>
        <w:t>(Ф.И.О. (последнее при наличии) заявителя, адрес электронной почты)</w:t>
      </w:r>
    </w:p>
    <w:p>
      <w:pPr>
        <w:tabs>
          <w:tab w:val="left" w:pos="1034"/>
        </w:tabs>
        <w:rPr>
          <w:rFonts w:cs="Times New Roman"/>
          <w:sz w:val="24"/>
          <w:szCs w:val="24"/>
        </w:rPr>
      </w:pPr>
    </w:p>
    <w:p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Уважаемый-(ая)____________!</w:t>
      </w:r>
    </w:p>
    <w:p>
      <w:pPr>
        <w:tabs>
          <w:tab w:val="left" w:pos="1034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Уведомляем Вас о том, что на основании Вашего запроса от______№_____ о приеме в________класс и в соответствии с приказом о зачислении от______№_____ Ваш ребенок (поступающий) ___________ (Ф.И.О. (последнее при наличии) ребенка, поступающего) принят в общеобразовательную организацию_______________________________________</w:t>
      </w:r>
    </w:p>
    <w:p>
      <w:pPr>
        <w:tabs>
          <w:tab w:val="left" w:pos="1034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(наименование)</w:t>
      </w:r>
      <w:r>
        <w:rPr>
          <w:rFonts w:cs="Times New Roman"/>
          <w:sz w:val="24"/>
          <w:szCs w:val="24"/>
        </w:rPr>
        <w:t xml:space="preserve">                                           по программам начального общего, основного общего и среднего общего образования.</w:t>
      </w:r>
    </w:p>
    <w:p>
      <w:pPr>
        <w:tabs>
          <w:tab w:val="left" w:pos="1034"/>
        </w:tabs>
        <w:spacing w:after="0"/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>
      <w:pPr>
        <w:pStyle w:val="19"/>
        <w:tabs>
          <w:tab w:val="left" w:pos="993"/>
        </w:tabs>
        <w:ind w:left="567"/>
        <w:jc w:val="both"/>
        <w:rPr>
          <w:rFonts w:cs="Times New Roman"/>
          <w:sz w:val="24"/>
          <w:szCs w:val="24"/>
        </w:rPr>
      </w:pPr>
    </w:p>
    <w:tbl>
      <w:tblPr>
        <w:tblStyle w:val="1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6"/>
        <w:gridCol w:w="4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__________________________________________</w:t>
            </w:r>
            <w:r>
              <w:rPr>
                <w:rFonts w:eastAsia="Calibri" w:cs="Times New Roman"/>
                <w:sz w:val="24"/>
                <w:szCs w:val="24"/>
              </w:rPr>
              <w:br w:type="textWrapping"/>
            </w:r>
            <w:r>
              <w:rPr>
                <w:rFonts w:eastAsia="Calibri" w:cs="Times New Roman"/>
                <w:sz w:val="20"/>
                <w:szCs w:val="20"/>
              </w:rPr>
              <w:t xml:space="preserve">уполномоченное должностное лицо </w:t>
            </w:r>
            <w:r>
              <w:rPr>
                <w:rStyle w:val="31"/>
                <w:b w:val="0"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4104" w:type="dxa"/>
          </w:tcPr>
          <w:p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___________________________</w:t>
            </w:r>
            <w:r>
              <w:rPr>
                <w:rFonts w:eastAsia="Calibri" w:cs="Times New Roman"/>
                <w:sz w:val="24"/>
                <w:szCs w:val="24"/>
              </w:rPr>
              <w:br w:type="textWrapping"/>
            </w:r>
            <w:r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  <w:p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>
            <w:pPr>
              <w:pStyle w:val="33"/>
              <w:spacing w:after="0" w:line="276" w:lineRule="auto"/>
              <w:ind w:firstLine="709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«__» _______ 202__</w:t>
            </w:r>
          </w:p>
          <w:p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left="4820"/>
        <w:jc w:val="right"/>
        <w:rPr>
          <w:rFonts w:cs="Times New Roman"/>
          <w:sz w:val="24"/>
          <w:szCs w:val="24"/>
        </w:rPr>
      </w:pPr>
    </w:p>
    <w:p>
      <w:pPr>
        <w:spacing w:after="0" w:line="240" w:lineRule="auto"/>
        <w:ind w:left="4820"/>
        <w:jc w:val="right"/>
        <w:rPr>
          <w:rFonts w:cs="Times New Roman"/>
          <w:sz w:val="24"/>
          <w:szCs w:val="24"/>
        </w:rPr>
      </w:pPr>
    </w:p>
    <w:p>
      <w:pPr>
        <w:spacing w:after="0" w:line="240" w:lineRule="auto"/>
        <w:ind w:left="4820"/>
        <w:jc w:val="right"/>
        <w:rPr>
          <w:rFonts w:cs="Times New Roman"/>
          <w:sz w:val="24"/>
          <w:szCs w:val="24"/>
        </w:rPr>
      </w:pPr>
    </w:p>
    <w:p>
      <w:pPr>
        <w:spacing w:after="0" w:line="240" w:lineRule="auto"/>
        <w:ind w:left="4820"/>
        <w:jc w:val="right"/>
        <w:rPr>
          <w:rFonts w:cs="Times New Roman"/>
          <w:sz w:val="24"/>
          <w:szCs w:val="24"/>
        </w:rPr>
      </w:pPr>
    </w:p>
    <w:p>
      <w:pPr>
        <w:spacing w:after="0" w:line="240" w:lineRule="auto"/>
        <w:ind w:left="4820"/>
        <w:jc w:val="right"/>
        <w:rPr>
          <w:rFonts w:cs="Times New Roman"/>
          <w:sz w:val="24"/>
          <w:szCs w:val="24"/>
        </w:rPr>
      </w:pPr>
    </w:p>
    <w:p>
      <w:pPr>
        <w:spacing w:after="0" w:line="240" w:lineRule="auto"/>
        <w:ind w:left="4820"/>
        <w:jc w:val="right"/>
        <w:rPr>
          <w:rFonts w:cs="Times New Roman"/>
          <w:sz w:val="24"/>
          <w:szCs w:val="24"/>
        </w:rPr>
      </w:pPr>
    </w:p>
    <w:p>
      <w:pPr>
        <w:spacing w:after="0" w:line="240" w:lineRule="auto"/>
        <w:ind w:left="4820"/>
        <w:jc w:val="right"/>
        <w:rPr>
          <w:rFonts w:cs="Times New Roman"/>
          <w:sz w:val="24"/>
          <w:szCs w:val="24"/>
        </w:rPr>
      </w:pPr>
    </w:p>
    <w:p>
      <w:pPr>
        <w:spacing w:after="0" w:line="240" w:lineRule="auto"/>
        <w:ind w:left="4820"/>
        <w:jc w:val="right"/>
        <w:rPr>
          <w:rFonts w:cs="Times New Roman"/>
          <w:sz w:val="24"/>
          <w:szCs w:val="24"/>
        </w:rPr>
      </w:pPr>
    </w:p>
    <w:p>
      <w:pPr>
        <w:spacing w:after="0" w:line="240" w:lineRule="auto"/>
        <w:ind w:left="4820"/>
        <w:jc w:val="right"/>
        <w:rPr>
          <w:rFonts w:cs="Times New Roman"/>
          <w:sz w:val="24"/>
          <w:szCs w:val="24"/>
        </w:rPr>
      </w:pPr>
    </w:p>
    <w:p>
      <w:pPr>
        <w:spacing w:after="0" w:line="240" w:lineRule="auto"/>
        <w:ind w:left="4820"/>
        <w:jc w:val="right"/>
        <w:rPr>
          <w:rFonts w:cs="Times New Roman"/>
          <w:sz w:val="24"/>
          <w:szCs w:val="24"/>
        </w:rPr>
      </w:pPr>
    </w:p>
    <w:p>
      <w:pPr>
        <w:spacing w:after="0" w:line="240" w:lineRule="auto"/>
        <w:ind w:left="4820"/>
        <w:jc w:val="right"/>
        <w:rPr>
          <w:rFonts w:cs="Times New Roman"/>
          <w:sz w:val="24"/>
          <w:szCs w:val="24"/>
        </w:rPr>
      </w:pPr>
    </w:p>
    <w:p>
      <w:pPr>
        <w:spacing w:after="0" w:line="240" w:lineRule="auto"/>
        <w:ind w:left="4820"/>
        <w:jc w:val="right"/>
        <w:rPr>
          <w:rFonts w:cs="Times New Roman"/>
          <w:sz w:val="24"/>
          <w:szCs w:val="24"/>
        </w:rPr>
      </w:pPr>
    </w:p>
    <w:p>
      <w:pPr>
        <w:spacing w:after="0" w:line="240" w:lineRule="auto"/>
        <w:ind w:left="4820"/>
        <w:jc w:val="right"/>
        <w:rPr>
          <w:rFonts w:cs="Times New Roman"/>
          <w:sz w:val="24"/>
          <w:szCs w:val="24"/>
        </w:rPr>
      </w:pPr>
    </w:p>
    <w:p>
      <w:pPr>
        <w:pStyle w:val="29"/>
        <w:spacing w:line="276" w:lineRule="auto"/>
        <w:ind w:right="-2" w:firstLine="0"/>
        <w:rPr>
          <w:rStyle w:val="31"/>
          <w:b/>
          <w:bCs w:val="0"/>
          <w:szCs w:val="24"/>
        </w:rPr>
      </w:pPr>
      <w:bookmarkStart w:id="56" w:name="_Toc91253267"/>
      <w:bookmarkStart w:id="57" w:name="_Hlk20901195"/>
      <w:bookmarkStart w:id="58" w:name="_Toc127216108"/>
    </w:p>
    <w:p>
      <w:pPr>
        <w:pStyle w:val="29"/>
        <w:spacing w:line="276" w:lineRule="auto"/>
        <w:ind w:right="-2" w:firstLine="0"/>
        <w:jc w:val="center"/>
        <w:rPr>
          <w:rStyle w:val="31"/>
          <w:b/>
          <w:bCs w:val="0"/>
          <w:szCs w:val="24"/>
        </w:rPr>
      </w:pPr>
    </w:p>
    <w:bookmarkEnd w:id="56"/>
    <w:bookmarkEnd w:id="57"/>
    <w:bookmarkEnd w:id="58"/>
    <w:p>
      <w:pPr>
        <w:spacing w:after="0"/>
        <w:ind w:left="4820"/>
        <w:jc w:val="both"/>
        <w:rPr>
          <w:rFonts w:cs="Times New Roman"/>
          <w:sz w:val="24"/>
          <w:szCs w:val="24"/>
        </w:rPr>
      </w:pPr>
      <w:bookmarkStart w:id="59" w:name="_Toc91253268"/>
    </w:p>
    <w:bookmarkEnd w:id="59"/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2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Административному  регламенту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предоставления услуги «Прием 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обучение по образовательным 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программам начального общего, основного общего и среднего общего образования»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</w:p>
    <w:p>
      <w:pPr>
        <w:spacing w:after="0"/>
        <w:ind w:left="4820"/>
        <w:jc w:val="right"/>
        <w:rPr>
          <w:rFonts w:eastAsia="Calibri" w:cs="Times New Roman"/>
          <w:bCs/>
          <w:iCs/>
          <w:sz w:val="24"/>
          <w:szCs w:val="24"/>
          <w:lang w:val="zh-CN"/>
        </w:rPr>
      </w:pPr>
    </w:p>
    <w:p>
      <w:pPr>
        <w:pStyle w:val="30"/>
        <w:spacing w:after="0" w:line="276" w:lineRule="auto"/>
        <w:jc w:val="center"/>
        <w:rPr>
          <w:rStyle w:val="31"/>
          <w:rFonts w:eastAsia="Times New Roman"/>
          <w:b/>
          <w:bCs w:val="0"/>
          <w:szCs w:val="24"/>
          <w:lang w:val="ru-RU"/>
        </w:rPr>
      </w:pPr>
      <w:bookmarkStart w:id="60" w:name="_Toc127216109"/>
      <w:r>
        <w:rPr>
          <w:rStyle w:val="31"/>
          <w:b/>
          <w:bCs w:val="0"/>
          <w:szCs w:val="24"/>
        </w:rPr>
        <w:t>Форма решения об отказе в предоставлении услуги</w:t>
      </w:r>
      <w:bookmarkEnd w:id="60"/>
    </w:p>
    <w:p>
      <w:pPr>
        <w:contextualSpacing/>
        <w:jc w:val="center"/>
        <w:rPr>
          <w:rStyle w:val="31"/>
          <w:b w:val="0"/>
          <w:bCs/>
          <w:sz w:val="20"/>
          <w:szCs w:val="20"/>
        </w:rPr>
      </w:pPr>
      <w:r>
        <w:rPr>
          <w:rStyle w:val="31"/>
          <w:b w:val="0"/>
          <w:bCs/>
          <w:sz w:val="20"/>
          <w:szCs w:val="20"/>
        </w:rPr>
        <w:t>(оформляется на официальном бланке Организации)</w:t>
      </w:r>
    </w:p>
    <w:p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Cs/>
          <w:sz w:val="20"/>
          <w:szCs w:val="20"/>
        </w:rPr>
        <w:t>Уведомление</w:t>
      </w:r>
    </w:p>
    <w:p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</w:p>
    <w:p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Кому:_________________________________________________________________</w:t>
      </w:r>
    </w:p>
    <w:p>
      <w:pPr>
        <w:suppressAutoHyphens/>
        <w:spacing w:after="0"/>
        <w:ind w:left="510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(Ф.И.О. (последнее при наличии) заявителя, адрес электронной почты)</w:t>
      </w:r>
    </w:p>
    <w:p>
      <w:pPr>
        <w:suppressAutoHyphens/>
        <w:spacing w:after="0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>
      <w:pPr>
        <w:suppressAutoHyphens/>
        <w:spacing w:after="0"/>
        <w:ind w:firstLine="709"/>
        <w:jc w:val="center"/>
        <w:rPr>
          <w:rStyle w:val="31"/>
          <w:rFonts w:eastAsia="Times New Roman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Решение об отказе в предоставления услуги </w:t>
      </w:r>
    </w:p>
    <w:p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Style w:val="31"/>
          <w:b w:val="0"/>
          <w:szCs w:val="24"/>
        </w:rPr>
        <w:t>В соответствии с приказом Министерства просвещения Российской Федерации</w:t>
      </w:r>
      <w:r>
        <w:rPr>
          <w:rStyle w:val="31"/>
          <w:b w:val="0"/>
          <w:szCs w:val="24"/>
        </w:rPr>
        <w:br w:type="textWrapping"/>
      </w:r>
      <w:r>
        <w:rPr>
          <w:rStyle w:val="31"/>
          <w:b w:val="0"/>
          <w:szCs w:val="24"/>
        </w:rPr>
        <w:t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</w:t>
      </w:r>
      <w:r>
        <w:rPr>
          <w:rStyle w:val="31"/>
          <w:b w:val="0"/>
          <w:szCs w:val="24"/>
        </w:rPr>
        <w:br w:type="textWrapping"/>
      </w:r>
      <w:r>
        <w:rPr>
          <w:rStyle w:val="31"/>
          <w:b w:val="0"/>
          <w:szCs w:val="24"/>
        </w:rPr>
        <w:t xml:space="preserve"> приказом Министерства образования и науки Российской Федерации от 12.03.2014 </w:t>
      </w:r>
      <w:r>
        <w:rPr>
          <w:rStyle w:val="31"/>
          <w:b w:val="0"/>
          <w:szCs w:val="24"/>
        </w:rPr>
        <w:br w:type="textWrapping"/>
      </w:r>
      <w:r>
        <w:rPr>
          <w:rStyle w:val="31"/>
          <w:b w:val="0"/>
          <w:szCs w:val="24"/>
        </w:rPr>
        <w:t>№ 177 «Об утверждении Порядка и условий осуществления перевода обучающихся</w:t>
      </w:r>
      <w:r>
        <w:rPr>
          <w:rStyle w:val="31"/>
          <w:b w:val="0"/>
          <w:szCs w:val="24"/>
        </w:rPr>
        <w:br w:type="textWrapping"/>
      </w:r>
      <w:r>
        <w:rPr>
          <w:rStyle w:val="31"/>
          <w:b w:val="0"/>
          <w:szCs w:val="24"/>
        </w:rPr>
        <w:t>из одной организации, осуществляющей образовательную деятельность</w:t>
      </w:r>
      <w:r>
        <w:rPr>
          <w:rStyle w:val="31"/>
          <w:b w:val="0"/>
          <w:szCs w:val="24"/>
        </w:rPr>
        <w:br w:type="textWrapping"/>
      </w:r>
      <w:r>
        <w:rPr>
          <w:rStyle w:val="31"/>
          <w:b w:val="0"/>
          <w:szCs w:val="24"/>
        </w:rPr>
        <w:t>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</w:t>
      </w:r>
      <w:r>
        <w:rPr>
          <w:rStyle w:val="31"/>
          <w:b w:val="0"/>
          <w:szCs w:val="24"/>
        </w:rPr>
        <w:br w:type="textWrapping"/>
      </w:r>
      <w:r>
        <w:rPr>
          <w:rStyle w:val="31"/>
          <w:b w:val="0"/>
          <w:szCs w:val="24"/>
        </w:rPr>
        <w:t>по образовательным программам соответствующих уровня и направленности»</w:t>
      </w:r>
      <w:r>
        <w:rPr>
          <w:rStyle w:val="31"/>
          <w:b w:val="0"/>
          <w:szCs w:val="24"/>
        </w:rPr>
        <w:br w:type="textWrapping"/>
      </w:r>
      <w:r>
        <w:rPr>
          <w:rStyle w:val="31"/>
          <w:b w:val="0"/>
          <w:szCs w:val="24"/>
        </w:rPr>
        <w:t xml:space="preserve">и Регламентом предоставления услуги «Прием на обучение по образовательным программам начального общего, основного общего и среднего общего образования» (далее - Регламент) _________ </w:t>
      </w:r>
      <w:r>
        <w:rPr>
          <w:rStyle w:val="31"/>
          <w:b w:val="0"/>
          <w:i/>
          <w:szCs w:val="24"/>
        </w:rPr>
        <w:t>(указать полное наименование общеобразовательной организации</w:t>
      </w:r>
      <w:r>
        <w:rPr>
          <w:rStyle w:val="31"/>
          <w:b w:val="0"/>
          <w:szCs w:val="24"/>
        </w:rPr>
        <w:t xml:space="preserve"> (далее - Организация) рассмотрела запрос о предоставлении услуги «Прием на обучение по образовательным программам начального общего, основного общего и среднего общего образования» от________№ ___________ (далее соответственно - запрос, услуга) и приняла решение об отказе в предоставлении услуги по следующему основанию:</w:t>
      </w:r>
    </w:p>
    <w:tbl>
      <w:tblPr>
        <w:tblStyle w:val="5"/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3122"/>
        <w:gridCol w:w="2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3397" w:type="dxa"/>
            <w:shd w:val="clear" w:color="auto" w:fill="auto"/>
          </w:tcPr>
          <w:p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Style w:val="31"/>
                <w:b w:val="0"/>
                <w:sz w:val="20"/>
                <w:szCs w:val="20"/>
              </w:rPr>
              <w:t xml:space="preserve">Ссылка на соответствующий пункт 10.2 Регламента, в котором содержится основание для отказа в предоставлении </w:t>
            </w:r>
            <w:r>
              <w:rPr>
                <w:rFonts w:cs="Times New Roman"/>
                <w:sz w:val="20"/>
                <w:szCs w:val="20"/>
              </w:rPr>
              <w:t>услуги</w:t>
            </w:r>
          </w:p>
        </w:tc>
        <w:tc>
          <w:tcPr>
            <w:tcW w:w="3122" w:type="dxa"/>
            <w:shd w:val="clear" w:color="auto" w:fill="auto"/>
            <w:vAlign w:val="center"/>
          </w:tcPr>
          <w:p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Style w:val="31"/>
                <w:b w:val="0"/>
                <w:sz w:val="20"/>
                <w:szCs w:val="20"/>
              </w:rPr>
              <w:t>Наименование основания для отказа в предоставлении 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31"/>
                <w:b w:val="0"/>
                <w:sz w:val="20"/>
                <w:szCs w:val="20"/>
              </w:rPr>
              <w:t xml:space="preserve">Разъяснение причины принятия решения об отказе в предоставлении </w:t>
            </w:r>
            <w:r>
              <w:rPr>
                <w:rFonts w:cs="Times New Roman"/>
                <w:sz w:val="20"/>
                <w:szCs w:val="20"/>
              </w:rPr>
              <w:t>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397" w:type="dxa"/>
            <w:shd w:val="clear" w:color="auto" w:fill="auto"/>
            <w:vAlign w:val="center"/>
          </w:tcPr>
          <w:p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>
            <w:pPr>
              <w:suppressAutoHyphens/>
              <w:spacing w:after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pStyle w:val="33"/>
        <w:spacing w:after="0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Вы вправе повторно обратиться в Организацию с запросом после устранения указанного основания для отказа в предоставлении услуги.</w:t>
      </w:r>
    </w:p>
    <w:p>
      <w:pPr>
        <w:pStyle w:val="33"/>
        <w:spacing w:after="0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Настоящее решение об отказе в предоставлении услуги может быть обжаловано </w:t>
      </w:r>
      <w:r>
        <w:rPr>
          <w:b w:val="0"/>
          <w:szCs w:val="24"/>
        </w:rPr>
        <w:br w:type="textWrapping"/>
      </w:r>
      <w:r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>
        <w:rPr>
          <w:b w:val="0"/>
          <w:szCs w:val="24"/>
        </w:rPr>
        <w:br w:type="textWrapping"/>
      </w:r>
      <w:r>
        <w:rPr>
          <w:b w:val="0"/>
          <w:szCs w:val="24"/>
        </w:rPr>
        <w:t xml:space="preserve">с разделом </w:t>
      </w:r>
      <w:r>
        <w:rPr>
          <w:b w:val="0"/>
          <w:szCs w:val="24"/>
          <w:lang w:val="en-US"/>
        </w:rPr>
        <w:t>V</w:t>
      </w:r>
      <w:r>
        <w:rPr>
          <w:b w:val="0"/>
          <w:szCs w:val="24"/>
        </w:rPr>
        <w:t xml:space="preserve"> «Досудебный (внесудебный) порядок обжалования решений и действий (бездействия) Организации, МФЦ, а также их должностных лиц, работников» Регламента, а также в судебном порядке в соответствии с законодательством Российской Федерации.</w:t>
      </w:r>
    </w:p>
    <w:p>
      <w:pPr>
        <w:pStyle w:val="33"/>
        <w:spacing w:after="0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Дополнительно информируем:</w:t>
      </w:r>
    </w:p>
    <w:p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i/>
          <w:iCs/>
          <w:lang w:eastAsia="ru-RU"/>
        </w:rPr>
      </w:pPr>
      <w:r>
        <w:rPr>
          <w:rFonts w:eastAsia="Times New Roman" w:cs="Times New Roman"/>
          <w:i/>
          <w:iCs/>
          <w:lang w:eastAsia="ru-RU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Style w:val="1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6"/>
        <w:gridCol w:w="4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__________________________________________</w:t>
            </w:r>
            <w:r>
              <w:rPr>
                <w:rFonts w:eastAsia="Calibri" w:cs="Times New Roman"/>
                <w:sz w:val="24"/>
                <w:szCs w:val="24"/>
              </w:rPr>
              <w:br w:type="textWrapping"/>
            </w:r>
            <w:r>
              <w:rPr>
                <w:rFonts w:eastAsia="Calibri" w:cs="Times New Roman"/>
                <w:sz w:val="20"/>
                <w:szCs w:val="20"/>
              </w:rPr>
              <w:t>уполномоченное должностное лицо Организации</w:t>
            </w:r>
          </w:p>
        </w:tc>
        <w:tc>
          <w:tcPr>
            <w:tcW w:w="4104" w:type="dxa"/>
          </w:tcPr>
          <w:p>
            <w:p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>
            <w:p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</w:tc>
      </w:tr>
    </w:tbl>
    <w:p>
      <w:pPr>
        <w:pStyle w:val="33"/>
        <w:spacing w:after="0"/>
        <w:jc w:val="both"/>
        <w:rPr>
          <w:b w:val="0"/>
          <w:szCs w:val="24"/>
        </w:rPr>
      </w:pPr>
    </w:p>
    <w:p>
      <w:pPr>
        <w:pStyle w:val="33"/>
        <w:spacing w:after="0"/>
        <w:ind w:firstLine="709"/>
        <w:jc w:val="right"/>
        <w:rPr>
          <w:b w:val="0"/>
          <w:szCs w:val="24"/>
        </w:rPr>
      </w:pPr>
      <w:r>
        <w:rPr>
          <w:b w:val="0"/>
          <w:szCs w:val="24"/>
        </w:rPr>
        <w:t>«__» _______ 202__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zh-CN"/>
        </w:rPr>
        <w:br w:type="page"/>
      </w:r>
      <w:r>
        <w:rPr>
          <w:rFonts w:cs="Times New Roman"/>
          <w:sz w:val="24"/>
          <w:szCs w:val="24"/>
        </w:rPr>
        <w:t>Приложение 3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Административному  регламенту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предоставления услуги «Прием 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обучение по образовательным 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программам начального общего, основного общего и среднего общего образования»</w:t>
      </w:r>
    </w:p>
    <w:p>
      <w:pPr>
        <w:spacing w:after="0" w:line="240" w:lineRule="auto"/>
        <w:jc w:val="right"/>
        <w:rPr>
          <w:rFonts w:eastAsia="Times New Roman"/>
          <w:b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</w:t>
      </w:r>
    </w:p>
    <w:p>
      <w:pPr>
        <w:pStyle w:val="34"/>
        <w:spacing w:after="0"/>
        <w:rPr>
          <w:szCs w:val="24"/>
          <w:lang w:eastAsia="ar-SA"/>
        </w:rPr>
      </w:pPr>
    </w:p>
    <w:p>
      <w:pPr>
        <w:pStyle w:val="2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1" w:name="_Toc91253275"/>
      <w:bookmarkStart w:id="62" w:name="_Toc127216110"/>
      <w:r>
        <w:rPr>
          <w:rFonts w:ascii="Times New Roman" w:hAnsi="Times New Roman" w:cs="Times New Roman"/>
          <w:color w:val="auto"/>
          <w:sz w:val="24"/>
          <w:lang w:eastAsia="ar-SA"/>
        </w:rPr>
        <w:t xml:space="preserve">Перечень нормативных правовых актов Российской Федерации, нормативных правовых актов Московской </w:t>
      </w:r>
      <w:bookmarkEnd w:id="61"/>
      <w:bookmarkStart w:id="63" w:name="_Toc91253276"/>
      <w:r>
        <w:rPr>
          <w:rFonts w:ascii="Times New Roman" w:hAnsi="Times New Roman" w:cs="Times New Roman"/>
          <w:color w:val="auto"/>
          <w:sz w:val="24"/>
          <w:lang w:eastAsia="ar-SA"/>
        </w:rPr>
        <w:t>области, регулирующих предоставление услуги</w:t>
      </w:r>
      <w:bookmarkEnd w:id="62"/>
      <w:bookmarkEnd w:id="63"/>
    </w:p>
    <w:p>
      <w:pPr>
        <w:pStyle w:val="33"/>
        <w:ind w:hanging="425"/>
        <w:rPr>
          <w:szCs w:val="24"/>
          <w:lang w:eastAsia="ar-SA"/>
        </w:rPr>
      </w:pP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Конвенция о правах ребенка, одобренная Генеральной Ассамблеей ООН 20.11.1989. 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Семейный кодекс Российской Федерации.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прокуратуре Российской Федерации».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19.02.1993 № 4528-1 «О беженцах».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таможенных органах Российской Федерации».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27.05.1998 76-ФЗ «О статусе военнослужащих».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оставшихся без попечения родителей».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Российской Федерации.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 комитете Российской Федерации».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Закон Российской Федерации от 26.06.1992 № 3132-1 «О статусе судей </w:t>
      </w:r>
      <w:r>
        <w:rPr>
          <w:rFonts w:eastAsia="Times New Roman" w:cs="Times New Roman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4530-1 «О вынужденных переселенцах».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>
        <w:rPr>
          <w:rFonts w:eastAsia="Times New Roman" w:cs="Times New Roman"/>
          <w:sz w:val="24"/>
          <w:szCs w:val="24"/>
          <w:lang w:eastAsia="ru-RU"/>
        </w:rPr>
        <w:t xml:space="preserve">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>
        <w:rPr>
          <w:rFonts w:eastAsia="Times New Roman" w:cs="Times New Roman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Постановление Правительства </w:t>
      </w:r>
      <w:r>
        <w:rPr>
          <w:rFonts w:eastAsia="ヒラギノ角ゴ Pro W3" w:cs="Times New Roman"/>
          <w:sz w:val="24"/>
          <w:szCs w:val="24"/>
        </w:rPr>
        <w:t>Российской Федерации</w:t>
      </w:r>
      <w:r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>
        <w:rPr>
          <w:rFonts w:eastAsia="Times New Roman" w:cs="Times New Roman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sz w:val="24"/>
          <w:szCs w:val="24"/>
          <w:lang w:eastAsia="ru-RU"/>
        </w:rPr>
        <w:t>и муниципальных услуг».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Постановление Правительства Российской Федерации от 12.02.2003 № 91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 xml:space="preserve"> «Об удостоверении личности военнослужащего Российской Федерации».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>
        <w:rPr>
          <w:rFonts w:cs="Times New Roman"/>
          <w:bCs/>
          <w:iCs/>
          <w:sz w:val="24"/>
          <w:szCs w:val="24"/>
          <w:lang w:eastAsia="ru-RU"/>
        </w:rPr>
        <w:br w:type="textWrapping"/>
      </w:r>
      <w:r>
        <w:rPr>
          <w:rFonts w:cs="Times New Roman"/>
          <w:bCs/>
          <w:iCs/>
          <w:sz w:val="24"/>
          <w:szCs w:val="24"/>
          <w:lang w:eastAsia="ru-RU"/>
        </w:rPr>
        <w:t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Постановление Правительства </w:t>
      </w:r>
      <w:r>
        <w:rPr>
          <w:rFonts w:eastAsia="ヒラギノ角ゴ Pro W3" w:cs="Times New Roman"/>
          <w:sz w:val="24"/>
          <w:szCs w:val="24"/>
        </w:rPr>
        <w:t>Российской Федерации</w:t>
      </w:r>
      <w:r>
        <w:rPr>
          <w:rFonts w:cs="Times New Roman"/>
          <w:sz w:val="24"/>
          <w:szCs w:val="24"/>
        </w:rPr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bCs/>
          <w:iCs/>
          <w:sz w:val="24"/>
          <w:szCs w:val="24"/>
          <w:lang w:eastAsia="ru-RU"/>
        </w:rPr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Приказ Министерства здравоохранения Российской Федерации от 03.07.2000 № 241 «Об утверждении «Медицинской карты ребенка для образовательных учреждений».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Приказ Министерства образования и науки Российской Федерации от 12.03.2014 № 177 «</w:t>
      </w:r>
      <w:r>
        <w:rPr>
          <w:rFonts w:cs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Приказ Министерства просвещения Российской Федерации от 02.09.2020 № 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от 22.10.2009 № 121/2009-ОЗ «Об обеспечении беспрепятственного доступа инвалидов и маломобильных групп населения </w:t>
      </w:r>
      <w:r>
        <w:rPr>
          <w:rFonts w:eastAsia="Times New Roman" w:cs="Times New Roman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sz w:val="24"/>
          <w:szCs w:val="24"/>
          <w:lang w:eastAsia="ru-RU"/>
        </w:rPr>
        <w:t>к объектам социальной, транспортной и инженерной инфраструктур в Московской области».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Закон Московской области от 27.07.2013 № 94/2013-ОЗ «Об образовании».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Закон Московской области от 04.05.2016 № 37/2016-ОЗ «Кодекс Московской области об административных правонарушениях».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>
        <w:rPr>
          <w:rFonts w:eastAsia="Times New Roman" w:cs="Times New Roman"/>
          <w:sz w:val="24"/>
          <w:szCs w:val="24"/>
          <w:lang w:eastAsia="ru-RU"/>
        </w:rPr>
        <w:t>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Style w:val="35"/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>
        <w:rPr>
          <w:rStyle w:val="35"/>
          <w:sz w:val="24"/>
          <w:szCs w:val="24"/>
        </w:rPr>
        <w:t>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>
        <w:rPr>
          <w:rFonts w:eastAsia="Times New Roman" w:cs="Times New Roman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>
        <w:rPr>
          <w:rFonts w:eastAsia="Times New Roman" w:cs="Times New Roman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>
      <w:pPr>
        <w:pStyle w:val="19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>
        <w:rPr>
          <w:rFonts w:cs="Times New Roman"/>
          <w:sz w:val="24"/>
          <w:szCs w:val="24"/>
          <w:lang w:eastAsia="ru-RU"/>
        </w:rPr>
        <w:br w:type="textWrapping"/>
      </w:r>
      <w:r>
        <w:rPr>
          <w:rFonts w:cs="Times New Roman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>
        <w:rPr>
          <w:rFonts w:cs="Times New Roman"/>
          <w:sz w:val="24"/>
          <w:szCs w:val="24"/>
          <w:lang w:eastAsia="ru-RU"/>
        </w:rPr>
        <w:br w:type="textWrapping"/>
      </w:r>
      <w:r>
        <w:rPr>
          <w:rFonts w:cs="Times New Roman"/>
          <w:sz w:val="24"/>
          <w:szCs w:val="24"/>
          <w:lang w:eastAsia="ru-RU"/>
        </w:rPr>
        <w:t>для получения основного общего и среднего общего образования с углубленным изучением отдельных учебных предметов и (или) для профильного обучения».</w:t>
      </w:r>
    </w:p>
    <w:p>
      <w:pPr>
        <w:shd w:val="clear" w:color="auto" w:fill="FFFFFF"/>
        <w:spacing w:after="0"/>
        <w:ind w:hanging="425"/>
        <w:jc w:val="both"/>
        <w:rPr>
          <w:rFonts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>
        <w:rPr>
          <w:rStyle w:val="31"/>
          <w:b w:val="0"/>
          <w:iCs/>
          <w:szCs w:val="24"/>
        </w:rPr>
        <w:br w:type="page"/>
      </w:r>
      <w:bookmarkStart w:id="64" w:name="_Hlk95087356"/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bookmarkStart w:id="65" w:name="_Hlk130198681"/>
      <w:bookmarkStart w:id="66" w:name="_Toc510617029"/>
      <w:bookmarkStart w:id="67" w:name="_Toc91253280"/>
      <w:bookmarkStart w:id="68" w:name="_Toc127216111"/>
      <w:bookmarkStart w:id="69" w:name="_Hlk20901236"/>
      <w:r>
        <w:rPr>
          <w:rFonts w:cs="Times New Roman"/>
          <w:sz w:val="24"/>
          <w:szCs w:val="24"/>
        </w:rPr>
        <w:t>Приложение 4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Административному  регламенту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предоставления услуги «Прием 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обучение по образовательным </w:t>
      </w:r>
    </w:p>
    <w:p>
      <w:pPr>
        <w:spacing w:after="0"/>
        <w:ind w:left="4820"/>
        <w:jc w:val="right"/>
        <w:rPr>
          <w:rStyle w:val="31"/>
          <w:rFonts w:eastAsiaTheme="minorHAnsi"/>
          <w:b w:val="0"/>
          <w:szCs w:val="24"/>
        </w:rPr>
      </w:pPr>
      <w:r>
        <w:rPr>
          <w:rFonts w:cs="Times New Roman"/>
          <w:sz w:val="24"/>
          <w:szCs w:val="24"/>
        </w:rPr>
        <w:t>программам начального общего, основного общего и среднего общего образования»</w:t>
      </w:r>
    </w:p>
    <w:bookmarkEnd w:id="65"/>
    <w:p>
      <w:pPr>
        <w:pStyle w:val="2"/>
        <w:jc w:val="center"/>
        <w:rPr>
          <w:rStyle w:val="31"/>
          <w:b w:val="0"/>
          <w:color w:val="auto"/>
          <w:szCs w:val="24"/>
        </w:rPr>
      </w:pPr>
      <w:r>
        <w:rPr>
          <w:rStyle w:val="31"/>
          <w:b/>
          <w:bCs w:val="0"/>
          <w:color w:val="auto"/>
          <w:szCs w:val="24"/>
        </w:rPr>
        <w:t xml:space="preserve">Форма запроса о предоставлении </w:t>
      </w:r>
      <w:bookmarkEnd w:id="66"/>
      <w:bookmarkEnd w:id="67"/>
      <w:r>
        <w:rPr>
          <w:rStyle w:val="31"/>
          <w:b/>
          <w:bCs w:val="0"/>
          <w:color w:val="auto"/>
          <w:szCs w:val="24"/>
        </w:rPr>
        <w:t>услуги</w:t>
      </w:r>
      <w:bookmarkEnd w:id="68"/>
    </w:p>
    <w:bookmarkEnd w:id="64"/>
    <w:p>
      <w:pPr>
        <w:pStyle w:val="33"/>
        <w:spacing w:after="0"/>
        <w:rPr>
          <w:szCs w:val="24"/>
        </w:rPr>
      </w:pPr>
    </w:p>
    <w:bookmarkEnd w:id="69"/>
    <w:p>
      <w:pPr>
        <w:suppressAutoHyphens/>
        <w:spacing w:after="0"/>
        <w:ind w:left="5103" w:firstLine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________________________________ </w:t>
      </w:r>
      <w:r>
        <w:rPr>
          <w:rFonts w:eastAsia="Times New Roman" w:cs="Times New Roman"/>
          <w:sz w:val="20"/>
          <w:szCs w:val="20"/>
          <w:lang w:eastAsia="ru-RU"/>
        </w:rPr>
        <w:t xml:space="preserve">(указать полное наименование общеобразовательной </w:t>
      </w:r>
      <w:r>
        <w:rPr>
          <w:rStyle w:val="31"/>
          <w:b w:val="0"/>
          <w:bCs/>
          <w:sz w:val="20"/>
          <w:szCs w:val="20"/>
        </w:rPr>
        <w:t>организации в городском округе Лыткарино</w:t>
      </w:r>
      <w:r>
        <w:rPr>
          <w:rFonts w:eastAsia="Times New Roman" w:cs="Times New Roman"/>
          <w:sz w:val="24"/>
          <w:szCs w:val="24"/>
          <w:lang w:eastAsia="ru-RU"/>
        </w:rPr>
        <w:t>)</w:t>
      </w:r>
    </w:p>
    <w:p>
      <w:pPr>
        <w:suppressAutoHyphens/>
        <w:spacing w:after="0"/>
        <w:ind w:left="5103" w:firstLine="1"/>
        <w:rPr>
          <w:rFonts w:eastAsia="Times New Roman" w:cs="Times New Roman"/>
          <w:sz w:val="24"/>
          <w:szCs w:val="24"/>
          <w:lang w:eastAsia="ru-RU"/>
        </w:rPr>
      </w:pPr>
    </w:p>
    <w:p>
      <w:pPr>
        <w:suppressAutoHyphens/>
        <w:spacing w:after="0"/>
        <w:ind w:left="5103" w:firstLine="1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от ________________________________ </w:t>
      </w:r>
      <w:r>
        <w:rPr>
          <w:rFonts w:eastAsia="Times New Roman" w:cs="Times New Roman"/>
          <w:sz w:val="20"/>
          <w:szCs w:val="20"/>
          <w:lang w:eastAsia="ru-RU"/>
        </w:rPr>
        <w:t>указать Ф.И.О. (последнее при наличии</w:t>
      </w:r>
    </w:p>
    <w:p>
      <w:pPr>
        <w:suppressAutoHyphens/>
        <w:spacing w:after="0"/>
        <w:ind w:left="5103" w:firstLine="1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 xml:space="preserve"> указать Ф.И.О. (последнее при наличии) представителя заявителя</w:t>
      </w:r>
    </w:p>
    <w:p>
      <w:pPr>
        <w:suppressAutoHyphens/>
        <w:spacing w:after="0"/>
        <w:ind w:left="5103" w:firstLine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___________________________________ </w:t>
      </w:r>
      <w:r>
        <w:rPr>
          <w:rFonts w:eastAsia="Times New Roman" w:cs="Times New Roman"/>
          <w:sz w:val="20"/>
          <w:szCs w:val="20"/>
          <w:lang w:eastAsia="ru-RU"/>
        </w:rPr>
        <w:t>указать реквизиты документа, удостоверяющего личность заявителя, представителя заявителя</w:t>
      </w:r>
    </w:p>
    <w:p>
      <w:pPr>
        <w:suppressAutoHyphens/>
        <w:spacing w:after="0"/>
        <w:ind w:left="5103" w:firstLine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___________________________________ </w:t>
      </w:r>
      <w:r>
        <w:rPr>
          <w:rFonts w:eastAsia="Times New Roman" w:cs="Times New Roman"/>
          <w:sz w:val="20"/>
          <w:szCs w:val="20"/>
          <w:lang w:eastAsia="ru-RU"/>
        </w:rPr>
        <w:t>указать реквизиты документа, подтверждающего полномочия представителя заявителя</w:t>
      </w:r>
    </w:p>
    <w:p>
      <w:pPr>
        <w:suppressAutoHyphens/>
        <w:spacing w:after="0"/>
        <w:ind w:left="5103" w:firstLine="1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 xml:space="preserve">указать почтовый адрес (при необходимости), адрес электронной почты и контактный </w:t>
      </w:r>
    </w:p>
    <w:p>
      <w:pPr>
        <w:suppressAutoHyphens/>
        <w:spacing w:after="0"/>
        <w:ind w:left="5103" w:firstLine="1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телефон</w:t>
      </w:r>
    </w:p>
    <w:p>
      <w:pPr>
        <w:suppressAutoHyphens/>
        <w:spacing w:after="0"/>
        <w:ind w:left="5103"/>
        <w:rPr>
          <w:rFonts w:eastAsia="Times New Roman" w:cs="Times New Roman"/>
          <w:sz w:val="24"/>
          <w:szCs w:val="24"/>
          <w:lang w:eastAsia="ru-RU"/>
        </w:rPr>
      </w:pPr>
    </w:p>
    <w:p>
      <w:pPr>
        <w:suppressAutoHyphens/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</w:p>
    <w:p>
      <w:pPr>
        <w:suppressAutoHyphens/>
        <w:spacing w:after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ЗАЯВЛЕНИЕ</w:t>
      </w:r>
    </w:p>
    <w:p>
      <w:pPr>
        <w:widowControl w:val="0"/>
        <w:tabs>
          <w:tab w:val="left" w:pos="9498"/>
        </w:tabs>
        <w:suppressAutoHyphens/>
        <w:spacing w:after="0"/>
        <w:ind w:right="282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0" w:name="_Hlk95080974"/>
      <w:r>
        <w:rPr>
          <w:rFonts w:eastAsia="Times New Roman" w:cs="Times New Roman"/>
          <w:sz w:val="24"/>
          <w:szCs w:val="24"/>
          <w:lang w:eastAsia="ru-RU"/>
        </w:rPr>
        <w:t>Прошу принять _____________________________________________________________</w:t>
      </w:r>
    </w:p>
    <w:p>
      <w:pPr>
        <w:widowControl w:val="0"/>
        <w:suppressAutoHyphens/>
        <w:spacing w:after="0"/>
        <w:ind w:right="282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bookmarkStart w:id="71" w:name="_Hlk95081078"/>
      <w:r>
        <w:rPr>
          <w:rFonts w:eastAsia="Times New Roman" w:cs="Times New Roman"/>
          <w:i/>
          <w:iCs/>
          <w:sz w:val="24"/>
          <w:szCs w:val="24"/>
          <w:lang w:eastAsia="ru-RU"/>
        </w:rPr>
        <w:t>(Ф.И.О. (последнее при наличии) ребенка, поступающего)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End w:id="71"/>
      <w:r>
        <w:rPr>
          <w:rFonts w:eastAsia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>
      <w:pPr>
        <w:widowControl w:val="0"/>
        <w:suppressAutoHyphens/>
        <w:spacing w:after="0"/>
        <w:ind w:right="282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 в ________ класс Вашей школы.</w:t>
      </w:r>
    </w:p>
    <w:p>
      <w:pPr>
        <w:suppressAutoHyphens/>
        <w:spacing w:after="0"/>
        <w:ind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Окончил (а)____классов ______________________________________________</w:t>
      </w:r>
    </w:p>
    <w:p>
      <w:pPr>
        <w:suppressAutoHyphens/>
        <w:spacing w:after="0"/>
        <w:ind w:left="2123" w:right="282" w:hanging="422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(наименование общеобразовательной организации)</w:t>
      </w:r>
    </w:p>
    <w:p>
      <w:pPr>
        <w:suppressAutoHyphens/>
        <w:spacing w:after="0"/>
        <w:ind w:right="282" w:firstLine="709"/>
        <w:jc w:val="both"/>
        <w:rPr>
          <w:rStyle w:val="36"/>
          <w:rFonts w:eastAsiaTheme="minorHAnsi"/>
          <w:bCs w:val="0"/>
          <w:iCs w:val="0"/>
          <w:szCs w:val="24"/>
          <w:lang w:val="ru-RU" w:eastAsia="zh-CN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Изучал(а)_________________язык </w:t>
      </w:r>
      <w:r>
        <w:rPr>
          <w:rFonts w:eastAsia="Times New Roman" w:cs="Times New Roman"/>
          <w:i/>
          <w:sz w:val="24"/>
          <w:szCs w:val="24"/>
          <w:lang w:eastAsia="ru-RU"/>
        </w:rPr>
        <w:t>(при приеме в 1-й класс не заполняется).</w:t>
      </w:r>
      <w:bookmarkEnd w:id="70"/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отметить при наличии права внеочередного, первоочередного</w:t>
      </w:r>
      <w:r>
        <w:rPr>
          <w:rFonts w:eastAsia="Times New Roman" w:cs="Times New Roman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sz w:val="24"/>
          <w:szCs w:val="24"/>
          <w:lang w:eastAsia="ru-RU"/>
        </w:rPr>
        <w:t xml:space="preserve">или преимущественного приема 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даю согласие на обучение ребенка по адаптированной общеобразовательной программе (при наличии заключения психолого-медико-педагогической комиссии) 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даю согласие на обучение по адаптированной образовательной программе (при поступлении лица, достигшего возраста 18 (Восемнадцати) лет, на обучение</w:t>
      </w:r>
      <w:r>
        <w:rPr>
          <w:rFonts w:eastAsia="Times New Roman" w:cs="Times New Roman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sz w:val="24"/>
          <w:szCs w:val="24"/>
          <w:lang w:eastAsia="ru-RU"/>
        </w:rPr>
        <w:t xml:space="preserve">по адаптированной образовательной программе при условии реализации такой программы в общеобразовательной организации) 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</w:t>
      </w:r>
      <w:r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 w:type="textWrapping"/>
      </w:r>
      <w:r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в соответствии с индивидуальной программой реабилитации </w:t>
      </w:r>
      <w:r>
        <w:rPr>
          <w:rFonts w:eastAsia="Times New Roman" w:cs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>
        <w:rPr>
          <w:rFonts w:eastAsia="Times New Roman" w:cs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отметить в случае выбора родного языка _____________ (указать язык)</w:t>
      </w:r>
      <w:r>
        <w:rPr>
          <w:rFonts w:eastAsia="Times New Roman" w:cs="Times New Roman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sz w:val="24"/>
          <w:szCs w:val="24"/>
          <w:lang w:eastAsia="ru-RU"/>
        </w:rPr>
        <w:t xml:space="preserve">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>
      <w:pPr>
        <w:numPr>
          <w:ilvl w:val="0"/>
          <w:numId w:val="4"/>
        </w:numPr>
        <w:shd w:val="clear" w:color="auto" w:fill="FFFFFF"/>
        <w:tabs>
          <w:tab w:val="left" w:pos="1134"/>
        </w:tabs>
        <w:suppressAutoHyphens/>
        <w:spacing w:after="217"/>
        <w:ind w:left="0" w:right="284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</w:t>
      </w:r>
      <w:r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 w:type="textWrapping"/>
      </w:r>
      <w:r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со свидетельством о государственной аккредитации, с общеобразовательными программами и другими документами, регламентирующими организацию</w:t>
      </w:r>
      <w:r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 w:type="textWrapping"/>
      </w:r>
      <w:r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и осуществление образовательной деятельности, права и обязанности обучающихся ознакомлен-(а)</w:t>
      </w:r>
    </w:p>
    <w:p>
      <w:pPr>
        <w:shd w:val="clear" w:color="auto" w:fill="FFFFFF"/>
        <w:spacing w:after="217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/>
        <w:ind w:left="0" w:right="282"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ru-RU"/>
        </w:rPr>
        <w:t>уведомлен-(а), что в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</w:rPr>
        <w:t>случае, если для предоставления услуги необходима обработка персональных данных лица, не являющегося заявителем в соответствии</w:t>
      </w:r>
      <w:r>
        <w:rPr>
          <w:rFonts w:cs="Times New Roman"/>
          <w:sz w:val="24"/>
          <w:szCs w:val="24"/>
          <w:shd w:val="clear" w:color="auto" w:fill="FFFFFF"/>
        </w:rPr>
        <w:br w:type="textWrapping"/>
      </w:r>
      <w:r>
        <w:rPr>
          <w:rFonts w:cs="Times New Roman"/>
          <w:sz w:val="24"/>
          <w:szCs w:val="24"/>
          <w:shd w:val="clear" w:color="auto" w:fill="FFFFFF"/>
        </w:rPr>
        <w:t xml:space="preserve">с </w:t>
      </w:r>
      <w:r>
        <w:rPr>
          <w:rFonts w:cs="Times New Roman"/>
          <w:sz w:val="24"/>
          <w:szCs w:val="24"/>
        </w:rPr>
        <w:t xml:space="preserve">Федеральным законом 27.07.2010 № 210-ФЗ «Об организации предоставления государственных и муниципальных услуг» я даю свое согласие на </w:t>
      </w:r>
      <w:r>
        <w:rPr>
          <w:rFonts w:cs="Times New Roman"/>
          <w:sz w:val="24"/>
          <w:szCs w:val="24"/>
          <w:shd w:val="clear" w:color="auto" w:fill="FFFFFF"/>
        </w:rPr>
        <w:t xml:space="preserve">обработку таких персональных данных 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__________________________________(ФИО (последнее при наличии)</w:t>
      </w:r>
      <w:r>
        <w:rPr>
          <w:rFonts w:eastAsia="Times New Roman" w:cs="Times New Roman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>
      <w:pPr>
        <w:widowControl w:val="0"/>
        <w:tabs>
          <w:tab w:val="left" w:pos="1134"/>
        </w:tabs>
        <w:suppressAutoHyphens/>
        <w:spacing w:after="0"/>
        <w:ind w:left="709" w:right="282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</w:p>
    <w:p>
      <w:pPr>
        <w:pStyle w:val="19"/>
        <w:numPr>
          <w:ilvl w:val="0"/>
          <w:numId w:val="5"/>
        </w:numPr>
        <w:tabs>
          <w:tab w:val="left" w:pos="1034"/>
        </w:tabs>
        <w:spacing w:after="0"/>
        <w:ind w:left="0" w:right="284" w:firstLine="709"/>
        <w:jc w:val="both"/>
        <w:rPr>
          <w:rFonts w:cs="Times New Roman" w:eastAsiaTheme="majorEastAsia"/>
          <w:bCs/>
          <w:sz w:val="24"/>
          <w:szCs w:val="24"/>
        </w:rPr>
      </w:pPr>
      <w:r>
        <w:rPr>
          <w:rFonts w:cs="Times New Roman"/>
          <w:sz w:val="24"/>
          <w:szCs w:val="24"/>
        </w:rPr>
        <w:t>уведомлен -(а) о том, что в течение 1 (Одного) рабочего дня с даты регистрации заявления:</w:t>
      </w:r>
      <w:r>
        <w:rPr>
          <w:rFonts w:cs="Times New Roman" w:eastAsiaTheme="majorEastAsia"/>
          <w:bCs/>
          <w:sz w:val="24"/>
          <w:szCs w:val="24"/>
        </w:rPr>
        <w:t xml:space="preserve"> </w:t>
      </w:r>
    </w:p>
    <w:p>
      <w:pPr>
        <w:pStyle w:val="19"/>
        <w:numPr>
          <w:ilvl w:val="0"/>
          <w:numId w:val="6"/>
        </w:numPr>
        <w:tabs>
          <w:tab w:val="left" w:pos="1034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О приеме поступающего в порядке перевода</w:t>
      </w:r>
      <w:r>
        <w:rPr>
          <w:rFonts w:cs="Times New Roman"/>
          <w:sz w:val="24"/>
          <w:szCs w:val="24"/>
        </w:rPr>
        <w:t xml:space="preserve">, необходимо предоставить оригиналы следующих документов: </w:t>
      </w:r>
    </w:p>
    <w:p>
      <w:pPr>
        <w:pStyle w:val="19"/>
        <w:numPr>
          <w:ilvl w:val="0"/>
          <w:numId w:val="7"/>
        </w:numPr>
        <w:tabs>
          <w:tab w:val="left" w:pos="426"/>
          <w:tab w:val="left" w:pos="993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личное дело обучающегося;</w:t>
      </w:r>
    </w:p>
    <w:p>
      <w:pPr>
        <w:pStyle w:val="19"/>
        <w:numPr>
          <w:ilvl w:val="0"/>
          <w:numId w:val="7"/>
        </w:numPr>
        <w:tabs>
          <w:tab w:val="left" w:pos="993"/>
        </w:tabs>
        <w:spacing w:after="0"/>
        <w:ind w:left="0" w:right="284" w:firstLine="709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документы, содержащие информацию об успеваемости обучающегося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в текущем учебном году;</w:t>
      </w:r>
    </w:p>
    <w:p>
      <w:pPr>
        <w:pStyle w:val="19"/>
        <w:numPr>
          <w:ilvl w:val="0"/>
          <w:numId w:val="7"/>
        </w:numPr>
        <w:tabs>
          <w:tab w:val="left" w:pos="993"/>
        </w:tabs>
        <w:ind w:left="0" w:right="284" w:firstLine="709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разрешение Подразделения о приеме детей на обучение по образовательным программам начального общего образования в более раннем или более позднем возрасте (при наличии).</w:t>
      </w:r>
    </w:p>
    <w:p>
      <w:pPr>
        <w:pStyle w:val="19"/>
        <w:numPr>
          <w:ilvl w:val="0"/>
          <w:numId w:val="6"/>
        </w:numPr>
        <w:tabs>
          <w:tab w:val="left" w:pos="993"/>
        </w:tabs>
        <w:ind w:left="0" w:right="284" w:firstLine="567"/>
        <w:jc w:val="both"/>
        <w:rPr>
          <w:rFonts w:cs="Times New Roman"/>
          <w:sz w:val="24"/>
          <w:szCs w:val="24"/>
        </w:rPr>
      </w:pPr>
      <w:r>
        <w:rPr>
          <w:rFonts w:cs="Times New Roman" w:eastAsiaTheme="majorEastAsia"/>
          <w:bCs/>
          <w:sz w:val="24"/>
          <w:szCs w:val="24"/>
        </w:rPr>
        <w:t>О приеме поступающего в десятый класс</w:t>
      </w:r>
      <w:r>
        <w:rPr>
          <w:rFonts w:cs="Times New Roman"/>
          <w:sz w:val="24"/>
          <w:szCs w:val="24"/>
        </w:rPr>
        <w:t>, необходимо предоставить оригиналы следующих документов:</w:t>
      </w:r>
    </w:p>
    <w:p>
      <w:pPr>
        <w:pStyle w:val="19"/>
        <w:numPr>
          <w:ilvl w:val="0"/>
          <w:numId w:val="8"/>
        </w:numPr>
        <w:tabs>
          <w:tab w:val="left" w:pos="993"/>
        </w:tabs>
        <w:spacing w:after="0"/>
        <w:ind w:left="0" w:right="284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аттестат об основном общем образовании;</w:t>
      </w:r>
    </w:p>
    <w:p>
      <w:pPr>
        <w:pStyle w:val="19"/>
        <w:widowControl w:val="0"/>
        <w:numPr>
          <w:ilvl w:val="0"/>
          <w:numId w:val="8"/>
        </w:numPr>
        <w:tabs>
          <w:tab w:val="left" w:pos="993"/>
        </w:tabs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>
        <w:rPr>
          <w:rFonts w:cs="Times New Roman"/>
          <w:sz w:val="24"/>
          <w:szCs w:val="24"/>
        </w:rPr>
        <w:t xml:space="preserve"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наличии). </w:t>
      </w:r>
      <w:r>
        <w:rPr>
          <w:rFonts w:eastAsia="Times New Roman" w:cs="Times New Roman"/>
          <w:sz w:val="24"/>
          <w:szCs w:val="24"/>
          <w:lang w:eastAsia="zh-CN"/>
        </w:rPr>
        <w:t xml:space="preserve">К заявлению прилагаю </w:t>
      </w:r>
      <w:r>
        <w:rPr>
          <w:rFonts w:eastAsia="Times New Roman" w:cs="Times New Roman"/>
          <w:sz w:val="24"/>
          <w:szCs w:val="24"/>
          <w:lang w:eastAsia="zh-CN" w:bidi="en-US"/>
        </w:rPr>
        <w:t>(</w:t>
      </w:r>
      <w:r>
        <w:rPr>
          <w:rFonts w:eastAsia="Times New Roman" w:cs="Times New Roman"/>
          <w:i/>
          <w:sz w:val="24"/>
          <w:szCs w:val="24"/>
          <w:lang w:eastAsia="zh-CN" w:bidi="en-US"/>
        </w:rPr>
        <w:t>указывается перечень документов, необходимых для предоставления услуги, которые представляются заявителем</w:t>
      </w:r>
      <w:r>
        <w:rPr>
          <w:rFonts w:eastAsia="Times New Roman" w:cs="Times New Roman"/>
          <w:sz w:val="24"/>
          <w:szCs w:val="24"/>
          <w:lang w:eastAsia="zh-CN" w:bidi="en-US"/>
        </w:rPr>
        <w:t>):</w:t>
      </w:r>
    </w:p>
    <w:p>
      <w:pPr>
        <w:suppressAutoHyphens/>
        <w:spacing w:after="0"/>
        <w:ind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  <w:r>
        <w:rPr>
          <w:rFonts w:eastAsia="Times New Roman" w:cs="Times New Roman"/>
          <w:sz w:val="24"/>
          <w:szCs w:val="24"/>
          <w:lang w:eastAsia="zh-CN" w:bidi="en-US"/>
        </w:rPr>
        <w:t>1._____ .</w:t>
      </w:r>
    </w:p>
    <w:p>
      <w:pPr>
        <w:suppressAutoHyphens/>
        <w:spacing w:after="0"/>
        <w:ind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  <w:r>
        <w:rPr>
          <w:rFonts w:eastAsia="Times New Roman" w:cs="Times New Roman"/>
          <w:sz w:val="24"/>
          <w:szCs w:val="24"/>
          <w:lang w:eastAsia="zh-CN" w:bidi="en-US"/>
        </w:rPr>
        <w:t>2._____ .</w:t>
      </w:r>
    </w:p>
    <w:p>
      <w:pPr>
        <w:pStyle w:val="19"/>
        <w:suppressAutoHyphens/>
        <w:spacing w:after="0"/>
        <w:ind w:left="1276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>
      <w:pPr>
        <w:pStyle w:val="19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>
      <w:pPr>
        <w:pStyle w:val="19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>
      <w:pPr>
        <w:tabs>
          <w:tab w:val="left" w:pos="4320"/>
        </w:tabs>
        <w:suppressAutoHyphens/>
        <w:spacing w:after="0"/>
        <w:contextualSpacing/>
        <w:jc w:val="center"/>
        <w:rPr>
          <w:rFonts w:eastAsia="Times New Roman" w:cs="Times New Roman"/>
          <w:sz w:val="24"/>
          <w:szCs w:val="24"/>
          <w:lang w:eastAsia="zh-CN" w:bidi="en-US"/>
        </w:rPr>
      </w:pPr>
    </w:p>
    <w:tbl>
      <w:tblPr>
        <w:tblStyle w:val="17"/>
        <w:tblpPr w:leftFromText="180" w:rightFromText="180" w:vertAnchor="text" w:horzAnchor="margin" w:tblpYSpec="cent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4"/>
        <w:gridCol w:w="445"/>
        <w:gridCol w:w="2572"/>
        <w:gridCol w:w="513"/>
        <w:gridCol w:w="3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279" w:type="dxa"/>
            <w:tcBorders>
              <w:top w:val="single" w:color="auto" w:sz="4" w:space="0"/>
            </w:tcBorders>
          </w:tcPr>
          <w:p>
            <w:pPr>
              <w:tabs>
                <w:tab w:val="left" w:pos="3840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>
            <w:pPr>
              <w:tabs>
                <w:tab w:val="left" w:pos="3840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color="auto" w:sz="4" w:space="0"/>
            </w:tcBorders>
          </w:tcPr>
          <w:p>
            <w:pPr>
              <w:tabs>
                <w:tab w:val="left" w:pos="3840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  <w:r>
              <w:rPr>
                <w:rFonts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>
            <w:pPr>
              <w:tabs>
                <w:tab w:val="left" w:pos="3840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color="auto" w:sz="4" w:space="0"/>
            </w:tcBorders>
          </w:tcPr>
          <w:p>
            <w:pPr>
              <w:tabs>
                <w:tab w:val="left" w:pos="3840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Расшифровка</w:t>
            </w:r>
          </w:p>
        </w:tc>
      </w:tr>
    </w:tbl>
    <w:p>
      <w:pPr>
        <w:pStyle w:val="26"/>
        <w:numPr>
          <w:ilvl w:val="0"/>
          <w:numId w:val="0"/>
        </w:numPr>
        <w:ind w:firstLine="709"/>
        <w:jc w:val="right"/>
        <w:rPr>
          <w:rFonts w:eastAsia="MS Mincho"/>
          <w:sz w:val="24"/>
          <w:szCs w:val="24"/>
          <w:lang w:eastAsia="zh-CN" w:bidi="en-US"/>
        </w:rPr>
      </w:pPr>
      <w:r>
        <w:rPr>
          <w:rFonts w:eastAsia="MS Mincho"/>
          <w:sz w:val="24"/>
          <w:szCs w:val="24"/>
          <w:lang w:eastAsia="zh-CN" w:bidi="en-US"/>
        </w:rPr>
        <w:t>Дата «___» __________ 20___</w:t>
      </w:r>
    </w:p>
    <w:p>
      <w:pPr>
        <w:rPr>
          <w:rStyle w:val="31"/>
          <w:b w:val="0"/>
          <w:iCs/>
          <w:szCs w:val="24"/>
        </w:rPr>
      </w:pPr>
      <w:r>
        <w:rPr>
          <w:rStyle w:val="31"/>
          <w:b w:val="0"/>
          <w:iCs/>
          <w:szCs w:val="24"/>
        </w:rPr>
        <w:br w:type="page"/>
      </w:r>
    </w:p>
    <w:p>
      <w:pPr>
        <w:spacing w:after="0"/>
        <w:rPr>
          <w:rStyle w:val="31"/>
          <w:b w:val="0"/>
          <w:iCs/>
          <w:szCs w:val="24"/>
        </w:rPr>
        <w:sectPr>
          <w:footerReference r:id="rId3" w:type="default"/>
          <w:type w:val="continuous"/>
          <w:pgSz w:w="11906" w:h="16838"/>
          <w:pgMar w:top="1134" w:right="849" w:bottom="993" w:left="1701" w:header="709" w:footer="709" w:gutter="0"/>
          <w:cols w:space="708" w:num="1"/>
          <w:docGrid w:linePitch="360" w:charSpace="0"/>
        </w:sectPr>
      </w:pP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bookmarkStart w:id="72" w:name="_Toc91253284"/>
      <w:bookmarkStart w:id="73" w:name="_Toc97326034"/>
      <w:bookmarkStart w:id="74" w:name="_Hlk95087406"/>
      <w:r>
        <w:rPr>
          <w:rFonts w:cs="Times New Roman"/>
          <w:sz w:val="24"/>
          <w:szCs w:val="24"/>
        </w:rPr>
        <w:t>Приложение 5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Административному  регламенту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предоставления услуги «Прием 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обучение по образовательным 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программам начального общего, основного общего и среднего общего образования»</w:t>
      </w:r>
    </w:p>
    <w:p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Требования к представлению документов (категорий документов), необходимых для предоставления услуги</w:t>
      </w:r>
      <w:bookmarkEnd w:id="72"/>
      <w:bookmarkEnd w:id="73"/>
    </w:p>
    <w:p>
      <w:pPr>
        <w:spacing w:after="0"/>
        <w:ind w:left="9072"/>
        <w:jc w:val="center"/>
        <w:rPr>
          <w:rFonts w:cs="Times New Roman"/>
          <w:sz w:val="24"/>
          <w:szCs w:val="24"/>
        </w:rPr>
      </w:pPr>
    </w:p>
    <w:p>
      <w:pPr>
        <w:spacing w:after="0"/>
        <w:ind w:left="9072"/>
        <w:rPr>
          <w:rFonts w:cs="Times New Roman"/>
          <w:sz w:val="24"/>
          <w:szCs w:val="24"/>
        </w:rPr>
      </w:pPr>
    </w:p>
    <w:bookmarkEnd w:id="74"/>
    <w:tbl>
      <w:tblPr>
        <w:tblStyle w:val="5"/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8" w:type="dxa"/>
          <w:bottom w:w="0" w:type="dxa"/>
          <w:right w:w="108" w:type="dxa"/>
        </w:tblCellMar>
      </w:tblPr>
      <w:tblGrid>
        <w:gridCol w:w="2273"/>
        <w:gridCol w:w="2292"/>
        <w:gridCol w:w="2512"/>
        <w:gridCol w:w="2743"/>
        <w:gridCol w:w="2113"/>
        <w:gridCol w:w="2592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518" w:hRule="atLeast"/>
          <w:tblHeader/>
          <w:jc w:val="center"/>
        </w:trPr>
        <w:tc>
          <w:tcPr>
            <w:tcW w:w="2317" w:type="dxa"/>
            <w:vMerge w:val="restart"/>
            <w:tcMar>
              <w:left w:w="9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341" w:type="dxa"/>
            <w:vMerge w:val="restart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88" w:type="dxa"/>
            <w:vMerge w:val="restart"/>
            <w:tcBorders>
              <w:left w:val="single" w:color="000001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 подаче в общеобразовательную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организацию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(далее – Организация)</w:t>
            </w:r>
          </w:p>
        </w:tc>
        <w:tc>
          <w:tcPr>
            <w:tcW w:w="4935" w:type="dxa"/>
            <w:gridSpan w:val="2"/>
            <w:tcBorders>
              <w:left w:val="single" w:color="auto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 электронной подаче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644" w:type="dxa"/>
            <w:vMerge w:val="restart"/>
            <w:tcBorders>
              <w:left w:val="single" w:color="auto" w:sz="4" w:space="0"/>
              <w:right w:val="single" w:color="00000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При подаче способами, предусмотренными Федеральным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>
              <w:rPr>
                <w:rFonts w:cs="Times New Roman"/>
                <w:sz w:val="24"/>
                <w:szCs w:val="24"/>
              </w:rPr>
              <w:t xml:space="preserve"> (по электронной почте, почтовым отправлением)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316" w:hRule="atLeast"/>
          <w:tblHeader/>
          <w:jc w:val="center"/>
        </w:trPr>
        <w:tc>
          <w:tcPr>
            <w:tcW w:w="2317" w:type="dxa"/>
            <w:vMerge w:val="continue"/>
            <w:tcMar>
              <w:left w:w="98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 w:val="continue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 w:val="continue"/>
            <w:tcBorders>
              <w:left w:val="single" w:color="000001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left w:val="single" w:color="auto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192" w:type="dxa"/>
            <w:tcBorders>
              <w:left w:val="single" w:color="000001" w:sz="4" w:space="0"/>
              <w:right w:val="single" w:color="auto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оригинала документа в Организацию</w:t>
            </w:r>
          </w:p>
        </w:tc>
        <w:tc>
          <w:tcPr>
            <w:tcW w:w="2644" w:type="dxa"/>
            <w:vMerge w:val="continue"/>
            <w:tcBorders>
              <w:left w:val="single" w:color="auto" w:sz="4" w:space="0"/>
              <w:right w:val="single" w:color="000001" w:sz="4" w:space="0"/>
            </w:tcBorders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642" w:hRule="atLeast"/>
          <w:tblHeader/>
          <w:jc w:val="center"/>
        </w:trPr>
        <w:tc>
          <w:tcPr>
            <w:tcW w:w="14525" w:type="dxa"/>
            <w:gridSpan w:val="6"/>
            <w:tcBorders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58" w:type="dxa"/>
            <w:gridSpan w:val="2"/>
            <w:tcBorders>
              <w:right w:val="single" w:color="auto" w:sz="4" w:space="0"/>
            </w:tcBorders>
            <w:tcMar>
              <w:left w:w="98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28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743" w:type="dxa"/>
            <w:tcBorders>
              <w:left w:val="single" w:color="auto" w:sz="4" w:space="0"/>
            </w:tcBorders>
            <w:tcMar>
              <w:left w:w="98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1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317" w:type="dxa"/>
            <w:vMerge w:val="restart"/>
            <w:tcMar>
              <w:left w:w="98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341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288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  <w:lang w:eastAsia="ru-RU"/>
              </w:rPr>
            </w:pPr>
            <w:bookmarkStart w:id="75" w:name="_Hlk27399203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75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/Электронный образ документа не предоставляется, </w:t>
            </w:r>
            <w:r>
              <w:rPr>
                <w:rFonts w:cs="Times New Roman"/>
                <w:sz w:val="24"/>
                <w:szCs w:val="24"/>
              </w:rPr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</w:tc>
        <w:tc>
          <w:tcPr>
            <w:tcW w:w="21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317" w:type="dxa"/>
            <w:vMerge w:val="continue"/>
            <w:tcMar>
              <w:left w:w="98" w:type="dxa"/>
            </w:tcMar>
          </w:tcPr>
          <w:p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288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317" w:type="dxa"/>
            <w:vMerge w:val="continue"/>
            <w:tcMar>
              <w:left w:w="98" w:type="dxa"/>
            </w:tcMar>
          </w:tcPr>
          <w:p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288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2317" w:type="dxa"/>
            <w:vMerge w:val="continue"/>
            <w:tcMar>
              <w:left w:w="98" w:type="dxa"/>
            </w:tcMar>
          </w:tcPr>
          <w:p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288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17" w:type="dxa"/>
            <w:vMerge w:val="continue"/>
            <w:tcMar>
              <w:left w:w="98" w:type="dxa"/>
            </w:tcMar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288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2317" w:type="dxa"/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 подтверждающие полномочия представителя заявителя</w:t>
            </w:r>
          </w:p>
        </w:tc>
        <w:tc>
          <w:tcPr>
            <w:tcW w:w="2341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Доверенность, и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ные документы, подтверждающие полномочия представителя заявителя в соответствии с законодательством Российской Федерации</w:t>
            </w:r>
          </w:p>
        </w:tc>
        <w:tc>
          <w:tcPr>
            <w:tcW w:w="2288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317" w:type="dxa"/>
            <w:tcMar>
              <w:left w:w="9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(детей), выданный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288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2317" w:type="dxa"/>
            <w:tcMar>
              <w:left w:w="9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Документы, подтверждающие родство между ребенком и родителем (законным представителем) в случае, если не прослеживаются родство между ребенком и родителем (законным представителем), 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заключении брака</w:t>
            </w:r>
          </w:p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установлении отцовства, свидетельство об установлении опеки,  </w:t>
            </w:r>
          </w:p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свидетельство о расторжении брака, </w:t>
            </w:r>
          </w:p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</w:p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2317" w:type="dxa"/>
            <w:tcMar>
              <w:left w:w="9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Документ, подтверждающий право ребенка на пребывание в Российской Федерации</w:t>
            </w:r>
          </w:p>
        </w:tc>
        <w:tc>
          <w:tcPr>
            <w:tcW w:w="2341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 иностранного гражданина (дубликат вида на жительство)</w:t>
            </w:r>
          </w:p>
        </w:tc>
        <w:tc>
          <w:tcPr>
            <w:tcW w:w="2288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lang w:eastAsia="ru-RU"/>
              </w:rPr>
              <w:t>е предоставляется</w:t>
            </w:r>
          </w:p>
        </w:tc>
        <w:tc>
          <w:tcPr>
            <w:tcW w:w="2644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2317" w:type="dxa"/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Заключение психолого-медико-педагогической комиссии</w:t>
            </w:r>
            <w:r>
              <w:rPr>
                <w:rFonts w:eastAsia="Calibri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41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288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525" w:type="dxa"/>
            <w:gridSpan w:val="6"/>
            <w:tcBorders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случае обращения заявителей по основанию, указанному в подпункте 2.2.1.1 пункта 2.2.1 Регламента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317" w:type="dxa"/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Документы, подтверждающие право внеочередного, первоочередного приема, преимущественного приема в Организацию</w:t>
            </w:r>
          </w:p>
        </w:tc>
        <w:tc>
          <w:tcPr>
            <w:tcW w:w="2341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 подтверждающие внеочередное, первоочередное или преимущественное право приема на обучение</w:t>
            </w:r>
          </w:p>
        </w:tc>
        <w:tc>
          <w:tcPr>
            <w:tcW w:w="2288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317" w:type="dxa"/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Решение Управления образования города Лыткарино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Разрешение Управления образования города Лыткарино о </w:t>
            </w:r>
          </w:p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приеме в Организацию на обучение ребенка (поступающего) по образовательным программам начального общего образования возрасте младше шести лет и шести месяцев или старше восьми лет</w:t>
            </w:r>
          </w:p>
        </w:tc>
        <w:tc>
          <w:tcPr>
            <w:tcW w:w="2288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317" w:type="dxa"/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Документ, свидетельствующий о рождении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</w:t>
            </w:r>
            <w:r>
              <w:rPr>
                <w:rFonts w:cs="Times New Roman"/>
                <w:sz w:val="24"/>
                <w:szCs w:val="24"/>
              </w:rPr>
              <w:t>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Свидетельство о рождении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</w:t>
            </w:r>
            <w:r>
              <w:rPr>
                <w:rFonts w:cs="Times New Roman"/>
                <w:sz w:val="24"/>
                <w:szCs w:val="24"/>
              </w:rPr>
              <w:t>выданные компетентным органом иностранного государства</w:t>
            </w:r>
          </w:p>
        </w:tc>
        <w:tc>
          <w:tcPr>
            <w:tcW w:w="2288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317" w:type="dxa"/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      </w:r>
          </w:p>
        </w:tc>
        <w:tc>
          <w:tcPr>
            <w:tcW w:w="2341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  <w:p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 на жительство иностранного гражданина (дубликат вида на жительство)</w:t>
            </w:r>
          </w:p>
        </w:tc>
        <w:tc>
          <w:tcPr>
            <w:tcW w:w="2288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525" w:type="dxa"/>
            <w:gridSpan w:val="6"/>
            <w:tcBorders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2.2.1.2 пункта 2.2.1 Регламента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317" w:type="dxa"/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Решение Управления образования города Лыткарино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Разрешение Управления образования города Лыткарино о приеме в Организацию на обучение ребенка (поступающего) по образовательным программам начального общего образования в возрасте младше шести лет и шести месяцев или старше восьми лет</w:t>
            </w:r>
          </w:p>
        </w:tc>
        <w:tc>
          <w:tcPr>
            <w:tcW w:w="2288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525" w:type="dxa"/>
            <w:gridSpan w:val="6"/>
            <w:tcBorders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2.2.1.3 пункта 2.2.1 Регламента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317" w:type="dxa"/>
            <w:tcMar>
              <w:left w:w="98" w:type="dxa"/>
            </w:tcMar>
          </w:tcPr>
          <w:p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41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288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2743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317" w:type="dxa"/>
            <w:tcMar>
              <w:left w:w="98" w:type="dxa"/>
            </w:tcMar>
          </w:tcPr>
          <w:p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Документы, содержащие информацию об успеваемости обучающегося в текущем учебном году</w:t>
            </w:r>
          </w:p>
        </w:tc>
        <w:tc>
          <w:tcPr>
            <w:tcW w:w="2341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288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  <w:tc>
          <w:tcPr>
            <w:tcW w:w="2743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317" w:type="dxa"/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Решение Управления образования города Лыткарино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Разрешение Управления образования города Лыткарино о приеме в Организацию на обучение ребенка (поступающего) по образовательным программам начального общего образования возрасте младше  шести лет и шести месяцев или старше восьми лет</w:t>
            </w:r>
          </w:p>
        </w:tc>
        <w:tc>
          <w:tcPr>
            <w:tcW w:w="2288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525" w:type="dxa"/>
            <w:gridSpan w:val="6"/>
            <w:tcBorders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2.2.1.4 пункта 2.2.1 Регламента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317" w:type="dxa"/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341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288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317" w:type="dxa"/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</w:t>
            </w:r>
          </w:p>
        </w:tc>
        <w:tc>
          <w:tcPr>
            <w:tcW w:w="2341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</w:t>
            </w:r>
          </w:p>
        </w:tc>
        <w:tc>
          <w:tcPr>
            <w:tcW w:w="2288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525" w:type="dxa"/>
            <w:gridSpan w:val="6"/>
            <w:tcBorders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и представляемые заявителем по собственной инициативе, </w:t>
            </w:r>
          </w:p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так как они подлежат представлению в рамках межведомственного информационного взаимодействия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317" w:type="dxa"/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</w:t>
            </w:r>
          </w:p>
        </w:tc>
        <w:tc>
          <w:tcPr>
            <w:tcW w:w="2341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317" w:type="dxa"/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 </w:t>
            </w:r>
          </w:p>
        </w:tc>
        <w:tc>
          <w:tcPr>
            <w:tcW w:w="2341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заключении брака, свидетельство об установлении отцовства, опеки, свидетельство </w:t>
            </w:r>
          </w:p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свидетельство </w:t>
            </w:r>
          </w:p>
          <w:p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317" w:type="dxa"/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41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установленного образца, выданное органами регистрационного учета</w:t>
            </w:r>
          </w:p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свидетельство о регистрации ребенка по месту жительства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Разрешение на временное проживание или вид на жительство</w:t>
            </w:r>
          </w:p>
        </w:tc>
        <w:tc>
          <w:tcPr>
            <w:tcW w:w="2288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525" w:type="dxa"/>
            <w:gridSpan w:val="6"/>
            <w:tcBorders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2.2.1.1 пункта 2.2.1 Регламента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317" w:type="dxa"/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Документ, свидетельствующий о рождении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</w:t>
            </w:r>
          </w:p>
        </w:tc>
        <w:tc>
          <w:tcPr>
            <w:tcW w:w="2341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</w:tcPr>
          <w:p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>
      <w:pPr>
        <w:rPr>
          <w:rFonts w:cs="Times New Roman"/>
          <w:sz w:val="24"/>
          <w:szCs w:val="24"/>
          <w:lang w:eastAsia="zh-CN"/>
        </w:rPr>
        <w:sectPr>
          <w:pgSz w:w="16838" w:h="11906" w:orient="landscape"/>
          <w:pgMar w:top="1418" w:right="1134" w:bottom="851" w:left="1134" w:header="709" w:footer="709" w:gutter="0"/>
          <w:cols w:space="708" w:num="1"/>
          <w:docGrid w:linePitch="360" w:charSpace="0"/>
        </w:sectPr>
      </w:pP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bookmarkStart w:id="76" w:name="_Toc91253288"/>
      <w:bookmarkStart w:id="77" w:name="_Toc127216113"/>
      <w:bookmarkStart w:id="78" w:name="_Hlk20901273"/>
      <w:bookmarkStart w:id="79" w:name="_Hlk95087453"/>
      <w:r>
        <w:rPr>
          <w:rFonts w:cs="Times New Roman"/>
          <w:sz w:val="24"/>
          <w:szCs w:val="24"/>
        </w:rPr>
        <w:t>Приложение 6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Административному  регламенту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предоставления услуги «Прием 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обучение по образовательным </w:t>
      </w:r>
    </w:p>
    <w:p>
      <w:pPr>
        <w:spacing w:after="0"/>
        <w:ind w:left="4820"/>
        <w:jc w:val="right"/>
        <w:rPr>
          <w:rStyle w:val="31"/>
          <w:rFonts w:eastAsiaTheme="minorHAnsi"/>
          <w:b w:val="0"/>
          <w:szCs w:val="24"/>
        </w:rPr>
      </w:pPr>
      <w:r>
        <w:rPr>
          <w:rFonts w:cs="Times New Roman"/>
          <w:sz w:val="24"/>
          <w:szCs w:val="24"/>
        </w:rPr>
        <w:t>программам начального общего, основного общего и среднего общего образования»</w:t>
      </w:r>
    </w:p>
    <w:p>
      <w:pPr>
        <w:pStyle w:val="2"/>
        <w:jc w:val="center"/>
        <w:rPr>
          <w:rFonts w:ascii="Times New Roman" w:hAnsi="Times New Roman" w:eastAsia="Calibri" w:cs="Times New Roman"/>
          <w:b w:val="0"/>
          <w:bCs w:val="0"/>
          <w:color w:val="auto"/>
          <w:sz w:val="24"/>
          <w:szCs w:val="24"/>
        </w:rPr>
      </w:pPr>
      <w:r>
        <w:rPr>
          <w:rStyle w:val="31"/>
          <w:b/>
          <w:bCs w:val="0"/>
          <w:color w:val="auto"/>
          <w:szCs w:val="24"/>
        </w:rPr>
        <w:t xml:space="preserve">Форма решения об отказе в приеме </w:t>
      </w:r>
      <w:bookmarkEnd w:id="76"/>
      <w:bookmarkStart w:id="80" w:name="_Toc91253289"/>
      <w:r>
        <w:rPr>
          <w:rStyle w:val="31"/>
          <w:b/>
          <w:bCs w:val="0"/>
          <w:color w:val="auto"/>
          <w:szCs w:val="24"/>
        </w:rPr>
        <w:t xml:space="preserve">документов, </w:t>
      </w:r>
      <w:r>
        <w:rPr>
          <w:rStyle w:val="31"/>
          <w:b/>
          <w:bCs w:val="0"/>
          <w:color w:val="auto"/>
          <w:szCs w:val="24"/>
        </w:rPr>
        <w:br w:type="textWrapping"/>
      </w:r>
      <w:r>
        <w:rPr>
          <w:rStyle w:val="31"/>
          <w:b/>
          <w:bCs w:val="0"/>
          <w:color w:val="auto"/>
          <w:szCs w:val="24"/>
        </w:rPr>
        <w:t>необходимых для предоставления услуги</w:t>
      </w:r>
      <w:bookmarkEnd w:id="77"/>
      <w:bookmarkEnd w:id="80"/>
    </w:p>
    <w:bookmarkEnd w:id="78"/>
    <w:p>
      <w:pPr>
        <w:spacing w:after="0"/>
        <w:jc w:val="center"/>
        <w:rPr>
          <w:rFonts w:cs="Times New Roman"/>
          <w:sz w:val="24"/>
          <w:szCs w:val="24"/>
        </w:rPr>
      </w:pPr>
      <w:r>
        <w:rPr>
          <w:rStyle w:val="31"/>
          <w:b w:val="0"/>
          <w:bCs/>
          <w:sz w:val="20"/>
          <w:szCs w:val="20"/>
        </w:rPr>
        <w:t>(оформляется на официальном бланке Организации)</w:t>
      </w:r>
    </w:p>
    <w:bookmarkEnd w:id="79"/>
    <w:p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>
      <w:pPr>
        <w:suppressAutoHyphens/>
        <w:autoSpaceDE w:val="0"/>
        <w:autoSpaceDN w:val="0"/>
        <w:adjustRightInd w:val="0"/>
        <w:spacing w:after="0"/>
        <w:ind w:left="510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Кому: _____________________________</w:t>
      </w:r>
    </w:p>
    <w:p>
      <w:pPr>
        <w:suppressAutoHyphens/>
        <w:autoSpaceDE w:val="0"/>
        <w:autoSpaceDN w:val="0"/>
        <w:adjustRightInd w:val="0"/>
        <w:spacing w:after="0"/>
        <w:ind w:left="5103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(ФИО (последнее при наличии) заявителя, адрес электронной почты) </w:t>
      </w:r>
    </w:p>
    <w:p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>
        <w:rPr>
          <w:rFonts w:cs="Times New Roman"/>
          <w:b/>
          <w:sz w:val="24"/>
          <w:szCs w:val="24"/>
          <w:lang w:eastAsia="ru-RU"/>
        </w:rPr>
        <w:br w:type="textWrapping"/>
      </w:r>
      <w:r>
        <w:rPr>
          <w:rFonts w:cs="Times New Roman"/>
          <w:b/>
          <w:sz w:val="24"/>
          <w:szCs w:val="24"/>
          <w:lang w:eastAsia="ru-RU"/>
        </w:rPr>
        <w:t xml:space="preserve">необходимых для предоставления услуги </w:t>
      </w:r>
    </w:p>
    <w:p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В соответствии с приказом Министерства просвещения Российской Федерации </w:t>
      </w:r>
      <w:r>
        <w:rPr>
          <w:rFonts w:cs="Times New Roman"/>
          <w:sz w:val="24"/>
          <w:szCs w:val="24"/>
          <w:lang w:eastAsia="ru-RU"/>
        </w:rPr>
        <w:br w:type="textWrapping"/>
      </w:r>
      <w:r>
        <w:rPr>
          <w:rFonts w:cs="Times New Roman"/>
          <w:sz w:val="24"/>
          <w:szCs w:val="24"/>
          <w:lang w:eastAsia="ru-RU"/>
        </w:rPr>
        <w:t xml:space="preserve"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приказом Министерства образования и науки Российской Федерации </w:t>
      </w:r>
      <w:r>
        <w:rPr>
          <w:rFonts w:cs="Times New Roman"/>
          <w:sz w:val="24"/>
          <w:szCs w:val="24"/>
          <w:lang w:eastAsia="ru-RU"/>
        </w:rPr>
        <w:br w:type="textWrapping"/>
      </w:r>
      <w:r>
        <w:rPr>
          <w:rFonts w:cs="Times New Roman"/>
          <w:sz w:val="24"/>
          <w:szCs w:val="24"/>
          <w:lang w:eastAsia="ru-RU"/>
        </w:rPr>
        <w:t xml:space="preserve">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</w:t>
      </w:r>
    </w:p>
    <w:p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Style w:val="31"/>
          <w:b w:val="0"/>
          <w:szCs w:val="24"/>
        </w:rPr>
        <w:t>Регламентом предоставления услуги «Прием на обучение по образовательным программам начального общего, основного общего и среднего общего образования» (далее - Регламент)</w:t>
      </w:r>
      <w:r>
        <w:rPr>
          <w:rFonts w:cs="Times New Roman"/>
          <w:sz w:val="24"/>
          <w:szCs w:val="24"/>
          <w:lang w:eastAsia="ru-RU"/>
        </w:rPr>
        <w:t>, в приеме запроса о предоставлении услуги «Прием на обучение по образовательным программам начального общего, основного общего и среднего общего образования» (далее соответственно - запрос, услуга) и документов, необходимых для предоставления услуги, Вам отказано по следующему основанию:</w:t>
      </w:r>
    </w:p>
    <w:tbl>
      <w:tblPr>
        <w:tblStyle w:val="5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2551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3686" w:type="dxa"/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Ссылка на соответствующий подпункт пункта 9.1 Регламента, в котором содержится основание</w:t>
            </w:r>
          </w:p>
          <w:p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для отказа в приеме документов, необходимых</w:t>
            </w:r>
          </w:p>
          <w:p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для предоставления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Наименование основания для отказа в приеме документов, необходимых для предоставления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Разъяснение причины принятия решения об отказе в приеме документов, необходимых для предоставления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686" w:type="dxa"/>
            <w:shd w:val="clear" w:color="auto" w:fill="auto"/>
          </w:tcPr>
          <w:p>
            <w:pPr>
              <w:suppressAutoHyphens/>
              <w:spacing w:after="0"/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pStyle w:val="19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Дополнительно информируем:</w:t>
      </w:r>
    </w:p>
    <w:p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</w:t>
      </w:r>
      <w:r>
        <w:rPr>
          <w:rFonts w:eastAsia="Times New Roman" w:cs="Times New Roman"/>
          <w:i/>
          <w:lang w:eastAsia="ru-RU"/>
        </w:rPr>
        <w:t>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</w:t>
      </w:r>
      <w:r>
        <w:rPr>
          <w:rFonts w:eastAsia="Times New Roman" w:cs="Times New Roman"/>
          <w:lang w:eastAsia="ru-RU"/>
        </w:rPr>
        <w:t>)</w:t>
      </w:r>
    </w:p>
    <w:tbl>
      <w:tblPr>
        <w:tblStyle w:val="1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  <w:gridCol w:w="3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</w:tcPr>
          <w:p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</w:p>
          <w:p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уполномоченное должностное лицо Организации</w:t>
            </w:r>
          </w:p>
        </w:tc>
        <w:tc>
          <w:tcPr>
            <w:tcW w:w="3532" w:type="dxa"/>
          </w:tcPr>
          <w:p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601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подпись, фамилия, инициалы</w:t>
            </w:r>
          </w:p>
        </w:tc>
      </w:tr>
    </w:tbl>
    <w:p>
      <w:pPr>
        <w:suppressAutoHyphens/>
        <w:spacing w:after="0"/>
        <w:ind w:left="5664" w:firstLine="708"/>
        <w:jc w:val="both"/>
        <w:rPr>
          <w:rFonts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  <w:lang w:eastAsia="zh-CN"/>
        </w:rPr>
        <w:t>«____»_____________20___</w:t>
      </w:r>
      <w:bookmarkEnd w:id="50"/>
      <w:bookmarkEnd w:id="51"/>
      <w:bookmarkEnd w:id="52"/>
      <w:bookmarkEnd w:id="53"/>
      <w:bookmarkEnd w:id="54"/>
      <w:bookmarkEnd w:id="55"/>
      <w:bookmarkStart w:id="81" w:name="_Toc91253295"/>
      <w:bookmarkStart w:id="82" w:name="_Hlk95087470"/>
    </w:p>
    <w:bookmarkEnd w:id="81"/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7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Административному  регламенту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предоставления услуги «Прием 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обучение по образовательным </w:t>
      </w:r>
    </w:p>
    <w:p>
      <w:pPr>
        <w:spacing w:after="0"/>
        <w:ind w:left="4820"/>
        <w:jc w:val="right"/>
        <w:rPr>
          <w:rStyle w:val="31"/>
          <w:rFonts w:eastAsiaTheme="minorHAnsi"/>
          <w:b w:val="0"/>
          <w:szCs w:val="24"/>
        </w:rPr>
      </w:pPr>
      <w:r>
        <w:rPr>
          <w:rFonts w:cs="Times New Roman"/>
          <w:sz w:val="24"/>
          <w:szCs w:val="24"/>
        </w:rPr>
        <w:t>программам начального общего, основного общего и среднего общего образования»</w:t>
      </w:r>
    </w:p>
    <w:p>
      <w:pPr>
        <w:pStyle w:val="9"/>
        <w:spacing w:line="276" w:lineRule="auto"/>
        <w:jc w:val="center"/>
        <w:rPr>
          <w:rFonts w:cs="Times New Roman"/>
          <w:sz w:val="24"/>
          <w:szCs w:val="24"/>
        </w:rPr>
      </w:pPr>
    </w:p>
    <w:p>
      <w:pPr>
        <w:pStyle w:val="29"/>
        <w:spacing w:line="276" w:lineRule="auto"/>
        <w:ind w:right="-2" w:firstLine="0"/>
        <w:jc w:val="center"/>
        <w:rPr>
          <w:rStyle w:val="31"/>
          <w:b/>
        </w:rPr>
      </w:pPr>
      <w:bookmarkStart w:id="83" w:name="_Toc91253298"/>
      <w:bookmarkStart w:id="84" w:name="_Toc127216114"/>
      <w:r>
        <w:rPr>
          <w:rStyle w:val="31"/>
          <w:b/>
          <w:bCs w:val="0"/>
        </w:rPr>
        <w:t xml:space="preserve">Перечень общих признаков, по которым объединяются </w:t>
      </w:r>
      <w:r>
        <w:rPr>
          <w:rStyle w:val="31"/>
          <w:b/>
          <w:bCs w:val="0"/>
        </w:rPr>
        <w:br w:type="textWrapping"/>
      </w:r>
      <w:r>
        <w:rPr>
          <w:rStyle w:val="31"/>
          <w:b/>
          <w:bCs w:val="0"/>
        </w:rPr>
        <w:t xml:space="preserve">категории заявителей, а также комбинации признаков заявителей, </w:t>
      </w:r>
      <w:r>
        <w:rPr>
          <w:rStyle w:val="31"/>
          <w:b/>
          <w:bCs w:val="0"/>
        </w:rPr>
        <w:br w:type="textWrapping"/>
      </w:r>
      <w:r>
        <w:rPr>
          <w:rStyle w:val="31"/>
          <w:b/>
          <w:bCs w:val="0"/>
        </w:rPr>
        <w:t>каждая из которых соответствует одному варианту предоставления услуги</w:t>
      </w:r>
      <w:bookmarkEnd w:id="83"/>
      <w:bookmarkEnd w:id="84"/>
    </w:p>
    <w:bookmarkEnd w:id="82"/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10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9" w:type="dxa"/>
            <w:gridSpan w:val="3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Категории заявителей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3261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поступающего в Организацию в порядке перевода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детей в Организацию в 10 (десятый) класс на программу среднего общего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9" w:type="dxa"/>
            <w:gridSpan w:val="3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Комбинации признаков заявителей,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 xml:space="preserve">каждая из которых соответствует одному варианту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предоставления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cs="Times New Roman"/>
              </w:rPr>
              <w:t>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17.1.1 пункта 17.1 Регламента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  <w:tc>
          <w:tcPr>
            <w:tcW w:w="3261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17.1.2 пункта 17.1 Регламента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поступающего в Организацию в порядке перевода</w:t>
            </w:r>
          </w:p>
        </w:tc>
        <w:tc>
          <w:tcPr>
            <w:tcW w:w="3261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17.1.3 пункта 17.1 Регламента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Физические лица, родители (законные представители), обратившиеся с запросом о приеме детей в Организацию в 10 (десятый) класс на программу среднего общего образования</w:t>
            </w:r>
          </w:p>
        </w:tc>
        <w:tc>
          <w:tcPr>
            <w:tcW w:w="3261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17.1.4 пункта 17.1 Регламента</w:t>
            </w:r>
          </w:p>
        </w:tc>
      </w:tr>
    </w:tbl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  <w:sectPr>
          <w:headerReference r:id="rId4" w:type="default"/>
          <w:footerReference r:id="rId5" w:type="default"/>
          <w:pgSz w:w="11906" w:h="16838"/>
          <w:pgMar w:top="567" w:right="851" w:bottom="1134" w:left="1701" w:header="709" w:footer="709" w:gutter="0"/>
          <w:cols w:space="708" w:num="1"/>
          <w:docGrid w:linePitch="360" w:charSpace="0"/>
        </w:sectPr>
      </w:pPr>
    </w:p>
    <w:p>
      <w:pPr>
        <w:rPr>
          <w:rFonts w:cs="Times New Roman"/>
          <w:sz w:val="24"/>
          <w:szCs w:val="24"/>
        </w:rPr>
        <w:sectPr>
          <w:pgSz w:w="16838" w:h="11905" w:orient="landscape"/>
          <w:pgMar w:top="1701" w:right="567" w:bottom="850" w:left="1134" w:header="709" w:footer="709" w:gutter="0"/>
          <w:paperSrc/>
          <w:cols w:space="0" w:num="1"/>
          <w:rtlGutter w:val="0"/>
          <w:docGrid w:linePitch="360" w:charSpace="0"/>
        </w:sectPr>
      </w:pP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bookmarkStart w:id="85" w:name="_Toc535312193"/>
      <w:bookmarkEnd w:id="85"/>
      <w:bookmarkStart w:id="86" w:name="_Toc535245997"/>
      <w:bookmarkEnd w:id="86"/>
      <w:bookmarkStart w:id="87" w:name="_Toc535311123"/>
      <w:bookmarkEnd w:id="87"/>
      <w:bookmarkStart w:id="88" w:name="__RefHeading___Toc500868757"/>
      <w:bookmarkEnd w:id="88"/>
      <w:bookmarkStart w:id="89" w:name="_Toc535226825"/>
      <w:bookmarkEnd w:id="89"/>
      <w:bookmarkStart w:id="90" w:name="__RefHeading___Toc500868763"/>
      <w:bookmarkEnd w:id="90"/>
      <w:bookmarkStart w:id="91" w:name="__RefHeading___Toc500868765"/>
      <w:bookmarkEnd w:id="91"/>
      <w:r>
        <w:rPr>
          <w:rFonts w:cs="Times New Roman"/>
          <w:sz w:val="24"/>
          <w:szCs w:val="24"/>
        </w:rPr>
        <w:t>Приложение 8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Административному  регламенту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предоставления услуги «Прием </w:t>
      </w:r>
    </w:p>
    <w:p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обучение по образовательным </w:t>
      </w:r>
    </w:p>
    <w:p>
      <w:pPr>
        <w:spacing w:after="0"/>
        <w:ind w:left="4820"/>
        <w:jc w:val="right"/>
        <w:rPr>
          <w:rStyle w:val="31"/>
          <w:rFonts w:eastAsiaTheme="minorHAnsi"/>
          <w:b w:val="0"/>
          <w:szCs w:val="24"/>
        </w:rPr>
      </w:pPr>
      <w:r>
        <w:rPr>
          <w:rFonts w:cs="Times New Roman"/>
          <w:sz w:val="24"/>
          <w:szCs w:val="24"/>
        </w:rPr>
        <w:t>программам начального общего, основного общего и среднего общего образования»</w:t>
      </w:r>
    </w:p>
    <w:p>
      <w:pPr>
        <w:spacing w:after="0" w:line="240" w:lineRule="atLeast"/>
        <w:ind w:left="10773"/>
        <w:jc w:val="right"/>
        <w:rPr>
          <w:rFonts w:cs="Times New Roman"/>
          <w:sz w:val="24"/>
          <w:szCs w:val="24"/>
        </w:rPr>
      </w:pPr>
    </w:p>
    <w:p>
      <w:pPr>
        <w:spacing w:after="0"/>
        <w:ind w:left="10773"/>
        <w:rPr>
          <w:rFonts w:cs="Times New Roman"/>
          <w:sz w:val="24"/>
        </w:rPr>
      </w:pPr>
    </w:p>
    <w:p>
      <w:pPr>
        <w:pStyle w:val="29"/>
        <w:ind w:right="-2" w:firstLine="0"/>
        <w:jc w:val="center"/>
        <w:rPr>
          <w:rStyle w:val="31"/>
          <w:b/>
          <w:bCs w:val="0"/>
        </w:rPr>
      </w:pPr>
      <w:bookmarkStart w:id="92" w:name="_Toc127216115"/>
      <w:r>
        <w:rPr>
          <w:rStyle w:val="31"/>
          <w:b/>
          <w:bCs w:val="0"/>
        </w:rPr>
        <w:t xml:space="preserve">Описание административных действий (процедур) </w:t>
      </w:r>
      <w:r>
        <w:rPr>
          <w:rStyle w:val="31"/>
          <w:b/>
          <w:bCs w:val="0"/>
        </w:rPr>
        <w:br w:type="textWrapping"/>
      </w:r>
      <w:r>
        <w:rPr>
          <w:rStyle w:val="31"/>
          <w:b/>
          <w:bCs w:val="0"/>
        </w:rPr>
        <w:t>в зависимости от варианта предоставления услуги</w:t>
      </w:r>
      <w:bookmarkEnd w:id="92"/>
    </w:p>
    <w:p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17"/>
        <w:tblW w:w="1516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299"/>
        <w:gridCol w:w="2380"/>
        <w:gridCol w:w="2411"/>
        <w:gridCol w:w="5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8" w:type="dxa"/>
            <w:gridSpan w:val="5"/>
            <w:vAlign w:val="center"/>
          </w:tcPr>
          <w:p>
            <w:pPr>
              <w:pStyle w:val="1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Прием запроса и документов и (или) информации, необходимых для предоставления услуги,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Место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29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Срок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РПГУ/ ВИС/Организация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решения об отказе в приеме документов, необходимых для предоставления услуги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Регламента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>
            <w:pPr>
              <w:spacing w:after="0"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Запрос оформляется в соответствии с приложением 4 к Регламенту.</w:t>
            </w:r>
          </w:p>
          <w:p>
            <w:pPr>
              <w:spacing w:after="0"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2.2.1.1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пункта 2.2.1 Регламента к запросу прилагаются документы, указанные в подпунктах 8.1.1 - 8.1.9 пункта 8.1 Регламента.</w:t>
            </w:r>
          </w:p>
          <w:p>
            <w:pPr>
              <w:spacing w:after="0"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2.2.1.2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пункта 2.2.1 Регламента к запросу прилагаются документы, указанные в подпунктах 8.1.1 - 8.1.8, 8.1.10 пункта 8.1 Регламента.</w:t>
            </w:r>
          </w:p>
          <w:p>
            <w:pPr>
              <w:spacing w:after="0"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2.2.1.3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пункта 2.2.1 Регламента к запросу прилагаются документы, указанные в подпунктах 8.1.1 - 8.1.8, 8.1.11 пункта 8.1 Регламента.</w:t>
            </w:r>
          </w:p>
          <w:p>
            <w:pPr>
              <w:spacing w:after="0"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2.2.1.4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пункта 2.2.1 Регламента к запросу прилагаются документы, указанные в подпунктах 8.1.1 - 8.1.8, 8.1.12 пункта 8.1 Регламента.</w:t>
            </w:r>
          </w:p>
          <w:p>
            <w:pPr>
              <w:spacing w:after="0"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Заявителем по собственной инициативе могут быть представлены документы:</w:t>
            </w:r>
          </w:p>
          <w:p>
            <w:pPr>
              <w:pStyle w:val="19"/>
              <w:numPr>
                <w:ilvl w:val="0"/>
                <w:numId w:val="10"/>
              </w:numPr>
              <w:spacing w:after="0"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указанные в подпунктах 8.2.1 - 8.2.4 пункта 8.2 Регламента - для категории заявителей, указанной в подпункте 2.2.1.1 пункта 2.2.1 Регламента;</w:t>
            </w:r>
          </w:p>
          <w:p>
            <w:pPr>
              <w:pStyle w:val="19"/>
              <w:numPr>
                <w:ilvl w:val="0"/>
                <w:numId w:val="10"/>
              </w:numPr>
              <w:spacing w:after="0"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указанные в подпунктах 8.2.1 - 8.2.3 пункта 8.2 Регламента - для категории заявителей, указанных в подпунктах 2.2.1.2 – 2.2.1.4 пункта 2.2.1 Регламента.</w:t>
            </w:r>
          </w:p>
          <w:p>
            <w:pPr>
              <w:spacing w:after="0"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(представителем заявителя) </w:t>
            </w:r>
            <w:r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>
            <w:pPr>
              <w:pStyle w:val="19"/>
              <w:numPr>
                <w:ilvl w:val="0"/>
                <w:numId w:val="11"/>
              </w:numPr>
              <w:spacing w:after="0"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посредством РПГУ;</w:t>
            </w:r>
          </w:p>
          <w:p>
            <w:pPr>
              <w:pStyle w:val="19"/>
              <w:numPr>
                <w:ilvl w:val="0"/>
                <w:numId w:val="11"/>
              </w:numPr>
              <w:spacing w:after="0"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Организацию лично, по электронной почте, почтовым отправлением. </w:t>
            </w:r>
          </w:p>
          <w:p>
            <w:pPr>
              <w:spacing w:after="0"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«Единой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      </w:r>
          </w:p>
          <w:p>
            <w:pPr>
              <w:spacing w:after="0"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>
            <w:pPr>
              <w:spacing w:after="0"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подаче запроса в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Организацию лично, по электронной почте, почтовым отправлением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работник </w:t>
            </w:r>
            <w:r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>
            <w:pPr>
              <w:spacing w:after="0"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Работник </w:t>
            </w:r>
            <w:r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>
              <w:rPr>
                <w:rFonts w:cs="Times New Roman"/>
                <w:sz w:val="24"/>
                <w:szCs w:val="24"/>
              </w:rPr>
              <w:t xml:space="preserve"> проверяет запрос на предмет наличия оснований для отказа в приеме документов, необходимых для предоставления услуги, предусмотренных подразделом 9 Регламента.</w:t>
            </w:r>
          </w:p>
          <w:p>
            <w:pPr>
              <w:spacing w:after="0"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>
              <w:rPr>
                <w:rFonts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услуги, по форме согласно приложению 9 к Регламенту.</w:t>
            </w:r>
          </w:p>
          <w:p>
            <w:pPr>
              <w:spacing w:after="0"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>
              <w:rPr>
                <w:rFonts w:cs="Times New Roman"/>
                <w:sz w:val="24"/>
                <w:szCs w:val="24"/>
              </w:rPr>
              <w:t xml:space="preserve"> и не позднее первого рабочего дня, следующего за днем поступления запроса, направляется заявителю в Личный кабинет на РПГУ, выдается заявителю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(представителю заявителя) лично в Организации </w:t>
            </w:r>
            <w:r>
              <w:rPr>
                <w:rFonts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>
            <w:pPr>
              <w:spacing w:after="0"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случае, если такие основания отсутствуют, работник </w:t>
            </w:r>
            <w:r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>
              <w:rPr>
                <w:rFonts w:cs="Times New Roman"/>
                <w:sz w:val="24"/>
                <w:szCs w:val="24"/>
              </w:rPr>
              <w:t xml:space="preserve"> регистрирует запрос.</w:t>
            </w:r>
          </w:p>
          <w:p>
            <w:pPr>
              <w:spacing w:after="0"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>
              <w:rPr>
                <w:rFonts w:eastAsia="Times New Roman" w:cs="Times New Roman"/>
                <w:sz w:val="24"/>
                <w:szCs w:val="24"/>
              </w:rPr>
              <w:t>(представителю заявителя)</w:t>
            </w:r>
            <w:r>
              <w:rPr>
                <w:rFonts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услуги.</w:t>
            </w:r>
          </w:p>
          <w:p>
            <w:pPr>
              <w:spacing w:after="0"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Результат административного действия фиксируется на РПГУ, в ВИС электронной подписью.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168" w:type="dxa"/>
            <w:gridSpan w:val="5"/>
          </w:tcPr>
          <w:p>
            <w:pPr>
              <w:pStyle w:val="1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Межведомственное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информационное взаимодействие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2834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Место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Срок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>
            <w:pPr>
              <w:pStyle w:val="2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380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>
            <w:pPr>
              <w:pStyle w:val="2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>
            <w:pPr>
              <w:spacing w:after="0"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услуги, документов и (или) сведений, находящихся в распоряжении у органов, организаций.</w:t>
            </w:r>
          </w:p>
          <w:p>
            <w:pPr>
              <w:spacing w:after="0"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вариантов предоставления услуги, указанных в подпунктах 17.1.1 – 17.1.4 пункта 17.1 Регламента межведомственные информационные запросы направляются в:</w:t>
            </w:r>
          </w:p>
          <w:p>
            <w:pPr>
              <w:spacing w:after="0"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>
            <w:pPr>
              <w:spacing w:after="0"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>
            <w:pPr>
              <w:spacing w:after="0"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>
            <w:pPr>
              <w:spacing w:after="0"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брака, в случае, если не прослеживается родство между ребенком и родителем (законным представителем);</w:t>
            </w:r>
          </w:p>
          <w:p>
            <w:pPr>
              <w:spacing w:after="0"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Ф.И.О. (последнее при наличии) заявителя, место и дата рождения ребенка, Ф.И.О. (последнее при наличии) ребенка (при запросе установления отцовства);</w:t>
            </w:r>
          </w:p>
          <w:p>
            <w:pPr>
              <w:spacing w:after="0"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прослеживается родство между ребенком и родителем (законным представителем);</w:t>
            </w:r>
          </w:p>
          <w:p>
            <w:pPr>
              <w:spacing w:after="0"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Ф.И.О. (последнее при наличии) заявителя, место и дата рождения ребенка, Ф.И.О.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представителем).</w:t>
            </w:r>
          </w:p>
          <w:p>
            <w:pPr>
              <w:spacing w:after="0"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имени.</w:t>
            </w:r>
          </w:p>
          <w:p>
            <w:pPr>
              <w:spacing w:after="0"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Министерство социального развития Московской области. </w:t>
            </w:r>
          </w:p>
          <w:p>
            <w:pPr>
              <w:spacing w:after="0"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>
            <w:pPr>
              <w:spacing w:after="0"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>
            <w:pPr>
              <w:spacing w:after="0"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Министерство внутренних дел Российской Федерации (в отношении граждан Российской Федерации). </w:t>
            </w:r>
          </w:p>
          <w:p>
            <w:pPr>
              <w:spacing w:after="0"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>
            <w:pPr>
              <w:spacing w:after="0"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Ф.И.О. (последнее при наличии) заявителя, дата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>
            <w:pPr>
              <w:pStyle w:val="23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>
            <w:pPr>
              <w:spacing w:after="0"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Для варианта предоставления услуги, указанного в подпункте 17.1.1 пункта 17.1 Регламента межведомственные информационные запросы направляются в 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>
            <w:pPr>
              <w:spacing w:after="0"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(неполнородных) братьях (сестрах) ребенка:</w:t>
            </w:r>
          </w:p>
          <w:p>
            <w:pPr>
              <w:spacing w:after="0"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Ф.И.О.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>
            <w:pPr>
              <w:spacing w:after="0"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(неполнородных) брата (сестры) ребенка.</w:t>
            </w:r>
          </w:p>
          <w:p>
            <w:pPr>
              <w:pStyle w:val="23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>
            <w:pPr>
              <w:pStyle w:val="23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2834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Организация/ВИС </w:t>
            </w:r>
          </w:p>
        </w:tc>
        <w:tc>
          <w:tcPr>
            <w:tcW w:w="2299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380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5 (Пяти) рабочих дней</w:t>
            </w:r>
          </w:p>
        </w:tc>
        <w:tc>
          <w:tcPr>
            <w:tcW w:w="2411" w:type="dxa"/>
          </w:tcPr>
          <w:p>
            <w:pPr>
              <w:pStyle w:val="2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>
            <w:pPr>
              <w:pStyle w:val="23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Проверка поступления ответа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межведомственные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запросы.</w:t>
            </w:r>
          </w:p>
          <w:p>
            <w:pPr>
              <w:pStyle w:val="23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>
            <w:pPr>
              <w:pStyle w:val="23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168" w:type="dxa"/>
            <w:gridSpan w:val="5"/>
            <w:vAlign w:val="center"/>
          </w:tcPr>
          <w:p>
            <w:pPr>
              <w:pStyle w:val="1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Принятие решения о предоставлении (об отказе в предоставлении) услуги:</w:t>
            </w:r>
          </w:p>
          <w:p>
            <w:pPr>
              <w:pStyle w:val="19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Для варианта предоставления услуги, указанного в подпункте 17.1.1 пункта 17.1 Регламента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Место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>
            <w:pPr>
              <w:spacing w:after="0" w:line="240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очередности зачисления в Организацию</w:t>
            </w:r>
          </w:p>
        </w:tc>
        <w:tc>
          <w:tcPr>
            <w:tcW w:w="2380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 (Девяносто) календарных дней</w:t>
            </w:r>
          </w:p>
        </w:tc>
        <w:tc>
          <w:tcPr>
            <w:tcW w:w="2411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Отсутствие или наличие внеочередного, первоочередного или преимущественного права на получение услуги у заявителя.</w:t>
            </w:r>
          </w:p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Проверка очередности подачи запросов в ВИС или лично в Организацию.</w:t>
            </w:r>
          </w:p>
        </w:tc>
        <w:tc>
          <w:tcPr>
            <w:tcW w:w="5244" w:type="dxa"/>
            <w:vAlign w:val="center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Работник организации на основании реестра запросов формирует очередность исходя из критериев предоставления услуги, установленных регламентом и в соответствии с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 (Один) рабочий день после завершения формирования очередности зачисления в Организации</w:t>
            </w: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>
            <w:pPr>
              <w:pStyle w:val="23"/>
              <w:suppressAutoHyphens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>
            <w:pPr>
              <w:pStyle w:val="23"/>
              <w:suppressAutoHyphens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>
            <w:pPr>
              <w:pStyle w:val="23"/>
              <w:suppressAutoHyphens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2 (Два) рабочих дня</w:t>
            </w: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>
            <w:pPr>
              <w:pStyle w:val="23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>
            <w:pPr>
              <w:spacing w:after="0"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Решение о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>
              <w:rPr>
                <w:rFonts w:cs="Times New Roman"/>
                <w:sz w:val="24"/>
                <w:szCs w:val="24"/>
              </w:rPr>
              <w:t xml:space="preserve">не более 3 (Трех) рабочих дней после завершения приема запросов </w:t>
            </w:r>
            <w:r>
              <w:rPr>
                <w:rFonts w:eastAsia="Calibri" w:cs="Times New Roman"/>
                <w:sz w:val="24"/>
                <w:szCs w:val="24"/>
              </w:rPr>
              <w:t>на обучение в первый класс детей (в период с 1 апреля по 30 июня текущего года).</w:t>
            </w:r>
          </w:p>
          <w:p>
            <w:pPr>
              <w:pStyle w:val="23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Результатом административного действия является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>
            <w:pPr>
              <w:pStyle w:val="23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8" w:type="dxa"/>
            <w:gridSpan w:val="5"/>
          </w:tcPr>
          <w:p>
            <w:pPr>
              <w:pStyle w:val="23"/>
              <w:numPr>
                <w:ilvl w:val="1"/>
                <w:numId w:val="9"/>
              </w:numPr>
              <w:tabs>
                <w:tab w:val="left" w:pos="935"/>
              </w:tabs>
              <w:suppressAutoHyphens/>
              <w:ind w:left="0" w:firstLine="4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варианта предоставления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указанного в подпункте 17.1.2 пункта 17.1 Регламента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Место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>
            <w:pPr>
              <w:pStyle w:val="23"/>
              <w:suppressAutoHyphens/>
              <w:ind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(Три) рабочих дня</w:t>
            </w: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>
            <w:pPr>
              <w:pStyle w:val="23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>
            <w:pPr>
              <w:pStyle w:val="23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>
            <w:pPr>
              <w:pStyle w:val="23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>
            <w:pPr>
              <w:pStyle w:val="23"/>
              <w:suppressAutoHyphens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>
            <w:pPr>
              <w:spacing w:after="0" w:line="240" w:lineRule="auto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Решение о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>
            <w:pPr>
              <w:pStyle w:val="23"/>
              <w:suppressAutoHyphens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Результатом административного действия является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>
            <w:pPr>
              <w:pStyle w:val="23"/>
              <w:suppressAutoHyphens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8" w:type="dxa"/>
            <w:gridSpan w:val="5"/>
          </w:tcPr>
          <w:p>
            <w:pPr>
              <w:pStyle w:val="23"/>
              <w:numPr>
                <w:ilvl w:val="1"/>
                <w:numId w:val="9"/>
              </w:numPr>
              <w:suppressAutoHyphens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варианта предоставления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указанного в подпункте 17.1.3 пункта 17.1 Регламента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Место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>
            <w:pPr>
              <w:pStyle w:val="23"/>
              <w:suppressAutoHyphens/>
              <w:ind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>
            <w:pPr>
              <w:pStyle w:val="23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>
            <w:pPr>
              <w:pStyle w:val="23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>
            <w:pPr>
              <w:pStyle w:val="23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>
            <w:pPr>
              <w:pStyle w:val="23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>
            <w:pPr>
              <w:spacing w:after="0"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Решение о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>
            <w:pPr>
              <w:pStyle w:val="23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Результатом административного действия является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>
            <w:pPr>
              <w:pStyle w:val="23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8" w:type="dxa"/>
            <w:gridSpan w:val="5"/>
          </w:tcPr>
          <w:p>
            <w:pPr>
              <w:pStyle w:val="23"/>
              <w:numPr>
                <w:ilvl w:val="1"/>
                <w:numId w:val="9"/>
              </w:numPr>
              <w:suppressAutoHyphens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варианта предоставления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указанного в подпункте 17.1.4 пункта 17.1 Регламента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Место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>
            <w:pPr>
              <w:pStyle w:val="23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99" w:type="dxa"/>
            <w:vAlign w:val="center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индивидуального отбора при приеме в Организацию для профильного обучения</w:t>
            </w:r>
          </w:p>
        </w:tc>
        <w:tc>
          <w:tcPr>
            <w:tcW w:w="2380" w:type="dxa"/>
            <w:vAlign w:val="center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 (Двенадцать) рабочих дней</w:t>
            </w:r>
          </w:p>
        </w:tc>
        <w:tc>
          <w:tcPr>
            <w:tcW w:w="2411" w:type="dxa"/>
            <w:vAlign w:val="center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Прохождение или непрохождение индивидуального отбора при приеме в Организацию для профильного обучения</w:t>
            </w:r>
          </w:p>
        </w:tc>
        <w:tc>
          <w:tcPr>
            <w:tcW w:w="5244" w:type="dxa"/>
            <w:vAlign w:val="center"/>
          </w:tcPr>
          <w:p>
            <w:pPr>
              <w:pStyle w:val="23"/>
              <w:numPr>
                <w:ilvl w:val="2"/>
                <w:numId w:val="4"/>
              </w:numPr>
              <w:tabs>
                <w:tab w:val="left" w:pos="913"/>
                <w:tab w:val="clear" w:pos="1440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для профильного обучения работник Организации в соответствии с нормативно-правовыми актами Организации:</w:t>
            </w:r>
          </w:p>
          <w:p>
            <w:pPr>
              <w:pStyle w:val="23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форму проведения индивидуального отбора.</w:t>
            </w:r>
          </w:p>
          <w:p>
            <w:pPr>
              <w:pStyle w:val="23"/>
              <w:numPr>
                <w:ilvl w:val="1"/>
                <w:numId w:val="12"/>
              </w:numPr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индивидуальный отбор (с ребенком (поступающим) лично в Организацию или дистанционно на основании предоставленных документов, указанных в подпункте 8.1.12 Административного регламента).</w:t>
            </w:r>
          </w:p>
          <w:p>
            <w:pPr>
              <w:pStyle w:val="23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критериями принимает решение о прохождении или непрохождении ребенком (поступающим) индивидуального отбора. В случае непрохождения ребенком (поступающим) индивидуального отбора для профильного обучения возможно принятие решения о зачислении ребенка на универсальный профиль по согласию родителей (законных представителей.</w:t>
            </w:r>
          </w:p>
          <w:p>
            <w:pPr>
              <w:pStyle w:val="23"/>
              <w:numPr>
                <w:ilvl w:val="0"/>
                <w:numId w:val="12"/>
              </w:numPr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на универсальный профиль обучения, индивидуальный отбор в Организации не проводится.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>
            <w:pPr>
              <w:pStyle w:val="23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>
            <w:pPr>
              <w:pStyle w:val="23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>
            <w:pPr>
              <w:pStyle w:val="23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>
            <w:pPr>
              <w:pStyle w:val="23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Решение о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>
            <w:pPr>
              <w:pStyle w:val="23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Результатом административного действия является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>
            <w:pPr>
              <w:pStyle w:val="23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168" w:type="dxa"/>
            <w:gridSpan w:val="5"/>
            <w:vAlign w:val="center"/>
          </w:tcPr>
          <w:p>
            <w:pPr>
              <w:pStyle w:val="1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результата предоставления услуги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Место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>
            <w:pPr>
              <w:pStyle w:val="23"/>
              <w:suppressAutoHyphens/>
              <w:ind w:firstLine="567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99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</w:p>
        </w:tc>
        <w:tc>
          <w:tcPr>
            <w:tcW w:w="2380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>в том числе Регламенту</w:t>
            </w:r>
          </w:p>
        </w:tc>
        <w:tc>
          <w:tcPr>
            <w:tcW w:w="5244" w:type="dxa"/>
          </w:tcPr>
          <w:p>
            <w:pPr>
              <w:pStyle w:val="23"/>
              <w:suppressAutoHyphens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Работник Организации направляет результат предоставления услуги в форме электронного документа, подписанного усиленной квалифицированной электронной подписью уполномоченного должностного лица Организации в Личный кабинет на РПГУ.</w:t>
            </w:r>
          </w:p>
          <w:p>
            <w:pPr>
              <w:pStyle w:val="23"/>
              <w:suppressAutoHyphens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>
            <w:pPr>
              <w:pStyle w:val="23"/>
              <w:suppressAutoHyphens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в день подписания решения о предоставлении услуги или об отказе в ее предоставлении.</w:t>
            </w:r>
          </w:p>
          <w:p>
            <w:pPr>
              <w:pStyle w:val="23"/>
              <w:suppressAutoHyphens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услуги, получение результата предоставления услуги заявителем (представитель заявителя). </w:t>
            </w:r>
          </w:p>
          <w:p>
            <w:pPr>
              <w:pStyle w:val="23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Результат фиксируется в ВИС, Личном кабинете на РПГУ.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>
              <w:rPr>
                <w:rFonts w:eastAsia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Выдача (направление) результата предоставления услуги заявителю (представителю заявителя) в Организации лично,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по электронной почте, почтовым отправлением</w:t>
            </w:r>
          </w:p>
        </w:tc>
        <w:tc>
          <w:tcPr>
            <w:tcW w:w="2380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>в том числе Административному регламенту</w:t>
            </w:r>
          </w:p>
        </w:tc>
        <w:tc>
          <w:tcPr>
            <w:tcW w:w="5244" w:type="dxa"/>
          </w:tcPr>
          <w:p>
            <w:pPr>
              <w:pStyle w:val="23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Организации:</w:t>
            </w:r>
          </w:p>
          <w:p>
            <w:pPr>
              <w:pStyle w:val="23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(представитель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уведомляется по контактному телефону, указанному в запросе, о готовности к выдаче результата в Организации, о направлении результата услуги почтовым отправлением, по электронной почте.</w:t>
            </w:r>
          </w:p>
          <w:p>
            <w:pPr>
              <w:pStyle w:val="23"/>
              <w:suppressAutoHyphens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в день подписания решения о предоставлении услуги или об отказе в ее предоставлении.</w:t>
            </w:r>
          </w:p>
          <w:p>
            <w:pPr>
              <w:pStyle w:val="23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услуги обращается представитель заявителя). </w:t>
            </w:r>
          </w:p>
          <w:p>
            <w:pPr>
              <w:pStyle w:val="23"/>
              <w:suppressAutoHyphens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услуги.</w:t>
            </w:r>
          </w:p>
          <w:p>
            <w:pPr>
              <w:pStyle w:val="23"/>
              <w:suppressAutoHyphens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услуги, распечатывает ее в одном экземпляре, подписывает и передает ее на подпись заявителю (представителю заявителя) (данный экземпляр расписки хранится в Организации).</w:t>
            </w:r>
          </w:p>
          <w:p>
            <w:pPr>
              <w:pStyle w:val="23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>
            <w:pPr>
              <w:pStyle w:val="23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услуги, получение результата предоставления услуги заявителем (представителя заявителя). </w:t>
            </w:r>
          </w:p>
          <w:p>
            <w:pPr>
              <w:pStyle w:val="23"/>
              <w:suppressAutoHyphens/>
              <w:ind w:firstLine="3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Результат фиксируется в ВИС.</w:t>
            </w:r>
          </w:p>
        </w:tc>
      </w:tr>
    </w:tbl>
    <w:p>
      <w:pPr>
        <w:rPr>
          <w:sz w:val="28"/>
          <w:szCs w:val="28"/>
        </w:rPr>
      </w:pPr>
      <w:bookmarkStart w:id="93" w:name="2"/>
      <w:bookmarkEnd w:id="93"/>
    </w:p>
    <w:sectPr>
      <w:footerReference r:id="rId6" w:type="default"/>
      <w:pgSz w:w="16838" w:h="11905" w:orient="landscape"/>
      <w:pgMar w:top="1701" w:right="567" w:bottom="850" w:left="1134" w:header="709" w:footer="709" w:gutter="0"/>
      <w:paperSrc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crosoft Sans Serif">
    <w:panose1 w:val="020B0604020202020204"/>
    <w:charset w:val="CC"/>
    <w:family w:val="swiss"/>
    <w:pitch w:val="default"/>
    <w:sig w:usb0="E1002AFF" w:usb1="C0000002" w:usb2="00000008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ヒラギノ角ゴ Pro W3">
    <w:altName w:val="MS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4003989"/>
      <w:docPartObj>
        <w:docPartGallery w:val="autotext"/>
      </w:docPartObj>
    </w:sdtPr>
    <w:sdtContent>
      <w:p>
        <w:pPr>
          <w:pStyle w:val="1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45</w:t>
        </w:r>
        <w:r>
          <w:fldChar w:fldCharType="end"/>
        </w:r>
      </w:p>
    </w:sdtContent>
  </w:sdt>
  <w:p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3288813"/>
      <w:docPartObj>
        <w:docPartGallery w:val="autotext"/>
      </w:docPartObj>
    </w:sdtPr>
    <w:sdtContent>
      <w:p>
        <w:pPr>
          <w:pStyle w:val="1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66</w:t>
        </w:r>
        <w:r>
          <w:fldChar w:fldCharType="end"/>
        </w:r>
      </w:p>
    </w:sdtContent>
  </w:sdt>
  <w:p>
    <w:pPr>
      <w:pStyle w:val="1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61595</wp:posOffset>
              </wp:positionH>
              <wp:positionV relativeFrom="page">
                <wp:posOffset>10368915</wp:posOffset>
              </wp:positionV>
              <wp:extent cx="4914265" cy="23495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26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33" w:line="220" w:lineRule="auto"/>
                            <w:rPr>
                              <w:rFonts w:ascii="Microsoft Sans Serif" w:hAnsi="Microsoft Sans Serif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4" o:spid="_x0000_s1026" o:spt="202" type="#_x0000_t202" style="position:absolute;left:0pt;margin-left:4.85pt;margin-top:816.45pt;height:18.5pt;width:386.95pt;mso-position-horizontal-relative:page;mso-position-vertical-relative:page;z-index:-251657216;mso-width-relative:page;mso-height-relative:page;" filled="f" stroked="f" coordsize="21600,21600" o:gfxdata="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Rs+Du2QAAAAsBAAAP&#10;AAAAAAAAAAEAIAAAACIAAABkcnMvZG93bnJldi54bWxQSwECFAAUAAAACACHTuJA9xMfcBcCAAAK&#10;BAAADgAAAAAAAAABACAAAAAoAQAAZHJzL2Uyb0RvYy54bWxQSwUGAAAAAAYABgBZAQAAs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3" w:line="220" w:lineRule="auto"/>
                      <w:rPr>
                        <w:rFonts w:ascii="Microsoft Sans Serif" w:hAnsi="Microsoft Sans Serif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  <w:p>
    <w:pPr>
      <w:pStyle w:val="1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681514"/>
    <w:multiLevelType w:val="multilevel"/>
    <w:tmpl w:val="01681514"/>
    <w:lvl w:ilvl="0" w:tentative="0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55" w:hanging="360"/>
      </w:pPr>
    </w:lvl>
    <w:lvl w:ilvl="2" w:tentative="0">
      <w:start w:val="1"/>
      <w:numFmt w:val="lowerRoman"/>
      <w:lvlText w:val="%3."/>
      <w:lvlJc w:val="right"/>
      <w:pPr>
        <w:ind w:left="2575" w:hanging="180"/>
      </w:pPr>
    </w:lvl>
    <w:lvl w:ilvl="3" w:tentative="0">
      <w:start w:val="1"/>
      <w:numFmt w:val="decimal"/>
      <w:lvlText w:val="%4."/>
      <w:lvlJc w:val="left"/>
      <w:pPr>
        <w:ind w:left="3295" w:hanging="360"/>
      </w:pPr>
    </w:lvl>
    <w:lvl w:ilvl="4" w:tentative="0">
      <w:start w:val="1"/>
      <w:numFmt w:val="lowerLetter"/>
      <w:lvlText w:val="%5."/>
      <w:lvlJc w:val="left"/>
      <w:pPr>
        <w:ind w:left="4015" w:hanging="360"/>
      </w:pPr>
    </w:lvl>
    <w:lvl w:ilvl="5" w:tentative="0">
      <w:start w:val="1"/>
      <w:numFmt w:val="lowerRoman"/>
      <w:lvlText w:val="%6."/>
      <w:lvlJc w:val="right"/>
      <w:pPr>
        <w:ind w:left="4735" w:hanging="180"/>
      </w:pPr>
    </w:lvl>
    <w:lvl w:ilvl="6" w:tentative="0">
      <w:start w:val="1"/>
      <w:numFmt w:val="decimal"/>
      <w:lvlText w:val="%7."/>
      <w:lvlJc w:val="left"/>
      <w:pPr>
        <w:ind w:left="5455" w:hanging="360"/>
      </w:pPr>
    </w:lvl>
    <w:lvl w:ilvl="7" w:tentative="0">
      <w:start w:val="1"/>
      <w:numFmt w:val="lowerLetter"/>
      <w:lvlText w:val="%8."/>
      <w:lvlJc w:val="left"/>
      <w:pPr>
        <w:ind w:left="6175" w:hanging="360"/>
      </w:pPr>
    </w:lvl>
    <w:lvl w:ilvl="8" w:tentative="0">
      <w:start w:val="1"/>
      <w:numFmt w:val="lowerRoman"/>
      <w:lvlText w:val="%9."/>
      <w:lvlJc w:val="right"/>
      <w:pPr>
        <w:ind w:left="6895" w:hanging="180"/>
      </w:pPr>
    </w:lvl>
  </w:abstractNum>
  <w:abstractNum w:abstractNumId="1">
    <w:nsid w:val="01C5048E"/>
    <w:multiLevelType w:val="multilevel"/>
    <w:tmpl w:val="01C5048E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 w:cs="Times New Roman" w:eastAsiaTheme="majorEastAsia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D3811"/>
    <w:multiLevelType w:val="multilevel"/>
    <w:tmpl w:val="0F4D3811"/>
    <w:lvl w:ilvl="0" w:tentative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011" w:hanging="444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6723DD5"/>
    <w:multiLevelType w:val="multilevel"/>
    <w:tmpl w:val="16723DD5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nsid w:val="1DD40765"/>
    <w:multiLevelType w:val="multilevel"/>
    <w:tmpl w:val="1DD40765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nsid w:val="348F042C"/>
    <w:multiLevelType w:val="multilevel"/>
    <w:tmpl w:val="348F042C"/>
    <w:lvl w:ilvl="0" w:tentative="0">
      <w:start w:val="1"/>
      <w:numFmt w:val="bullet"/>
      <w:lvlText w:val=""/>
      <w:lvlJc w:val="left"/>
      <w:pPr>
        <w:ind w:left="102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4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6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8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0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2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4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6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81" w:hanging="360"/>
      </w:pPr>
      <w:rPr>
        <w:rFonts w:hint="default" w:ascii="Wingdings" w:hAnsi="Wingdings"/>
      </w:rPr>
    </w:lvl>
  </w:abstractNum>
  <w:abstractNum w:abstractNumId="6">
    <w:nsid w:val="445D67EF"/>
    <w:multiLevelType w:val="multilevel"/>
    <w:tmpl w:val="445D67EF"/>
    <w:lvl w:ilvl="0" w:tentative="0">
      <w:start w:val="1"/>
      <w:numFmt w:val="decimal"/>
      <w:pStyle w:val="28"/>
      <w:lvlText w:val="%1)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DD6133"/>
    <w:multiLevelType w:val="multilevel"/>
    <w:tmpl w:val="4DDD6133"/>
    <w:lvl w:ilvl="0" w:tentative="0">
      <w:start w:val="1"/>
      <w:numFmt w:val="decimal"/>
      <w:lvlText w:val="%1."/>
      <w:lvlJc w:val="left"/>
      <w:pPr>
        <w:ind w:left="1637" w:hanging="360"/>
      </w:pPr>
      <w:rPr>
        <w:rFonts w:hint="default" w:ascii="Times New Roman" w:hAnsi="Times New Roman" w:cs="Times New Roman"/>
        <w:b/>
        <w:sz w:val="24"/>
        <w:szCs w:val="24"/>
      </w:rPr>
    </w:lvl>
    <w:lvl w:ilvl="1" w:tentative="0">
      <w:start w:val="1"/>
      <w:numFmt w:val="decimal"/>
      <w:pStyle w:val="26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decimal"/>
      <w:pStyle w:val="25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 w:tentative="0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 w:tentative="0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6C16746"/>
    <w:multiLevelType w:val="multilevel"/>
    <w:tmpl w:val="56C16746"/>
    <w:lvl w:ilvl="0" w:tentative="0">
      <w:start w:val="1"/>
      <w:numFmt w:val="bullet"/>
      <w:lvlText w:val=""/>
      <w:lvlJc w:val="left"/>
      <w:pPr>
        <w:ind w:left="1287" w:hanging="360"/>
      </w:pPr>
      <w:rPr>
        <w:rFonts w:hint="default" w:ascii="Symbol" w:hAnsi="Symbol"/>
        <w:sz w:val="24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9">
    <w:nsid w:val="570F35AF"/>
    <w:multiLevelType w:val="multilevel"/>
    <w:tmpl w:val="570F35AF"/>
    <w:lvl w:ilvl="0" w:tentative="0">
      <w:start w:val="1"/>
      <w:numFmt w:val="bullet"/>
      <w:lvlText w:val="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10F3B1C"/>
    <w:multiLevelType w:val="multilevel"/>
    <w:tmpl w:val="610F3B1C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decimal"/>
      <w:isLgl/>
      <w:lvlText w:val="%1.%2."/>
      <w:lvlJc w:val="left"/>
      <w:pPr>
        <w:ind w:left="1440" w:hanging="360"/>
      </w:pPr>
      <w:rPr>
        <w:rFonts w:hint="default" w:cstheme="minorBidi"/>
        <w:sz w:val="24"/>
        <w:szCs w:val="24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 w:cstheme="minorBidi"/>
      </w:rPr>
    </w:lvl>
    <w:lvl w:ilvl="3" w:tentative="0">
      <w:start w:val="1"/>
      <w:numFmt w:val="decimal"/>
      <w:isLgl/>
      <w:lvlText w:val="%1.%2.%3.%4."/>
      <w:lvlJc w:val="left"/>
      <w:pPr>
        <w:ind w:left="1800" w:hanging="720"/>
      </w:pPr>
      <w:rPr>
        <w:rFonts w:hint="default" w:cstheme="minorBidi"/>
      </w:rPr>
    </w:lvl>
    <w:lvl w:ilvl="4" w:tentative="0">
      <w:start w:val="1"/>
      <w:numFmt w:val="decimal"/>
      <w:isLgl/>
      <w:lvlText w:val="%1.%2.%3.%4.%5."/>
      <w:lvlJc w:val="left"/>
      <w:pPr>
        <w:ind w:left="2160" w:hanging="1080"/>
      </w:pPr>
      <w:rPr>
        <w:rFonts w:hint="default" w:cstheme="minorBidi"/>
      </w:rPr>
    </w:lvl>
    <w:lvl w:ilvl="5" w:tentative="0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 w:cstheme="minorBidi"/>
      </w:rPr>
    </w:lvl>
    <w:lvl w:ilvl="6" w:tentative="0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 w:cstheme="minorBidi"/>
      </w:rPr>
    </w:lvl>
    <w:lvl w:ilvl="7" w:tentative="0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 w:cstheme="minorBidi"/>
      </w:rPr>
    </w:lvl>
    <w:lvl w:ilvl="8" w:tentative="0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 w:cstheme="minorBidi"/>
      </w:rPr>
    </w:lvl>
  </w:abstractNum>
  <w:abstractNum w:abstractNumId="11">
    <w:nsid w:val="71940C2C"/>
    <w:multiLevelType w:val="multilevel"/>
    <w:tmpl w:val="71940C2C"/>
    <w:lvl w:ilvl="0" w:tentative="0">
      <w:start w:val="1"/>
      <w:numFmt w:val="bullet"/>
      <w:lvlText w:val=""/>
      <w:lvlJc w:val="left"/>
      <w:pPr>
        <w:ind w:left="116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8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0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2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4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6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8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0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22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4420"/>
    <w:rsid w:val="0007227F"/>
    <w:rsid w:val="000F1640"/>
    <w:rsid w:val="00206A6A"/>
    <w:rsid w:val="002F4316"/>
    <w:rsid w:val="00463D83"/>
    <w:rsid w:val="004A67CE"/>
    <w:rsid w:val="005202A5"/>
    <w:rsid w:val="005F0CBA"/>
    <w:rsid w:val="006C31C6"/>
    <w:rsid w:val="006E7866"/>
    <w:rsid w:val="00875395"/>
    <w:rsid w:val="008A6892"/>
    <w:rsid w:val="009A232A"/>
    <w:rsid w:val="00A264F4"/>
    <w:rsid w:val="00AD792E"/>
    <w:rsid w:val="00BE4420"/>
    <w:rsid w:val="00E81FF6"/>
    <w:rsid w:val="00F61E4C"/>
    <w:rsid w:val="00FB4491"/>
    <w:rsid w:val="00FC5AE0"/>
    <w:rsid w:val="02417B0C"/>
    <w:rsid w:val="5C07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ind w:left="1701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basedOn w:val="4"/>
    <w:semiHidden/>
    <w:unhideWhenUsed/>
    <w:qFormat/>
    <w:uiPriority w:val="0"/>
    <w:rPr>
      <w:vertAlign w:val="superscript"/>
    </w:rPr>
  </w:style>
  <w:style w:type="character" w:styleId="7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paragraph" w:styleId="9">
    <w:name w:val="footnote text"/>
    <w:basedOn w:val="1"/>
    <w:unhideWhenUsed/>
    <w:qFormat/>
    <w:uiPriority w:val="0"/>
    <w:pPr>
      <w:spacing w:after="0" w:line="240" w:lineRule="auto"/>
    </w:pPr>
    <w:rPr>
      <w:sz w:val="20"/>
      <w:szCs w:val="20"/>
    </w:rPr>
  </w:style>
  <w:style w:type="paragraph" w:styleId="10">
    <w:name w:val="header"/>
    <w:basedOn w:val="1"/>
    <w:link w:val="21"/>
    <w:unhideWhenUsed/>
    <w:uiPriority w:val="99"/>
    <w:pPr>
      <w:tabs>
        <w:tab w:val="center" w:pos="4677"/>
        <w:tab w:val="right" w:pos="9355"/>
      </w:tabs>
    </w:pPr>
  </w:style>
  <w:style w:type="paragraph" w:styleId="11">
    <w:name w:val="Body Text"/>
    <w:basedOn w:val="1"/>
    <w:qFormat/>
    <w:uiPriority w:val="1"/>
    <w:rPr>
      <w:sz w:val="24"/>
      <w:szCs w:val="24"/>
    </w:rPr>
  </w:style>
  <w:style w:type="paragraph" w:styleId="12">
    <w:name w:val="toc 1"/>
    <w:basedOn w:val="1"/>
    <w:next w:val="1"/>
    <w:qFormat/>
    <w:uiPriority w:val="1"/>
    <w:pPr>
      <w:spacing w:before="20"/>
      <w:ind w:left="854"/>
      <w:jc w:val="center"/>
    </w:pPr>
  </w:style>
  <w:style w:type="paragraph" w:styleId="13">
    <w:name w:val="toc 3"/>
    <w:basedOn w:val="1"/>
    <w:next w:val="1"/>
    <w:qFormat/>
    <w:uiPriority w:val="1"/>
    <w:pPr>
      <w:spacing w:before="37"/>
      <w:ind w:left="1701" w:hanging="332"/>
    </w:pPr>
  </w:style>
  <w:style w:type="paragraph" w:styleId="14">
    <w:name w:val="toc 2"/>
    <w:basedOn w:val="1"/>
    <w:next w:val="1"/>
    <w:qFormat/>
    <w:uiPriority w:val="1"/>
    <w:pPr>
      <w:spacing w:before="99"/>
      <w:ind w:left="1134"/>
    </w:pPr>
    <w:rPr>
      <w:b/>
      <w:bCs/>
    </w:rPr>
  </w:style>
  <w:style w:type="paragraph" w:styleId="15">
    <w:name w:val="Title"/>
    <w:basedOn w:val="1"/>
    <w:qFormat/>
    <w:uiPriority w:val="10"/>
    <w:pPr>
      <w:spacing w:before="49"/>
      <w:ind w:left="101"/>
    </w:pPr>
    <w:rPr>
      <w:sz w:val="27"/>
      <w:szCs w:val="27"/>
    </w:rPr>
  </w:style>
  <w:style w:type="paragraph" w:styleId="16">
    <w:name w:val="footer"/>
    <w:basedOn w:val="1"/>
    <w:link w:val="22"/>
    <w:unhideWhenUsed/>
    <w:uiPriority w:val="99"/>
    <w:pPr>
      <w:tabs>
        <w:tab w:val="center" w:pos="4677"/>
        <w:tab w:val="right" w:pos="9355"/>
      </w:tabs>
    </w:pPr>
  </w:style>
  <w:style w:type="table" w:styleId="17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qFormat/>
    <w:uiPriority w:val="1"/>
    <w:pPr>
      <w:ind w:left="1701" w:firstLine="707"/>
      <w:jc w:val="both"/>
    </w:pPr>
  </w:style>
  <w:style w:type="paragraph" w:customStyle="1" w:styleId="20">
    <w:name w:val="Table Paragraph"/>
    <w:basedOn w:val="1"/>
    <w:qFormat/>
    <w:uiPriority w:val="1"/>
  </w:style>
  <w:style w:type="character" w:customStyle="1" w:styleId="21">
    <w:name w:val="Верхний колонтитул Знак"/>
    <w:basedOn w:val="4"/>
    <w:link w:val="10"/>
    <w:qFormat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22">
    <w:name w:val="Нижний колонтитул Знак"/>
    <w:basedOn w:val="4"/>
    <w:link w:val="16"/>
    <w:uiPriority w:val="99"/>
    <w:rPr>
      <w:rFonts w:ascii="Times New Roman" w:hAnsi="Times New Roman" w:eastAsia="Times New Roman" w:cs="Times New Roman"/>
      <w:lang w:val="ru-RU"/>
    </w:rPr>
  </w:style>
  <w:style w:type="paragraph" w:customStyle="1" w:styleId="23">
    <w:name w:val="ConsPlusNormal"/>
    <w:qFormat/>
    <w:uiPriority w:val="99"/>
    <w:pPr>
      <w:widowControl/>
      <w:overflowPunct w:val="0"/>
      <w:autoSpaceDE/>
      <w:autoSpaceDN/>
    </w:pPr>
    <w:rPr>
      <w:rFonts w:ascii="Arial" w:hAnsi="Arial" w:eastAsia="Calibri" w:cs="Arial"/>
      <w:sz w:val="22"/>
      <w:szCs w:val="22"/>
      <w:lang w:val="ru-RU" w:eastAsia="en-US" w:bidi="ar-SA"/>
    </w:rPr>
  </w:style>
  <w:style w:type="paragraph" w:customStyle="1" w:styleId="24">
    <w:name w:val="TOC Heading"/>
    <w:basedOn w:val="2"/>
    <w:next w:val="1"/>
    <w:unhideWhenUsed/>
    <w:qFormat/>
    <w:uiPriority w:val="39"/>
    <w:pPr>
      <w:outlineLvl w:val="9"/>
    </w:pPr>
    <w:rPr>
      <w:lang w:eastAsia="ru-RU"/>
    </w:rPr>
  </w:style>
  <w:style w:type="paragraph" w:customStyle="1" w:styleId="25">
    <w:name w:val="Рег. 1.1.1"/>
    <w:basedOn w:val="1"/>
    <w:qFormat/>
    <w:uiPriority w:val="0"/>
    <w:pPr>
      <w:numPr>
        <w:ilvl w:val="2"/>
        <w:numId w:val="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6">
    <w:name w:val="Рег. Основной текст уровнеь 1.1 (базовый)"/>
    <w:basedOn w:val="23"/>
    <w:qFormat/>
    <w:uiPriority w:val="0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7">
    <w:name w:val="Рег. Заголовок 2-го уровня регламента"/>
    <w:basedOn w:val="23"/>
    <w:qFormat/>
    <w:uiPriority w:val="0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8">
    <w:name w:val="Рег. Списки 1)"/>
    <w:basedOn w:val="1"/>
    <w:qFormat/>
    <w:uiPriority w:val="0"/>
    <w:pPr>
      <w:numPr>
        <w:ilvl w:val="0"/>
        <w:numId w:val="2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9">
    <w:name w:val="АР Прил1"/>
    <w:basedOn w:val="30"/>
    <w:link w:val="36"/>
    <w:qFormat/>
    <w:uiPriority w:val="0"/>
    <w:pPr>
      <w:spacing w:after="0"/>
      <w:ind w:firstLine="4820"/>
      <w:jc w:val="left"/>
    </w:pPr>
    <w:rPr>
      <w:b w:val="0"/>
    </w:rPr>
  </w:style>
  <w:style w:type="paragraph" w:styleId="30">
    <w:name w:val="No Spacing"/>
    <w:basedOn w:val="2"/>
    <w:next w:val="27"/>
    <w:link w:val="37"/>
    <w:qFormat/>
    <w:uiPriority w:val="0"/>
    <w:pPr>
      <w:keepLines w:val="0"/>
      <w:spacing w:before="0" w:after="240" w:line="240" w:lineRule="auto"/>
      <w:jc w:val="right"/>
    </w:pPr>
    <w:rPr>
      <w:rFonts w:ascii="Times New Roman" w:hAnsi="Times New Roman" w:eastAsia="Times New Roman" w:cs="Times New Roman"/>
      <w:iCs/>
      <w:color w:val="auto"/>
      <w:sz w:val="24"/>
      <w:szCs w:val="22"/>
      <w:lang w:val="zh-CN"/>
    </w:rPr>
  </w:style>
  <w:style w:type="character" w:customStyle="1" w:styleId="31">
    <w:name w:val="АР Прил 2 Знак"/>
    <w:basedOn w:val="32"/>
    <w:link w:val="34"/>
    <w:qFormat/>
    <w:uiPriority w:val="0"/>
  </w:style>
  <w:style w:type="character" w:customStyle="1" w:styleId="32">
    <w:name w:val="обычный приложения Знак"/>
    <w:basedOn w:val="4"/>
    <w:link w:val="33"/>
    <w:qFormat/>
    <w:uiPriority w:val="0"/>
    <w:rPr>
      <w:rFonts w:eastAsia="Calibri" w:cs="Times New Roman"/>
      <w:b/>
      <w:sz w:val="24"/>
    </w:rPr>
  </w:style>
  <w:style w:type="paragraph" w:customStyle="1" w:styleId="33">
    <w:name w:val="обычный приложения"/>
    <w:basedOn w:val="1"/>
    <w:link w:val="32"/>
    <w:qFormat/>
    <w:uiPriority w:val="0"/>
    <w:pPr>
      <w:jc w:val="center"/>
    </w:pPr>
    <w:rPr>
      <w:rFonts w:eastAsia="Calibri" w:cs="Times New Roman"/>
      <w:b/>
      <w:sz w:val="24"/>
    </w:rPr>
  </w:style>
  <w:style w:type="paragraph" w:customStyle="1" w:styleId="34">
    <w:name w:val="АР Прил 2"/>
    <w:basedOn w:val="33"/>
    <w:link w:val="31"/>
    <w:qFormat/>
    <w:uiPriority w:val="0"/>
  </w:style>
  <w:style w:type="character" w:customStyle="1" w:styleId="35">
    <w:name w:val="blk"/>
    <w:qFormat/>
    <w:uiPriority w:val="0"/>
    <w:rPr>
      <w:rFonts w:cs="Times New Roman"/>
    </w:rPr>
  </w:style>
  <w:style w:type="character" w:customStyle="1" w:styleId="36">
    <w:name w:val="АР Прил1 Знак"/>
    <w:basedOn w:val="37"/>
    <w:link w:val="29"/>
    <w:qFormat/>
    <w:uiPriority w:val="0"/>
  </w:style>
  <w:style w:type="character" w:customStyle="1" w:styleId="37">
    <w:name w:val="Без интервала Знак"/>
    <w:basedOn w:val="4"/>
    <w:link w:val="30"/>
    <w:qFormat/>
    <w:uiPriority w:val="0"/>
    <w:rPr>
      <w:rFonts w:ascii="Times New Roman" w:hAnsi="Times New Roman" w:eastAsia="Times New Roman" w:cs="Times New Roman"/>
      <w:iCs/>
      <w:color w:val="auto"/>
      <w:sz w:val="24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403</Words>
  <Characters>2298</Characters>
  <Lines>19</Lines>
  <Paragraphs>5</Paragraphs>
  <TotalTime>4</TotalTime>
  <ScaleCrop>false</ScaleCrop>
  <LinksUpToDate>false</LinksUpToDate>
  <CharactersWithSpaces>2696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2023-03-14T08:52:00Z</dcterms:created>
  <dc:creator>User</dc:creator>
  <cp:lastModifiedBy>User</cp:lastModifiedBy>
  <cp:lastPrinted>2023-03-30T12:47:00Z</cp:lastPrinted>
  <dcterms:modified xsi:type="dcterms:W3CDTF">2023-03-31T09:18:56Z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LastSaved">
    <vt:filetime>2023-03-14T00:00:00Z</vt:filetime>
  </property>
  <property fmtid="{D5CDD505-2E9C-101B-9397-08002B2CF9AE}" pid="4" name="KSOProductBuildVer">
    <vt:lpwstr>1049-11.2.0.11513</vt:lpwstr>
  </property>
  <property fmtid="{D5CDD505-2E9C-101B-9397-08002B2CF9AE}" pid="5" name="ICV">
    <vt:lpwstr>EDCA08D14D47446C948AABDDD8336165</vt:lpwstr>
  </property>
</Properties>
</file>