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BC79FB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 83/10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A460A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 xml:space="preserve">Невской Натальи </w:t>
      </w:r>
      <w:proofErr w:type="gramStart"/>
      <w:r w:rsidR="009F1972">
        <w:rPr>
          <w:rFonts w:ascii="Times New Roman" w:hAnsi="Times New Roman" w:cs="Times New Roman"/>
          <w:color w:val="auto"/>
          <w:sz w:val="28"/>
          <w:szCs w:val="28"/>
        </w:rPr>
        <w:t>Валерьевны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3F798B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>Невскую Наталью Валерьевну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>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767FD7" w:rsidRPr="00767FD7">
        <w:rPr>
          <w:sz w:val="28"/>
          <w:szCs w:val="28"/>
        </w:rPr>
        <w:t>8</w:t>
      </w:r>
      <w:r w:rsidR="009F1972">
        <w:rPr>
          <w:sz w:val="28"/>
          <w:szCs w:val="28"/>
        </w:rPr>
        <w:t xml:space="preserve">2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>высшее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>, прожива</w:t>
      </w:r>
      <w:r w:rsidR="002B3256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Московской области 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 xml:space="preserve">г. Мытищи,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>ПАО Сбербанк, ведущий специалист.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ого </w:t>
      </w:r>
      <w:proofErr w:type="gramStart"/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9F1972">
        <w:rPr>
          <w:szCs w:val="28"/>
          <w:lang w:val="ru-RU"/>
        </w:rPr>
        <w:t>-</w:t>
      </w:r>
      <w:r w:rsidR="00BC79FB">
        <w:rPr>
          <w:szCs w:val="28"/>
          <w:lang w:val="ru-RU"/>
        </w:rPr>
        <w:t>17</w:t>
      </w:r>
      <w:r w:rsidR="009F1972">
        <w:rPr>
          <w:szCs w:val="28"/>
          <w:lang w:val="ru-RU"/>
        </w:rPr>
        <w:t>-</w:t>
      </w:r>
      <w:r w:rsidRPr="00767FD7">
        <w:rPr>
          <w:szCs w:val="28"/>
        </w:rPr>
        <w:t>час.</w:t>
      </w:r>
      <w:r w:rsidR="00BC79FB">
        <w:rPr>
          <w:szCs w:val="28"/>
          <w:lang w:val="ru-RU"/>
        </w:rPr>
        <w:t>07 м</w:t>
      </w:r>
      <w:bookmarkStart w:id="1" w:name="_GoBack"/>
      <w:bookmarkEnd w:id="1"/>
      <w:r w:rsidRPr="00767FD7">
        <w:rPr>
          <w:szCs w:val="28"/>
        </w:rPr>
        <w:t>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9F1972">
        <w:rPr>
          <w:sz w:val="28"/>
          <w:szCs w:val="28"/>
        </w:rPr>
        <w:t>Невской Н.В.</w:t>
      </w:r>
      <w:proofErr w:type="gramStart"/>
      <w:r w:rsidR="009F1972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</w:t>
      </w:r>
      <w:r w:rsidR="00CA460A">
        <w:rPr>
          <w:sz w:val="28"/>
          <w:szCs w:val="28"/>
        </w:rPr>
        <w:t>й</w:t>
      </w:r>
      <w:proofErr w:type="gramEnd"/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675EF7" w:rsidRPr="00675EF7">
        <w:rPr>
          <w:sz w:val="28"/>
          <w:szCs w:val="28"/>
        </w:rPr>
        <w:t>1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2B3256"/>
    <w:rsid w:val="00327859"/>
    <w:rsid w:val="00390409"/>
    <w:rsid w:val="003F798B"/>
    <w:rsid w:val="00460B8C"/>
    <w:rsid w:val="005D4FD5"/>
    <w:rsid w:val="00636A84"/>
    <w:rsid w:val="00675EF7"/>
    <w:rsid w:val="00767FD7"/>
    <w:rsid w:val="00811EF0"/>
    <w:rsid w:val="008A0741"/>
    <w:rsid w:val="009F1972"/>
    <w:rsid w:val="00A70714"/>
    <w:rsid w:val="00A74AA3"/>
    <w:rsid w:val="00BC79FB"/>
    <w:rsid w:val="00C1028A"/>
    <w:rsid w:val="00C337F0"/>
    <w:rsid w:val="00CA460A"/>
    <w:rsid w:val="00CC7BA6"/>
    <w:rsid w:val="00CE0A4D"/>
    <w:rsid w:val="00CE4E9E"/>
    <w:rsid w:val="00D42464"/>
    <w:rsid w:val="00D517E8"/>
    <w:rsid w:val="00DB069C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9C3D-8C71-4ADB-9C64-053238B6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2020-07-29T08:06:00Z</cp:lastPrinted>
  <dcterms:created xsi:type="dcterms:W3CDTF">2020-07-29T09:02:00Z</dcterms:created>
  <dcterms:modified xsi:type="dcterms:W3CDTF">2020-08-03T15:09:00Z</dcterms:modified>
</cp:coreProperties>
</file>