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1214" w14:textId="77777777" w:rsidR="003D4733" w:rsidRDefault="003D4733" w:rsidP="003D4733">
      <w:pPr>
        <w:pStyle w:val="ConsPlusTitle"/>
        <w:jc w:val="right"/>
        <w:outlineLvl w:val="0"/>
        <w:rPr>
          <w:rFonts w:ascii="Times New Roman" w:hAnsi="Times New Roman" w:cs="Times New Roman"/>
          <w:b w:val="0"/>
          <w:i/>
        </w:rPr>
      </w:pPr>
    </w:p>
    <w:p w14:paraId="3B833660" w14:textId="232D5378" w:rsidR="003D4733" w:rsidRDefault="003D4733" w:rsidP="003D4733">
      <w:pPr>
        <w:jc w:val="center"/>
        <w:rPr>
          <w:rFonts w:cstheme="minorBidi"/>
          <w:sz w:val="34"/>
          <w:szCs w:val="34"/>
        </w:rPr>
      </w:pPr>
      <w:r>
        <w:rPr>
          <w:b/>
          <w:noProof/>
          <w:color w:val="000000"/>
          <w:sz w:val="20"/>
        </w:rPr>
        <w:drawing>
          <wp:inline distT="0" distB="0" distL="0" distR="0" wp14:anchorId="3D3433D4" wp14:editId="2D61FCD5">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3C9C1B0" w14:textId="77777777" w:rsidR="003D4733" w:rsidRDefault="003D4733" w:rsidP="003D4733">
      <w:pPr>
        <w:rPr>
          <w:sz w:val="34"/>
          <w:szCs w:val="34"/>
        </w:rPr>
      </w:pPr>
    </w:p>
    <w:p w14:paraId="5E185B58" w14:textId="77777777" w:rsidR="003D4733" w:rsidRDefault="003D4733" w:rsidP="003D4733">
      <w:pPr>
        <w:jc w:val="center"/>
        <w:rPr>
          <w:sz w:val="34"/>
          <w:szCs w:val="34"/>
        </w:rPr>
      </w:pPr>
      <w:r>
        <w:rPr>
          <w:sz w:val="34"/>
          <w:szCs w:val="34"/>
        </w:rPr>
        <w:t xml:space="preserve">ГЛАВА  ГОРОДСКОГО  ОКРУГА  ЛЫТКАРИНО  </w:t>
      </w:r>
      <w:r>
        <w:rPr>
          <w:sz w:val="34"/>
          <w:szCs w:val="34"/>
        </w:rPr>
        <w:br/>
        <w:t>МОСКОВСКОЙ  ОБЛАСТИ</w:t>
      </w:r>
    </w:p>
    <w:p w14:paraId="67753A13" w14:textId="77777777" w:rsidR="003D4733" w:rsidRDefault="003D4733" w:rsidP="003D4733">
      <w:pPr>
        <w:jc w:val="center"/>
        <w:rPr>
          <w:b/>
          <w:sz w:val="12"/>
          <w:szCs w:val="12"/>
        </w:rPr>
      </w:pPr>
    </w:p>
    <w:p w14:paraId="1741D574" w14:textId="77777777" w:rsidR="003D4733" w:rsidRDefault="003D4733" w:rsidP="003D4733">
      <w:pPr>
        <w:jc w:val="center"/>
        <w:rPr>
          <w:sz w:val="34"/>
          <w:szCs w:val="34"/>
          <w:u w:val="single"/>
        </w:rPr>
      </w:pPr>
      <w:r>
        <w:rPr>
          <w:b/>
          <w:sz w:val="34"/>
          <w:szCs w:val="34"/>
        </w:rPr>
        <w:t>ПОСТАНОВЛЕНИЕ</w:t>
      </w:r>
    </w:p>
    <w:p w14:paraId="53A9AAA0" w14:textId="77777777" w:rsidR="00796E47" w:rsidRPr="00796E47" w:rsidRDefault="00796E47" w:rsidP="003D4733">
      <w:pPr>
        <w:jc w:val="center"/>
        <w:rPr>
          <w:sz w:val="12"/>
          <w:szCs w:val="24"/>
        </w:rPr>
      </w:pPr>
    </w:p>
    <w:p w14:paraId="35D089AC" w14:textId="0191DBCB" w:rsidR="003D4733" w:rsidRDefault="00796E47" w:rsidP="003D4733">
      <w:pPr>
        <w:jc w:val="center"/>
        <w:rPr>
          <w:sz w:val="24"/>
          <w:szCs w:val="24"/>
        </w:rPr>
      </w:pPr>
      <w:r>
        <w:rPr>
          <w:sz w:val="24"/>
          <w:szCs w:val="24"/>
        </w:rPr>
        <w:t xml:space="preserve">15.11.2022 </w:t>
      </w:r>
      <w:r w:rsidR="003D4733">
        <w:rPr>
          <w:sz w:val="24"/>
          <w:szCs w:val="24"/>
        </w:rPr>
        <w:t xml:space="preserve">№ </w:t>
      </w:r>
      <w:r>
        <w:rPr>
          <w:sz w:val="24"/>
          <w:szCs w:val="24"/>
        </w:rPr>
        <w:t>704-п</w:t>
      </w:r>
    </w:p>
    <w:p w14:paraId="1C3E6088" w14:textId="77777777" w:rsidR="003D4733" w:rsidRDefault="003D4733" w:rsidP="003D4733">
      <w:pPr>
        <w:jc w:val="center"/>
        <w:rPr>
          <w:sz w:val="20"/>
          <w:szCs w:val="22"/>
        </w:rPr>
      </w:pPr>
      <w:r>
        <w:rPr>
          <w:sz w:val="20"/>
        </w:rPr>
        <w:t>г.о. Лыткарино</w:t>
      </w:r>
    </w:p>
    <w:p w14:paraId="2009FB1A" w14:textId="77777777" w:rsidR="003D4733" w:rsidRDefault="003D4733" w:rsidP="003D4733">
      <w:pPr>
        <w:rPr>
          <w:color w:val="000000"/>
          <w:sz w:val="16"/>
          <w:szCs w:val="28"/>
        </w:rPr>
      </w:pPr>
    </w:p>
    <w:p w14:paraId="70E8CF69" w14:textId="77777777" w:rsidR="00E92E7D" w:rsidRPr="004F257A" w:rsidRDefault="00E92E7D" w:rsidP="00E92E7D">
      <w:pPr>
        <w:rPr>
          <w:color w:val="000000"/>
          <w:sz w:val="16"/>
          <w:szCs w:val="28"/>
        </w:rPr>
      </w:pPr>
    </w:p>
    <w:p w14:paraId="2E69F412" w14:textId="77777777" w:rsidR="00E92E7D" w:rsidRPr="004F257A" w:rsidRDefault="00E92E7D" w:rsidP="00E92E7D">
      <w:pPr>
        <w:rPr>
          <w:color w:val="000000"/>
          <w:szCs w:val="28"/>
        </w:rPr>
      </w:pPr>
    </w:p>
    <w:p w14:paraId="3B4ABED4" w14:textId="2BDB4F17" w:rsidR="00915181" w:rsidRPr="004F257A" w:rsidRDefault="006E304C" w:rsidP="00915181">
      <w:pPr>
        <w:jc w:val="center"/>
        <w:rPr>
          <w:color w:val="000000"/>
          <w:szCs w:val="28"/>
        </w:rPr>
      </w:pPr>
      <w:r>
        <w:rPr>
          <w:color w:val="000000"/>
          <w:szCs w:val="28"/>
        </w:rPr>
        <w:t>Об</w:t>
      </w:r>
      <w:r w:rsidR="00915181" w:rsidRPr="004F257A">
        <w:rPr>
          <w:color w:val="000000"/>
          <w:szCs w:val="28"/>
        </w:rPr>
        <w:t xml:space="preserve"> утверждении муниципальной программы </w:t>
      </w:r>
    </w:p>
    <w:p w14:paraId="1CE7DF23" w14:textId="77777777" w:rsidR="003D4733" w:rsidRDefault="00915181" w:rsidP="00915181">
      <w:pPr>
        <w:jc w:val="center"/>
        <w:rPr>
          <w:color w:val="000000"/>
          <w:szCs w:val="28"/>
        </w:rPr>
      </w:pPr>
      <w:r w:rsidRPr="004F257A">
        <w:rPr>
          <w:color w:val="000000"/>
          <w:szCs w:val="28"/>
        </w:rPr>
        <w:t xml:space="preserve">«Развитие и функционирование дорожно-транспортного комплекса» </w:t>
      </w:r>
    </w:p>
    <w:p w14:paraId="3D87A9CD" w14:textId="06681291" w:rsidR="00915181" w:rsidRPr="004F257A" w:rsidRDefault="00915181" w:rsidP="00915181">
      <w:pPr>
        <w:jc w:val="center"/>
        <w:rPr>
          <w:color w:val="000000"/>
          <w:szCs w:val="28"/>
        </w:rPr>
      </w:pPr>
      <w:r w:rsidRPr="004F257A">
        <w:rPr>
          <w:color w:val="000000"/>
          <w:szCs w:val="28"/>
        </w:rPr>
        <w:t>на 2023-2027 годы</w:t>
      </w:r>
    </w:p>
    <w:p w14:paraId="3BEB2616" w14:textId="77777777" w:rsidR="00E92E7D" w:rsidRPr="004F257A" w:rsidRDefault="00E92E7D" w:rsidP="00E92E7D">
      <w:pPr>
        <w:rPr>
          <w:color w:val="000000"/>
          <w:szCs w:val="28"/>
        </w:rPr>
      </w:pPr>
    </w:p>
    <w:p w14:paraId="4720EC1D" w14:textId="4006F43B" w:rsidR="00E92E7D" w:rsidRPr="004F257A" w:rsidRDefault="00915181" w:rsidP="00915181">
      <w:pPr>
        <w:tabs>
          <w:tab w:val="left" w:pos="2490"/>
        </w:tabs>
        <w:rPr>
          <w:color w:val="000000"/>
          <w:szCs w:val="28"/>
        </w:rPr>
      </w:pPr>
      <w:r w:rsidRPr="004F257A">
        <w:rPr>
          <w:color w:val="000000"/>
          <w:szCs w:val="28"/>
        </w:rPr>
        <w:tab/>
      </w:r>
    </w:p>
    <w:p w14:paraId="550EF15F" w14:textId="77777777" w:rsidR="00E92E7D" w:rsidRPr="004F257A" w:rsidRDefault="00E92E7D" w:rsidP="00E92E7D">
      <w:pPr>
        <w:ind w:right="-1"/>
        <w:jc w:val="both"/>
        <w:rPr>
          <w:color w:val="000000"/>
          <w:szCs w:val="28"/>
        </w:rPr>
      </w:pPr>
    </w:p>
    <w:p w14:paraId="394EA560" w14:textId="3FDDA139" w:rsidR="00E92E7D" w:rsidRPr="004F257A" w:rsidRDefault="00E92E7D" w:rsidP="006F428A">
      <w:pPr>
        <w:pStyle w:val="21"/>
        <w:spacing w:line="288" w:lineRule="auto"/>
        <w:ind w:firstLine="709"/>
        <w:jc w:val="both"/>
        <w:rPr>
          <w:rFonts w:ascii="Times New Roman" w:hAnsi="Times New Roman"/>
          <w:color w:val="000000"/>
          <w:sz w:val="28"/>
          <w:szCs w:val="28"/>
          <w:lang w:val="ru-RU"/>
        </w:rPr>
      </w:pPr>
      <w:r w:rsidRPr="004F257A">
        <w:rPr>
          <w:rFonts w:ascii="Times New Roman" w:hAnsi="Times New Roman"/>
          <w:color w:val="000000"/>
          <w:sz w:val="28"/>
          <w:szCs w:val="28"/>
        </w:rPr>
        <w:t>В соответствии со ст. 179 Бюджетного кодекса Российской Федерации, Положением о</w:t>
      </w:r>
      <w:r w:rsidR="00044DA4" w:rsidRPr="004F257A">
        <w:rPr>
          <w:rFonts w:ascii="Times New Roman" w:hAnsi="Times New Roman"/>
          <w:color w:val="000000"/>
          <w:sz w:val="28"/>
          <w:szCs w:val="28"/>
        </w:rPr>
        <w:t xml:space="preserve"> муниципальных программах город</w:t>
      </w:r>
      <w:r w:rsidR="00044DA4" w:rsidRPr="004F257A">
        <w:rPr>
          <w:rFonts w:ascii="Times New Roman" w:hAnsi="Times New Roman"/>
          <w:color w:val="000000"/>
          <w:sz w:val="28"/>
          <w:szCs w:val="28"/>
          <w:lang w:val="ru-RU"/>
        </w:rPr>
        <w:t xml:space="preserve">ского округа </w:t>
      </w:r>
      <w:r w:rsidRPr="004F257A">
        <w:rPr>
          <w:rFonts w:ascii="Times New Roman" w:hAnsi="Times New Roman"/>
          <w:color w:val="000000"/>
          <w:sz w:val="28"/>
          <w:szCs w:val="28"/>
        </w:rPr>
        <w:t xml:space="preserve">Лыткарино, утвержденным </w:t>
      </w:r>
      <w:r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постановлением</w:t>
      </w:r>
      <w:r w:rsidRPr="004F257A">
        <w:rPr>
          <w:rFonts w:ascii="Times New Roman" w:hAnsi="Times New Roman"/>
          <w:color w:val="000000"/>
          <w:sz w:val="28"/>
          <w:szCs w:val="28"/>
          <w:lang w:val="ru-RU"/>
        </w:rPr>
        <w:t xml:space="preserve">  </w:t>
      </w:r>
      <w:r w:rsidR="00044DA4" w:rsidRPr="004F257A">
        <w:rPr>
          <w:rFonts w:ascii="Times New Roman" w:hAnsi="Times New Roman"/>
          <w:color w:val="000000"/>
          <w:sz w:val="28"/>
          <w:szCs w:val="28"/>
          <w:lang w:val="ru-RU"/>
        </w:rPr>
        <w:t>г</w:t>
      </w:r>
      <w:r w:rsidRPr="004F257A">
        <w:rPr>
          <w:rFonts w:ascii="Times New Roman" w:hAnsi="Times New Roman"/>
          <w:color w:val="000000"/>
          <w:sz w:val="28"/>
          <w:szCs w:val="28"/>
        </w:rPr>
        <w:t xml:space="preserve">лавы </w:t>
      </w:r>
      <w:r w:rsidRPr="004F257A">
        <w:rPr>
          <w:rFonts w:ascii="Times New Roman" w:hAnsi="Times New Roman"/>
          <w:color w:val="000000"/>
          <w:sz w:val="28"/>
          <w:szCs w:val="28"/>
          <w:lang w:val="ru-RU"/>
        </w:rPr>
        <w:t xml:space="preserve"> </w:t>
      </w:r>
      <w:r w:rsidR="00044DA4" w:rsidRPr="004F257A">
        <w:rPr>
          <w:rFonts w:ascii="Times New Roman" w:hAnsi="Times New Roman"/>
          <w:color w:val="000000"/>
          <w:sz w:val="28"/>
          <w:szCs w:val="28"/>
        </w:rPr>
        <w:t>город</w:t>
      </w:r>
      <w:r w:rsidR="00044DA4" w:rsidRPr="004F257A">
        <w:rPr>
          <w:rFonts w:ascii="Times New Roman" w:hAnsi="Times New Roman"/>
          <w:color w:val="000000"/>
          <w:sz w:val="28"/>
          <w:szCs w:val="28"/>
          <w:lang w:val="ru-RU"/>
        </w:rPr>
        <w:t>ского округа</w:t>
      </w:r>
      <w:r w:rsidRPr="004F257A">
        <w:rPr>
          <w:rFonts w:ascii="Times New Roman" w:hAnsi="Times New Roman"/>
          <w:color w:val="000000"/>
          <w:sz w:val="28"/>
          <w:szCs w:val="28"/>
        </w:rPr>
        <w:t xml:space="preserve"> </w:t>
      </w:r>
      <w:r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Лыткарино</w:t>
      </w:r>
      <w:r w:rsidRPr="004F257A">
        <w:rPr>
          <w:rFonts w:ascii="Times New Roman" w:hAnsi="Times New Roman"/>
          <w:color w:val="000000"/>
          <w:sz w:val="28"/>
          <w:szCs w:val="28"/>
          <w:lang w:val="ru-RU"/>
        </w:rPr>
        <w:t xml:space="preserve"> </w:t>
      </w:r>
      <w:r w:rsidR="00044DA4" w:rsidRPr="004F257A">
        <w:rPr>
          <w:rFonts w:ascii="Times New Roman" w:hAnsi="Times New Roman"/>
          <w:color w:val="000000"/>
          <w:sz w:val="28"/>
          <w:szCs w:val="28"/>
        </w:rPr>
        <w:t xml:space="preserve"> от </w:t>
      </w:r>
      <w:r w:rsidR="00044DA4" w:rsidRPr="004F257A">
        <w:rPr>
          <w:rFonts w:ascii="Times New Roman" w:hAnsi="Times New Roman"/>
          <w:color w:val="000000"/>
          <w:sz w:val="28"/>
          <w:szCs w:val="28"/>
          <w:lang w:val="ru-RU"/>
        </w:rPr>
        <w:t>02</w:t>
      </w:r>
      <w:r w:rsidR="00044DA4" w:rsidRPr="004F257A">
        <w:rPr>
          <w:rFonts w:ascii="Times New Roman" w:hAnsi="Times New Roman"/>
          <w:color w:val="000000"/>
          <w:sz w:val="28"/>
          <w:szCs w:val="28"/>
        </w:rPr>
        <w:t>.</w:t>
      </w:r>
      <w:r w:rsidR="00044DA4" w:rsidRPr="004F257A">
        <w:rPr>
          <w:rFonts w:ascii="Times New Roman" w:hAnsi="Times New Roman"/>
          <w:color w:val="000000"/>
          <w:sz w:val="28"/>
          <w:szCs w:val="28"/>
          <w:lang w:val="ru-RU"/>
        </w:rPr>
        <w:t>11</w:t>
      </w:r>
      <w:r w:rsidR="00044DA4" w:rsidRPr="004F257A">
        <w:rPr>
          <w:rFonts w:ascii="Times New Roman" w:hAnsi="Times New Roman"/>
          <w:color w:val="000000"/>
          <w:sz w:val="28"/>
          <w:szCs w:val="28"/>
        </w:rPr>
        <w:t>.20</w:t>
      </w:r>
      <w:r w:rsidR="00044DA4" w:rsidRPr="004F257A">
        <w:rPr>
          <w:rFonts w:ascii="Times New Roman" w:hAnsi="Times New Roman"/>
          <w:color w:val="000000"/>
          <w:sz w:val="28"/>
          <w:szCs w:val="28"/>
          <w:lang w:val="ru-RU"/>
        </w:rPr>
        <w:t>20</w:t>
      </w:r>
      <w:r w:rsidR="00044DA4" w:rsidRPr="004F257A">
        <w:rPr>
          <w:rFonts w:ascii="Times New Roman" w:hAnsi="Times New Roman"/>
          <w:color w:val="000000"/>
          <w:sz w:val="28"/>
          <w:szCs w:val="28"/>
        </w:rPr>
        <w:t xml:space="preserve"> № </w:t>
      </w:r>
      <w:r w:rsidR="00044DA4" w:rsidRPr="004F257A">
        <w:rPr>
          <w:rFonts w:ascii="Times New Roman" w:hAnsi="Times New Roman"/>
          <w:color w:val="000000"/>
          <w:sz w:val="28"/>
          <w:szCs w:val="28"/>
          <w:lang w:val="ru-RU"/>
        </w:rPr>
        <w:t>548</w:t>
      </w:r>
      <w:r w:rsidRPr="004F257A">
        <w:rPr>
          <w:rFonts w:ascii="Times New Roman" w:hAnsi="Times New Roman"/>
          <w:color w:val="000000"/>
          <w:sz w:val="28"/>
          <w:szCs w:val="28"/>
        </w:rPr>
        <w:t xml:space="preserve">-п, </w:t>
      </w:r>
      <w:r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с учетом заключения Контрольно-счётной палаты город</w:t>
      </w:r>
      <w:r w:rsidRPr="004F257A">
        <w:rPr>
          <w:rFonts w:ascii="Times New Roman" w:hAnsi="Times New Roman"/>
          <w:color w:val="000000"/>
          <w:sz w:val="28"/>
          <w:szCs w:val="28"/>
          <w:lang w:val="ru-RU"/>
        </w:rPr>
        <w:t>ского округа</w:t>
      </w:r>
      <w:r w:rsidRPr="004F257A">
        <w:rPr>
          <w:rFonts w:ascii="Times New Roman" w:hAnsi="Times New Roman"/>
          <w:color w:val="000000"/>
          <w:sz w:val="28"/>
          <w:szCs w:val="28"/>
        </w:rPr>
        <w:t xml:space="preserve"> Лыткарино Московской области по результатам проведения финансово-экономической экспертизы от</w:t>
      </w:r>
      <w:r w:rsidRPr="004F257A">
        <w:rPr>
          <w:rFonts w:ascii="Times New Roman" w:hAnsi="Times New Roman"/>
          <w:color w:val="000000"/>
          <w:sz w:val="28"/>
          <w:szCs w:val="28"/>
          <w:lang w:val="ru-RU"/>
        </w:rPr>
        <w:t xml:space="preserve"> </w:t>
      </w:r>
      <w:r w:rsidR="003D4733">
        <w:rPr>
          <w:rFonts w:ascii="Times New Roman" w:hAnsi="Times New Roman"/>
          <w:color w:val="000000"/>
          <w:sz w:val="28"/>
          <w:szCs w:val="28"/>
          <w:lang w:val="ru-RU"/>
        </w:rPr>
        <w:t xml:space="preserve">14.11.2022 </w:t>
      </w:r>
      <w:r w:rsidRPr="004F257A">
        <w:rPr>
          <w:rFonts w:ascii="Times New Roman" w:hAnsi="Times New Roman"/>
          <w:color w:val="000000"/>
          <w:sz w:val="28"/>
          <w:szCs w:val="28"/>
        </w:rPr>
        <w:t>№</w:t>
      </w:r>
      <w:r w:rsidR="003D4733">
        <w:rPr>
          <w:rFonts w:ascii="Times New Roman" w:hAnsi="Times New Roman"/>
          <w:color w:val="000000"/>
          <w:sz w:val="28"/>
          <w:szCs w:val="28"/>
          <w:lang w:val="ru-RU"/>
        </w:rPr>
        <w:t xml:space="preserve"> 101</w:t>
      </w:r>
      <w:r w:rsidR="00044DA4" w:rsidRPr="004F257A">
        <w:rPr>
          <w:rFonts w:ascii="Times New Roman" w:hAnsi="Times New Roman"/>
          <w:color w:val="000000"/>
          <w:sz w:val="28"/>
          <w:szCs w:val="28"/>
          <w:lang w:val="ru-RU"/>
        </w:rPr>
        <w:t xml:space="preserve">, </w:t>
      </w:r>
      <w:r w:rsidRPr="004F257A">
        <w:rPr>
          <w:rFonts w:ascii="Times New Roman" w:hAnsi="Times New Roman"/>
          <w:color w:val="000000"/>
          <w:sz w:val="28"/>
          <w:szCs w:val="28"/>
        </w:rPr>
        <w:t xml:space="preserve"> постановляю:</w:t>
      </w:r>
    </w:p>
    <w:p w14:paraId="39A6F0BD" w14:textId="1775E4D3" w:rsidR="00342776" w:rsidRPr="004F257A" w:rsidRDefault="00354564" w:rsidP="006F428A">
      <w:pPr>
        <w:spacing w:line="360" w:lineRule="auto"/>
        <w:ind w:firstLine="709"/>
        <w:jc w:val="both"/>
        <w:rPr>
          <w:color w:val="000000"/>
          <w:szCs w:val="28"/>
        </w:rPr>
      </w:pPr>
      <w:r w:rsidRPr="004F257A">
        <w:rPr>
          <w:color w:val="000000"/>
          <w:szCs w:val="28"/>
        </w:rPr>
        <w:t>1. Утвердить муниципальную программу «</w:t>
      </w:r>
      <w:r w:rsidR="003A12B0" w:rsidRPr="004F257A">
        <w:rPr>
          <w:color w:val="000000"/>
          <w:szCs w:val="28"/>
        </w:rPr>
        <w:t>Развитие и функционирование дорожно-транспортного комплекса</w:t>
      </w:r>
      <w:r w:rsidR="003A12B0">
        <w:rPr>
          <w:color w:val="000000"/>
          <w:szCs w:val="28"/>
        </w:rPr>
        <w:t>» на 2023-2027</w:t>
      </w:r>
      <w:r w:rsidRPr="004F257A">
        <w:rPr>
          <w:color w:val="000000"/>
          <w:szCs w:val="28"/>
        </w:rPr>
        <w:t xml:space="preserve"> годы (прилагается).</w:t>
      </w:r>
    </w:p>
    <w:p w14:paraId="09DFF2AA" w14:textId="1E5E3B9F" w:rsidR="00354564" w:rsidRPr="004F257A" w:rsidRDefault="006E304C" w:rsidP="006F428A">
      <w:pPr>
        <w:pStyle w:val="ConsPlusNormal"/>
        <w:spacing w:line="276" w:lineRule="auto"/>
        <w:ind w:firstLine="709"/>
        <w:jc w:val="both"/>
        <w:rPr>
          <w:rFonts w:ascii="Times New Roman" w:eastAsia="Calibri" w:hAnsi="Times New Roman" w:cs="Times New Roman"/>
          <w:color w:val="000000"/>
          <w:sz w:val="28"/>
          <w:szCs w:val="28"/>
          <w:lang w:eastAsia="en-US"/>
        </w:rPr>
      </w:pPr>
      <w:r>
        <w:rPr>
          <w:rFonts w:ascii="Times New Roman" w:hAnsi="Times New Roman" w:cs="Times New Roman"/>
          <w:color w:val="000000"/>
          <w:sz w:val="28"/>
          <w:szCs w:val="28"/>
        </w:rPr>
        <w:t>2</w:t>
      </w:r>
      <w:r w:rsidR="00354564" w:rsidRPr="004F257A">
        <w:rPr>
          <w:rFonts w:ascii="Times New Roman" w:hAnsi="Times New Roman" w:cs="Times New Roman"/>
          <w:color w:val="000000"/>
          <w:sz w:val="28"/>
          <w:szCs w:val="28"/>
        </w:rPr>
        <w:t>.  Настоящее постановление вступает в силу с 01.01.2023 года.</w:t>
      </w:r>
    </w:p>
    <w:p w14:paraId="6F6D11B0" w14:textId="536EA2A1" w:rsidR="00354564" w:rsidRPr="004F257A" w:rsidRDefault="006E304C" w:rsidP="006F428A">
      <w:pPr>
        <w:pStyle w:val="21"/>
        <w:tabs>
          <w:tab w:val="left" w:pos="1134"/>
        </w:tabs>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3</w:t>
      </w:r>
      <w:r w:rsidR="00354564" w:rsidRPr="004F257A">
        <w:rPr>
          <w:rFonts w:ascii="Times New Roman" w:hAnsi="Times New Roman"/>
          <w:color w:val="000000"/>
          <w:sz w:val="28"/>
          <w:szCs w:val="28"/>
          <w:lang w:val="ru-RU"/>
        </w:rPr>
        <w:t>. Управлению жилищно-коммунального хозяйства и развития городской   инфраструктуры  города Лыткарино (Стрела М.А.)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464C8B08" w14:textId="06235DC3" w:rsidR="00354564" w:rsidRPr="004F257A" w:rsidRDefault="006E304C" w:rsidP="006F428A">
      <w:pPr>
        <w:pStyle w:val="21"/>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4</w:t>
      </w:r>
      <w:r w:rsidR="00354564" w:rsidRPr="004F257A">
        <w:rPr>
          <w:rFonts w:ascii="Times New Roman" w:hAnsi="Times New Roman"/>
          <w:color w:val="000000"/>
          <w:sz w:val="28"/>
          <w:szCs w:val="28"/>
          <w:lang w:val="ru-RU"/>
        </w:rPr>
        <w:t xml:space="preserve">. </w:t>
      </w:r>
      <w:r w:rsidR="00354564" w:rsidRPr="004F257A">
        <w:rPr>
          <w:rFonts w:ascii="Times New Roman" w:hAnsi="Times New Roman"/>
          <w:color w:val="000000"/>
          <w:sz w:val="28"/>
          <w:szCs w:val="28"/>
        </w:rPr>
        <w:t>Контроль за исполнением настоящего постановления возложить н</w:t>
      </w:r>
      <w:r w:rsidR="00354564" w:rsidRPr="004F257A">
        <w:rPr>
          <w:rFonts w:ascii="Times New Roman" w:hAnsi="Times New Roman"/>
          <w:color w:val="000000"/>
          <w:sz w:val="28"/>
          <w:szCs w:val="28"/>
          <w:lang w:val="ru-RU"/>
        </w:rPr>
        <w:t>а</w:t>
      </w:r>
      <w:r w:rsidR="00354564" w:rsidRPr="004F257A">
        <w:rPr>
          <w:rFonts w:ascii="Times New Roman" w:hAnsi="Times New Roman"/>
          <w:color w:val="000000"/>
          <w:sz w:val="28"/>
          <w:szCs w:val="28"/>
        </w:rPr>
        <w:t xml:space="preserve"> заместителя  </w:t>
      </w:r>
      <w:r w:rsidR="00354564" w:rsidRPr="004F257A">
        <w:rPr>
          <w:rFonts w:ascii="Times New Roman" w:hAnsi="Times New Roman"/>
          <w:color w:val="000000"/>
          <w:sz w:val="28"/>
          <w:szCs w:val="28"/>
          <w:lang w:val="ru-RU"/>
        </w:rPr>
        <w:t>г</w:t>
      </w:r>
      <w:r w:rsidR="00354564" w:rsidRPr="004F257A">
        <w:rPr>
          <w:rFonts w:ascii="Times New Roman" w:hAnsi="Times New Roman"/>
          <w:color w:val="000000"/>
          <w:sz w:val="28"/>
          <w:szCs w:val="28"/>
        </w:rPr>
        <w:t>лавы Администрации город</w:t>
      </w:r>
      <w:r w:rsidR="00354564" w:rsidRPr="004F257A">
        <w:rPr>
          <w:rFonts w:ascii="Times New Roman" w:hAnsi="Times New Roman"/>
          <w:color w:val="000000"/>
          <w:sz w:val="28"/>
          <w:szCs w:val="28"/>
          <w:lang w:val="ru-RU"/>
        </w:rPr>
        <w:t>ского округа</w:t>
      </w:r>
      <w:r w:rsidR="00354564" w:rsidRPr="004F257A">
        <w:rPr>
          <w:rFonts w:ascii="Times New Roman" w:hAnsi="Times New Roman"/>
          <w:color w:val="000000"/>
          <w:sz w:val="28"/>
          <w:szCs w:val="28"/>
        </w:rPr>
        <w:t xml:space="preserve"> Лыткарино </w:t>
      </w:r>
      <w:r w:rsidR="00354564" w:rsidRPr="004F257A">
        <w:rPr>
          <w:rFonts w:ascii="Times New Roman" w:hAnsi="Times New Roman"/>
          <w:color w:val="000000"/>
          <w:sz w:val="28"/>
          <w:szCs w:val="28"/>
          <w:lang w:val="ru-RU"/>
        </w:rPr>
        <w:t xml:space="preserve"> М.В</w:t>
      </w:r>
      <w:r w:rsidR="00354564" w:rsidRPr="004F257A">
        <w:rPr>
          <w:rFonts w:ascii="Times New Roman" w:hAnsi="Times New Roman"/>
          <w:color w:val="000000"/>
          <w:sz w:val="28"/>
          <w:szCs w:val="28"/>
        </w:rPr>
        <w:t>.</w:t>
      </w:r>
      <w:r w:rsidR="00354564" w:rsidRPr="004F257A">
        <w:rPr>
          <w:rFonts w:ascii="Times New Roman" w:hAnsi="Times New Roman"/>
          <w:color w:val="000000"/>
          <w:sz w:val="28"/>
          <w:szCs w:val="28"/>
          <w:lang w:val="ru-RU"/>
        </w:rPr>
        <w:t>Новикова.</w:t>
      </w:r>
    </w:p>
    <w:p w14:paraId="017E9770" w14:textId="77777777" w:rsidR="00354564" w:rsidRPr="004F257A" w:rsidRDefault="00354564" w:rsidP="00354564">
      <w:pPr>
        <w:pStyle w:val="ConsPlusTitle"/>
        <w:spacing w:line="276" w:lineRule="auto"/>
        <w:outlineLvl w:val="0"/>
        <w:rPr>
          <w:rFonts w:ascii="Times New Roman" w:hAnsi="Times New Roman" w:cs="Times New Roman"/>
          <w:b w:val="0"/>
          <w:i/>
          <w:sz w:val="28"/>
        </w:rPr>
      </w:pPr>
    </w:p>
    <w:p w14:paraId="70845BE2" w14:textId="77777777" w:rsidR="00354564" w:rsidRPr="004F257A" w:rsidRDefault="00354564" w:rsidP="00354564">
      <w:pPr>
        <w:rPr>
          <w:rFonts w:ascii="Calibri" w:hAnsi="Calibri"/>
          <w:sz w:val="22"/>
        </w:rPr>
      </w:pPr>
    </w:p>
    <w:p w14:paraId="20C5CFC9" w14:textId="77777777" w:rsidR="00354564" w:rsidRPr="004F257A" w:rsidRDefault="00354564" w:rsidP="00354564">
      <w:pPr>
        <w:pStyle w:val="ConsPlusTitle"/>
        <w:jc w:val="right"/>
        <w:outlineLvl w:val="0"/>
        <w:rPr>
          <w:rFonts w:ascii="Times New Roman" w:hAnsi="Times New Roman"/>
          <w:color w:val="000000"/>
          <w:sz w:val="28"/>
          <w:szCs w:val="28"/>
        </w:rPr>
      </w:pPr>
      <w:r w:rsidRPr="004F257A">
        <w:tab/>
      </w:r>
      <w:r w:rsidRPr="004F257A">
        <w:rPr>
          <w:rFonts w:ascii="Times New Roman" w:hAnsi="Times New Roman"/>
          <w:color w:val="000000"/>
          <w:sz w:val="28"/>
          <w:szCs w:val="28"/>
        </w:rPr>
        <w:t xml:space="preserve">                                                                                                        </w:t>
      </w:r>
    </w:p>
    <w:p w14:paraId="108E4BE7" w14:textId="25CF297D" w:rsidR="00342776" w:rsidRPr="004F257A" w:rsidRDefault="00354564" w:rsidP="001B2404">
      <w:pPr>
        <w:jc w:val="right"/>
        <w:rPr>
          <w:color w:val="000000"/>
          <w:szCs w:val="28"/>
        </w:rPr>
      </w:pPr>
      <w:r w:rsidRPr="004F257A">
        <w:rPr>
          <w:color w:val="000000"/>
          <w:szCs w:val="28"/>
        </w:rPr>
        <w:t>К.А.</w:t>
      </w:r>
      <w:r w:rsidR="00B74A00">
        <w:rPr>
          <w:color w:val="000000"/>
          <w:szCs w:val="28"/>
        </w:rPr>
        <w:t xml:space="preserve"> </w:t>
      </w:r>
      <w:r w:rsidRPr="004F257A">
        <w:rPr>
          <w:color w:val="000000"/>
          <w:szCs w:val="28"/>
        </w:rPr>
        <w:t>Кравцов</w:t>
      </w:r>
    </w:p>
    <w:p w14:paraId="3E02895A" w14:textId="77777777" w:rsidR="00342776" w:rsidRPr="004F257A" w:rsidRDefault="00342776" w:rsidP="00354564">
      <w:pPr>
        <w:jc w:val="both"/>
        <w:rPr>
          <w:color w:val="000000"/>
          <w:szCs w:val="28"/>
        </w:rPr>
      </w:pPr>
    </w:p>
    <w:p w14:paraId="3B4D436D" w14:textId="77777777" w:rsidR="00354564" w:rsidRPr="004F257A" w:rsidRDefault="00354564" w:rsidP="00354564">
      <w:pPr>
        <w:tabs>
          <w:tab w:val="left" w:pos="7513"/>
          <w:tab w:val="left" w:pos="7655"/>
          <w:tab w:val="left" w:pos="7797"/>
          <w:tab w:val="left" w:pos="8080"/>
        </w:tabs>
        <w:rPr>
          <w:color w:val="000000"/>
          <w:szCs w:val="28"/>
        </w:rPr>
      </w:pPr>
    </w:p>
    <w:p w14:paraId="78CD1BEA" w14:textId="77777777" w:rsidR="00783E95" w:rsidRPr="004F257A" w:rsidRDefault="00783E95">
      <w:pPr>
        <w:sectPr w:rsidR="00783E95" w:rsidRPr="004F257A" w:rsidSect="002B4A11">
          <w:pgSz w:w="11906" w:h="16838"/>
          <w:pgMar w:top="360" w:right="851" w:bottom="1134" w:left="1701" w:header="709" w:footer="709" w:gutter="0"/>
          <w:cols w:space="708"/>
          <w:docGrid w:linePitch="360"/>
        </w:sectPr>
      </w:pPr>
    </w:p>
    <w:p w14:paraId="6FB4D0EC" w14:textId="77777777" w:rsidR="002128BA" w:rsidRPr="004F257A" w:rsidRDefault="002128BA"/>
    <w:p w14:paraId="06BFE3C0" w14:textId="77777777" w:rsidR="00783E95" w:rsidRPr="004F257A" w:rsidRDefault="00783E95" w:rsidP="00783E95">
      <w:pPr>
        <w:keepNext/>
        <w:keepLines/>
        <w:tabs>
          <w:tab w:val="left" w:pos="142"/>
          <w:tab w:val="left" w:pos="284"/>
        </w:tabs>
        <w:overflowPunct/>
        <w:autoSpaceDE/>
        <w:adjustRightInd/>
        <w:jc w:val="right"/>
        <w:rPr>
          <w:sz w:val="20"/>
        </w:rPr>
      </w:pPr>
      <w:r w:rsidRPr="004F257A">
        <w:rPr>
          <w:sz w:val="20"/>
        </w:rPr>
        <w:t xml:space="preserve">   Приложение к                                                                                                                                                                                                                           </w:t>
      </w:r>
    </w:p>
    <w:p w14:paraId="0A90F387" w14:textId="77777777" w:rsidR="00783E95" w:rsidRPr="004F257A" w:rsidRDefault="00783E95" w:rsidP="00783E95">
      <w:pPr>
        <w:keepNext/>
        <w:keepLines/>
        <w:tabs>
          <w:tab w:val="left" w:pos="142"/>
          <w:tab w:val="left" w:pos="284"/>
        </w:tabs>
        <w:overflowPunct/>
        <w:autoSpaceDE/>
        <w:adjustRightInd/>
        <w:jc w:val="right"/>
        <w:rPr>
          <w:sz w:val="20"/>
        </w:rPr>
      </w:pPr>
      <w:r w:rsidRPr="004F257A">
        <w:rPr>
          <w:sz w:val="20"/>
        </w:rPr>
        <w:t>постановлению</w:t>
      </w:r>
    </w:p>
    <w:p w14:paraId="745C2F99" w14:textId="0CDB9523" w:rsidR="00783E95" w:rsidRPr="007726CF" w:rsidRDefault="00B27B53" w:rsidP="007726CF">
      <w:pPr>
        <w:keepNext/>
        <w:keepLines/>
        <w:tabs>
          <w:tab w:val="left" w:pos="142"/>
          <w:tab w:val="left" w:pos="284"/>
        </w:tabs>
        <w:overflowPunct/>
        <w:autoSpaceDE/>
        <w:adjustRightInd/>
        <w:jc w:val="right"/>
        <w:rPr>
          <w:sz w:val="20"/>
        </w:rPr>
      </w:pPr>
      <w:r w:rsidRPr="004F257A">
        <w:rPr>
          <w:sz w:val="20"/>
        </w:rPr>
        <w:t xml:space="preserve"> г</w:t>
      </w:r>
      <w:r w:rsidR="00783E95" w:rsidRPr="004F257A">
        <w:rPr>
          <w:sz w:val="20"/>
        </w:rPr>
        <w:t>лавы городского округа Лыткарино</w:t>
      </w:r>
    </w:p>
    <w:p w14:paraId="0F9B05BC" w14:textId="69627A57" w:rsidR="00783E95" w:rsidRDefault="003D4733" w:rsidP="006F428A">
      <w:pPr>
        <w:keepNext/>
        <w:keepLines/>
        <w:tabs>
          <w:tab w:val="left" w:pos="142"/>
          <w:tab w:val="left" w:pos="284"/>
        </w:tabs>
        <w:overflowPunct/>
        <w:autoSpaceDE/>
        <w:adjustRightInd/>
        <w:jc w:val="right"/>
        <w:rPr>
          <w:sz w:val="20"/>
        </w:rPr>
      </w:pPr>
      <w:r>
        <w:rPr>
          <w:sz w:val="20"/>
        </w:rPr>
        <w:t xml:space="preserve">                                                                                                                                                                                                                               </w:t>
      </w:r>
      <w:r w:rsidR="006F428A">
        <w:rPr>
          <w:sz w:val="20"/>
        </w:rPr>
        <w:t>от 15.11.2022</w:t>
      </w:r>
      <w:r w:rsidR="00783E95" w:rsidRPr="004F257A">
        <w:rPr>
          <w:sz w:val="20"/>
        </w:rPr>
        <w:t xml:space="preserve"> </w:t>
      </w:r>
      <w:r w:rsidR="004F71F6" w:rsidRPr="004F257A">
        <w:rPr>
          <w:sz w:val="20"/>
        </w:rPr>
        <w:t>№</w:t>
      </w:r>
      <w:r w:rsidR="006F428A">
        <w:rPr>
          <w:sz w:val="20"/>
        </w:rPr>
        <w:t xml:space="preserve"> 704-п</w:t>
      </w:r>
    </w:p>
    <w:p w14:paraId="26BC06B6" w14:textId="77777777" w:rsidR="0093743D" w:rsidRDefault="0093743D" w:rsidP="0093743D">
      <w:pPr>
        <w:pStyle w:val="ConsPlusTitle"/>
        <w:ind w:left="9072"/>
        <w:jc w:val="right"/>
        <w:outlineLvl w:val="0"/>
        <w:rPr>
          <w:rFonts w:ascii="Times New Roman" w:hAnsi="Times New Roman" w:cs="Times New Roman"/>
          <w:b w:val="0"/>
          <w:sz w:val="20"/>
        </w:rPr>
      </w:pPr>
      <w:r w:rsidRPr="00852983">
        <w:rPr>
          <w:rFonts w:ascii="Times New Roman" w:hAnsi="Times New Roman" w:cs="Times New Roman"/>
          <w:b w:val="0"/>
          <w:sz w:val="20"/>
        </w:rPr>
        <w:t xml:space="preserve">(с изменениями </w:t>
      </w:r>
      <w:proofErr w:type="gramStart"/>
      <w:r w:rsidRPr="00852983">
        <w:rPr>
          <w:rFonts w:ascii="Times New Roman" w:hAnsi="Times New Roman" w:cs="Times New Roman"/>
          <w:b w:val="0"/>
          <w:sz w:val="20"/>
        </w:rPr>
        <w:t>и  дополнениями</w:t>
      </w:r>
      <w:proofErr w:type="gramEnd"/>
      <w:r w:rsidRPr="00852983">
        <w:rPr>
          <w:rFonts w:ascii="Times New Roman" w:hAnsi="Times New Roman" w:cs="Times New Roman"/>
          <w:b w:val="0"/>
          <w:sz w:val="20"/>
        </w:rPr>
        <w:t>,</w:t>
      </w:r>
      <w:r>
        <w:rPr>
          <w:rFonts w:ascii="Times New Roman" w:hAnsi="Times New Roman" w:cs="Times New Roman"/>
          <w:b w:val="0"/>
          <w:sz w:val="20"/>
        </w:rPr>
        <w:t xml:space="preserve"> внесёнными</w:t>
      </w:r>
    </w:p>
    <w:p w14:paraId="69C6B7EB" w14:textId="77777777" w:rsidR="007726CF" w:rsidRDefault="0093743D" w:rsidP="007726CF">
      <w:pPr>
        <w:keepNext/>
        <w:keepLines/>
        <w:overflowPunct/>
        <w:autoSpaceDE/>
        <w:autoSpaceDN/>
        <w:adjustRightInd/>
        <w:jc w:val="right"/>
        <w:rPr>
          <w:b/>
          <w:sz w:val="20"/>
        </w:rPr>
      </w:pPr>
      <w:r>
        <w:rPr>
          <w:sz w:val="20"/>
        </w:rPr>
        <w:t>п</w:t>
      </w:r>
      <w:r w:rsidRPr="00852983">
        <w:rPr>
          <w:sz w:val="20"/>
        </w:rPr>
        <w:t xml:space="preserve">остановлением </w:t>
      </w:r>
      <w:r>
        <w:rPr>
          <w:sz w:val="20"/>
        </w:rPr>
        <w:t>г</w:t>
      </w:r>
      <w:r w:rsidRPr="00852983">
        <w:rPr>
          <w:sz w:val="20"/>
        </w:rPr>
        <w:t>лавы</w:t>
      </w:r>
      <w:r>
        <w:rPr>
          <w:sz w:val="20"/>
        </w:rPr>
        <w:t xml:space="preserve"> г.о. Лыткарино </w:t>
      </w:r>
      <w:proofErr w:type="gramStart"/>
      <w:r>
        <w:rPr>
          <w:sz w:val="20"/>
        </w:rPr>
        <w:t xml:space="preserve">от  </w:t>
      </w:r>
      <w:r w:rsidR="00A47D2E">
        <w:rPr>
          <w:sz w:val="20"/>
        </w:rPr>
        <w:t>10.03.2025</w:t>
      </w:r>
      <w:proofErr w:type="gramEnd"/>
      <w:r w:rsidR="00A47D2E">
        <w:rPr>
          <w:sz w:val="20"/>
        </w:rPr>
        <w:t xml:space="preserve"> №131-п</w:t>
      </w:r>
      <w:r w:rsidR="007726CF">
        <w:rPr>
          <w:b/>
          <w:sz w:val="20"/>
        </w:rPr>
        <w:t>,</w:t>
      </w:r>
    </w:p>
    <w:p w14:paraId="3CD1528D" w14:textId="38888E45" w:rsidR="007726CF" w:rsidRDefault="007726CF" w:rsidP="007726CF">
      <w:pPr>
        <w:keepNext/>
        <w:keepLines/>
        <w:overflowPunct/>
        <w:autoSpaceDE/>
        <w:autoSpaceDN/>
        <w:adjustRightInd/>
        <w:jc w:val="right"/>
        <w:rPr>
          <w:b/>
          <w:sz w:val="20"/>
        </w:rPr>
      </w:pPr>
      <w:r>
        <w:rPr>
          <w:b/>
          <w:sz w:val="20"/>
        </w:rPr>
        <w:t xml:space="preserve"> </w:t>
      </w:r>
      <w:r w:rsidRPr="007726CF">
        <w:rPr>
          <w:bCs/>
          <w:sz w:val="20"/>
        </w:rPr>
        <w:t>от 09.04.2025 №205-п</w:t>
      </w:r>
      <w:r w:rsidR="0093743D" w:rsidRPr="007726CF">
        <w:rPr>
          <w:bCs/>
          <w:sz w:val="20"/>
        </w:rPr>
        <w:t>)</w:t>
      </w:r>
      <w:r>
        <w:rPr>
          <w:b/>
          <w:sz w:val="20"/>
        </w:rPr>
        <w:t xml:space="preserve"> </w:t>
      </w:r>
    </w:p>
    <w:p w14:paraId="7A981C74" w14:textId="77777777" w:rsidR="007726CF" w:rsidRDefault="007726CF" w:rsidP="007726CF">
      <w:pPr>
        <w:keepNext/>
        <w:keepLines/>
        <w:overflowPunct/>
        <w:autoSpaceDE/>
        <w:autoSpaceDN/>
        <w:adjustRightInd/>
        <w:jc w:val="center"/>
        <w:rPr>
          <w:b/>
          <w:bCs/>
          <w:sz w:val="22"/>
          <w:szCs w:val="22"/>
        </w:rPr>
      </w:pPr>
    </w:p>
    <w:p w14:paraId="3E8F7DDD" w14:textId="078A9DD2" w:rsidR="007726CF" w:rsidRPr="00BD1FF7" w:rsidRDefault="007726CF" w:rsidP="007726CF">
      <w:pPr>
        <w:keepNext/>
        <w:keepLines/>
        <w:overflowPunct/>
        <w:autoSpaceDE/>
        <w:autoSpaceDN/>
        <w:adjustRightInd/>
        <w:jc w:val="center"/>
        <w:rPr>
          <w:b/>
          <w:bCs/>
          <w:sz w:val="22"/>
          <w:szCs w:val="22"/>
        </w:rPr>
      </w:pPr>
      <w:r w:rsidRPr="00BD1FF7">
        <w:rPr>
          <w:b/>
          <w:bCs/>
          <w:sz w:val="22"/>
          <w:szCs w:val="22"/>
        </w:rPr>
        <w:t>Муниципальная программа «Развитие и функционирование дорожно-транспортного комплекса» на 2023-2027 годы</w:t>
      </w:r>
    </w:p>
    <w:p w14:paraId="21DC56A3" w14:textId="77777777" w:rsidR="007726CF" w:rsidRPr="00BD1FF7" w:rsidRDefault="007726CF" w:rsidP="007726CF">
      <w:pPr>
        <w:keepNext/>
        <w:keepLines/>
        <w:overflowPunct/>
        <w:autoSpaceDE/>
        <w:autoSpaceDN/>
        <w:adjustRightInd/>
        <w:jc w:val="both"/>
        <w:rPr>
          <w:sz w:val="22"/>
          <w:szCs w:val="22"/>
        </w:rPr>
      </w:pPr>
      <w:r w:rsidRPr="00BD1FF7">
        <w:rPr>
          <w:sz w:val="22"/>
          <w:szCs w:val="22"/>
        </w:rPr>
        <w:tab/>
      </w:r>
      <w:r w:rsidRPr="00BD1FF7">
        <w:rPr>
          <w:sz w:val="22"/>
          <w:szCs w:val="22"/>
        </w:rPr>
        <w:tab/>
      </w:r>
      <w:r w:rsidRPr="00BD1FF7">
        <w:rPr>
          <w:sz w:val="22"/>
          <w:szCs w:val="22"/>
        </w:rPr>
        <w:tab/>
      </w:r>
    </w:p>
    <w:p w14:paraId="1CF46C68" w14:textId="77777777" w:rsidR="007726CF" w:rsidRPr="00BD1FF7" w:rsidRDefault="007726CF" w:rsidP="007726CF">
      <w:pPr>
        <w:keepNext/>
        <w:keepLines/>
        <w:overflowPunct/>
        <w:autoSpaceDE/>
        <w:autoSpaceDN/>
        <w:adjustRightInd/>
        <w:jc w:val="center"/>
        <w:rPr>
          <w:sz w:val="22"/>
          <w:szCs w:val="22"/>
        </w:rPr>
      </w:pPr>
      <w:r w:rsidRPr="00BD1FF7">
        <w:rPr>
          <w:sz w:val="22"/>
          <w:szCs w:val="22"/>
        </w:rPr>
        <w:t>1. ПАСПОРТ МУНИЦИПАЛЬНОЙ ПРОГРАММЫ</w:t>
      </w:r>
    </w:p>
    <w:p w14:paraId="67EF864E" w14:textId="77777777" w:rsidR="007726CF" w:rsidRPr="00BD1FF7" w:rsidRDefault="007726CF" w:rsidP="007726CF">
      <w:pPr>
        <w:keepNext/>
        <w:keepLines/>
        <w:overflowPunct/>
        <w:autoSpaceDE/>
        <w:autoSpaceDN/>
        <w:adjustRightInd/>
        <w:jc w:val="center"/>
        <w:rPr>
          <w:sz w:val="22"/>
          <w:szCs w:val="22"/>
        </w:rPr>
      </w:pPr>
      <w:r w:rsidRPr="00BD1FF7">
        <w:rPr>
          <w:sz w:val="22"/>
          <w:szCs w:val="22"/>
        </w:rPr>
        <w:t>«Развитие и функционирование дорожно-транспортного комплекса» на 2023-2027 годы</w:t>
      </w:r>
    </w:p>
    <w:p w14:paraId="6B0044D6" w14:textId="77777777" w:rsidR="007726CF" w:rsidRPr="004F257A" w:rsidRDefault="007726CF" w:rsidP="007726CF">
      <w:pPr>
        <w:keepNext/>
        <w:keepLines/>
        <w:overflowPunct/>
        <w:autoSpaceDE/>
        <w:autoSpaceDN/>
        <w:adjustRightInd/>
        <w:jc w:val="center"/>
        <w:rPr>
          <w:sz w:val="1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701"/>
        <w:gridCol w:w="1701"/>
        <w:gridCol w:w="1559"/>
        <w:gridCol w:w="1418"/>
        <w:gridCol w:w="1701"/>
        <w:gridCol w:w="2269"/>
      </w:tblGrid>
      <w:tr w:rsidR="00526A9B" w:rsidRPr="00BD1FF7" w14:paraId="213F66AD" w14:textId="77777777" w:rsidTr="00830C46">
        <w:tc>
          <w:tcPr>
            <w:tcW w:w="4961" w:type="dxa"/>
            <w:tcBorders>
              <w:top w:val="single" w:sz="4" w:space="0" w:color="auto"/>
              <w:left w:val="single" w:sz="4" w:space="0" w:color="auto"/>
              <w:bottom w:val="single" w:sz="4" w:space="0" w:color="auto"/>
              <w:right w:val="single" w:sz="4" w:space="0" w:color="auto"/>
            </w:tcBorders>
            <w:shd w:val="clear" w:color="auto" w:fill="auto"/>
          </w:tcPr>
          <w:p w14:paraId="710B671A" w14:textId="77777777" w:rsidR="00526A9B" w:rsidRPr="00526A9B" w:rsidRDefault="00526A9B" w:rsidP="00830C46">
            <w:pPr>
              <w:keepNext/>
              <w:keepLines/>
              <w:overflowPunct/>
              <w:autoSpaceDE/>
              <w:autoSpaceDN/>
              <w:adjustRightInd/>
              <w:rPr>
                <w:sz w:val="20"/>
              </w:rPr>
            </w:pPr>
            <w:r w:rsidRPr="00526A9B">
              <w:rPr>
                <w:sz w:val="20"/>
              </w:rPr>
              <w:t>Координатор муниципальной программы</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5D7F524B" w14:textId="77777777" w:rsidR="00526A9B" w:rsidRPr="00526A9B" w:rsidRDefault="00526A9B" w:rsidP="00830C46">
            <w:pPr>
              <w:keepNext/>
              <w:keepLines/>
              <w:overflowPunct/>
              <w:autoSpaceDE/>
              <w:autoSpaceDN/>
              <w:adjustRightInd/>
              <w:rPr>
                <w:sz w:val="20"/>
              </w:rPr>
            </w:pPr>
            <w:r w:rsidRPr="00526A9B">
              <w:rPr>
                <w:sz w:val="20"/>
              </w:rPr>
              <w:t>Первый заместитель главы городского округа Лыткарино Шаров В.В.</w:t>
            </w:r>
          </w:p>
          <w:p w14:paraId="7884FF34" w14:textId="77777777" w:rsidR="00526A9B" w:rsidRPr="00526A9B" w:rsidRDefault="00526A9B" w:rsidP="00830C46">
            <w:pPr>
              <w:keepNext/>
              <w:keepLines/>
              <w:overflowPunct/>
              <w:autoSpaceDE/>
              <w:autoSpaceDN/>
              <w:adjustRightInd/>
              <w:rPr>
                <w:sz w:val="20"/>
              </w:rPr>
            </w:pPr>
            <w:r w:rsidRPr="00526A9B">
              <w:rPr>
                <w:sz w:val="20"/>
              </w:rPr>
              <w:t>Заместитель главы городского округа Лыткарино Новиков М.В.</w:t>
            </w:r>
          </w:p>
        </w:tc>
      </w:tr>
      <w:tr w:rsidR="00526A9B" w:rsidRPr="00BD1FF7" w14:paraId="21B21DFF" w14:textId="77777777" w:rsidTr="00830C46">
        <w:tc>
          <w:tcPr>
            <w:tcW w:w="4961" w:type="dxa"/>
            <w:tcBorders>
              <w:top w:val="single" w:sz="4" w:space="0" w:color="auto"/>
              <w:left w:val="single" w:sz="4" w:space="0" w:color="auto"/>
              <w:bottom w:val="single" w:sz="4" w:space="0" w:color="auto"/>
              <w:right w:val="single" w:sz="4" w:space="0" w:color="auto"/>
            </w:tcBorders>
            <w:shd w:val="clear" w:color="auto" w:fill="auto"/>
          </w:tcPr>
          <w:p w14:paraId="1852CD32" w14:textId="77777777" w:rsidR="00526A9B" w:rsidRPr="00526A9B" w:rsidRDefault="00526A9B" w:rsidP="00830C46">
            <w:pPr>
              <w:keepNext/>
              <w:keepLines/>
              <w:overflowPunct/>
              <w:autoSpaceDE/>
              <w:autoSpaceDN/>
              <w:adjustRightInd/>
              <w:rPr>
                <w:sz w:val="20"/>
              </w:rPr>
            </w:pPr>
            <w:r w:rsidRPr="00526A9B">
              <w:rPr>
                <w:sz w:val="20"/>
              </w:rPr>
              <w:t>Муниципальный заказчик муниципальной пр</w:t>
            </w:r>
            <w:r w:rsidRPr="00526A9B">
              <w:rPr>
                <w:sz w:val="20"/>
              </w:rPr>
              <w:t>о</w:t>
            </w:r>
            <w:r w:rsidRPr="00526A9B">
              <w:rPr>
                <w:sz w:val="20"/>
              </w:rPr>
              <w:t>граммы</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B96C28B" w14:textId="77777777" w:rsidR="00526A9B" w:rsidRPr="00526A9B" w:rsidRDefault="00526A9B" w:rsidP="00830C46">
            <w:pPr>
              <w:keepNext/>
              <w:keepLines/>
              <w:overflowPunct/>
              <w:autoSpaceDE/>
              <w:autoSpaceDN/>
              <w:adjustRightInd/>
              <w:rPr>
                <w:sz w:val="20"/>
              </w:rPr>
            </w:pPr>
            <w:r w:rsidRPr="00526A9B">
              <w:rPr>
                <w:sz w:val="20"/>
              </w:rPr>
              <w:t>Администрация городского округа Лыткарино</w:t>
            </w:r>
          </w:p>
        </w:tc>
      </w:tr>
      <w:tr w:rsidR="00526A9B" w:rsidRPr="00BD1FF7" w14:paraId="5A7D4354" w14:textId="77777777" w:rsidTr="00830C46">
        <w:tc>
          <w:tcPr>
            <w:tcW w:w="4961" w:type="dxa"/>
            <w:tcBorders>
              <w:top w:val="single" w:sz="4" w:space="0" w:color="auto"/>
              <w:left w:val="single" w:sz="4" w:space="0" w:color="auto"/>
              <w:bottom w:val="single" w:sz="4" w:space="0" w:color="auto"/>
              <w:right w:val="single" w:sz="4" w:space="0" w:color="auto"/>
            </w:tcBorders>
            <w:shd w:val="clear" w:color="auto" w:fill="auto"/>
          </w:tcPr>
          <w:p w14:paraId="49358EC3" w14:textId="77777777" w:rsidR="00526A9B" w:rsidRPr="00526A9B" w:rsidRDefault="00526A9B" w:rsidP="00830C46">
            <w:pPr>
              <w:keepNext/>
              <w:keepLines/>
              <w:overflowPunct/>
              <w:autoSpaceDE/>
              <w:autoSpaceDN/>
              <w:adjustRightInd/>
              <w:rPr>
                <w:sz w:val="20"/>
              </w:rPr>
            </w:pPr>
            <w:r w:rsidRPr="00526A9B">
              <w:rPr>
                <w:sz w:val="20"/>
              </w:rPr>
              <w:t>Цели муниципальной программы</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26B2A17D" w14:textId="77777777" w:rsidR="00526A9B" w:rsidRPr="00526A9B" w:rsidRDefault="00526A9B" w:rsidP="00830C46">
            <w:pPr>
              <w:keepNext/>
              <w:keepLines/>
              <w:rPr>
                <w:sz w:val="20"/>
              </w:rPr>
            </w:pPr>
            <w:r w:rsidRPr="00526A9B">
              <w:rPr>
                <w:sz w:val="20"/>
              </w:rPr>
              <w:t>1. Повышение доступности и качества транспортных услуг для населения;</w:t>
            </w:r>
          </w:p>
          <w:p w14:paraId="2DE9F94D" w14:textId="77777777" w:rsidR="00526A9B" w:rsidRPr="00526A9B" w:rsidRDefault="00526A9B" w:rsidP="00830C46">
            <w:pPr>
              <w:keepNext/>
              <w:keepLines/>
              <w:rPr>
                <w:sz w:val="20"/>
              </w:rPr>
            </w:pPr>
            <w:r w:rsidRPr="00526A9B">
              <w:rPr>
                <w:sz w:val="20"/>
              </w:rPr>
              <w:t>2. Развитие современной и эффективной транспортной системы на территории городского округа Моско</w:t>
            </w:r>
            <w:r w:rsidRPr="00526A9B">
              <w:rPr>
                <w:sz w:val="20"/>
              </w:rPr>
              <w:t>в</w:t>
            </w:r>
            <w:r w:rsidRPr="00526A9B">
              <w:rPr>
                <w:sz w:val="20"/>
              </w:rPr>
              <w:t>ской области, обеспечивающей комфортные условия жизнедеятельности населения;</w:t>
            </w:r>
          </w:p>
          <w:p w14:paraId="040DBDFE" w14:textId="77777777" w:rsidR="00526A9B" w:rsidRPr="00526A9B" w:rsidRDefault="00526A9B" w:rsidP="00830C46">
            <w:pPr>
              <w:keepNext/>
              <w:keepLines/>
              <w:rPr>
                <w:sz w:val="20"/>
              </w:rPr>
            </w:pPr>
            <w:r w:rsidRPr="00526A9B">
              <w:rPr>
                <w:sz w:val="20"/>
              </w:rPr>
              <w:t>3. Обеспечение нормативного состояния автомобильных дорог местного значения на территории горо</w:t>
            </w:r>
            <w:r w:rsidRPr="00526A9B">
              <w:rPr>
                <w:sz w:val="20"/>
              </w:rPr>
              <w:t>д</w:t>
            </w:r>
            <w:r w:rsidRPr="00526A9B">
              <w:rPr>
                <w:sz w:val="20"/>
              </w:rPr>
              <w:t>ского округа Московской области;</w:t>
            </w:r>
          </w:p>
          <w:p w14:paraId="1E3E6389" w14:textId="77777777" w:rsidR="00526A9B" w:rsidRPr="00526A9B" w:rsidRDefault="00526A9B" w:rsidP="00830C46">
            <w:pPr>
              <w:keepNext/>
              <w:keepLines/>
              <w:rPr>
                <w:sz w:val="20"/>
              </w:rPr>
            </w:pPr>
            <w:r w:rsidRPr="00526A9B">
              <w:rPr>
                <w:sz w:val="20"/>
              </w:rPr>
              <w:t>4. Обеспечение деятельности (оказание услуг) муниципальных учреждений в сфере дорожного хозяйства</w:t>
            </w:r>
          </w:p>
        </w:tc>
      </w:tr>
      <w:tr w:rsidR="00526A9B" w:rsidRPr="00BD1FF7" w14:paraId="350F5400" w14:textId="77777777" w:rsidTr="00830C46">
        <w:tc>
          <w:tcPr>
            <w:tcW w:w="4961" w:type="dxa"/>
            <w:tcBorders>
              <w:top w:val="single" w:sz="4" w:space="0" w:color="auto"/>
              <w:left w:val="single" w:sz="4" w:space="0" w:color="auto"/>
              <w:bottom w:val="single" w:sz="4" w:space="0" w:color="auto"/>
              <w:right w:val="single" w:sz="4" w:space="0" w:color="auto"/>
            </w:tcBorders>
            <w:shd w:val="clear" w:color="auto" w:fill="auto"/>
          </w:tcPr>
          <w:p w14:paraId="128CCF13" w14:textId="77777777" w:rsidR="00526A9B" w:rsidRPr="00526A9B" w:rsidRDefault="00526A9B" w:rsidP="00830C46">
            <w:pPr>
              <w:keepNext/>
              <w:keepLines/>
              <w:overflowPunct/>
              <w:autoSpaceDE/>
              <w:autoSpaceDN/>
              <w:adjustRightInd/>
              <w:rPr>
                <w:sz w:val="20"/>
              </w:rPr>
            </w:pPr>
            <w:r w:rsidRPr="00526A9B">
              <w:rPr>
                <w:sz w:val="20"/>
              </w:rPr>
              <w:t>Перечень подпрограмм</w:t>
            </w:r>
          </w:p>
          <w:p w14:paraId="3EF0D269" w14:textId="77777777" w:rsidR="00526A9B" w:rsidRPr="00526A9B" w:rsidRDefault="00526A9B" w:rsidP="00830C46">
            <w:pPr>
              <w:jc w:val="right"/>
              <w:rPr>
                <w:sz w:val="20"/>
              </w:rPr>
            </w:pP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37C4DD10" w14:textId="77777777" w:rsidR="00526A9B" w:rsidRPr="00526A9B" w:rsidRDefault="00526A9B" w:rsidP="00830C46">
            <w:pPr>
              <w:keepNext/>
              <w:keepLines/>
              <w:overflowPunct/>
              <w:autoSpaceDE/>
              <w:autoSpaceDN/>
              <w:adjustRightInd/>
              <w:rPr>
                <w:sz w:val="20"/>
              </w:rPr>
            </w:pPr>
            <w:r w:rsidRPr="00526A9B">
              <w:rPr>
                <w:sz w:val="20"/>
              </w:rPr>
              <w:t>Подпрограмма 1 «Пассажирский транспорт общего пользования»</w:t>
            </w:r>
            <w:r w:rsidRPr="00526A9B">
              <w:rPr>
                <w:sz w:val="20"/>
              </w:rPr>
              <w:br/>
              <w:t>Подпрограмма 2 «Дороги Подмосковья»</w:t>
            </w:r>
          </w:p>
          <w:p w14:paraId="16617D44" w14:textId="77777777" w:rsidR="00526A9B" w:rsidRPr="00526A9B" w:rsidRDefault="00526A9B" w:rsidP="00830C46">
            <w:pPr>
              <w:keepNext/>
              <w:keepLines/>
              <w:overflowPunct/>
              <w:autoSpaceDE/>
              <w:autoSpaceDN/>
              <w:adjustRightInd/>
              <w:rPr>
                <w:sz w:val="20"/>
              </w:rPr>
            </w:pPr>
            <w:r w:rsidRPr="00526A9B">
              <w:rPr>
                <w:sz w:val="20"/>
              </w:rPr>
              <w:t>Подпрограмма 3 «Безопасность дорожного движения»</w:t>
            </w:r>
            <w:r w:rsidRPr="00526A9B">
              <w:rPr>
                <w:sz w:val="20"/>
              </w:rPr>
              <w:br/>
              <w:t>Подпрограмма 5 «Обеспечивающая подпрограмма»</w:t>
            </w:r>
          </w:p>
        </w:tc>
      </w:tr>
      <w:tr w:rsidR="00526A9B" w:rsidRPr="00BD1FF7" w14:paraId="18D4D8F3" w14:textId="77777777" w:rsidTr="00830C46">
        <w:tc>
          <w:tcPr>
            <w:tcW w:w="4961" w:type="dxa"/>
            <w:tcBorders>
              <w:top w:val="single" w:sz="4" w:space="0" w:color="auto"/>
              <w:left w:val="single" w:sz="4" w:space="0" w:color="auto"/>
              <w:bottom w:val="single" w:sz="4" w:space="0" w:color="auto"/>
              <w:right w:val="single" w:sz="4" w:space="0" w:color="auto"/>
            </w:tcBorders>
            <w:shd w:val="clear" w:color="auto" w:fill="auto"/>
          </w:tcPr>
          <w:p w14:paraId="2816439E" w14:textId="77777777" w:rsidR="00526A9B" w:rsidRPr="00526A9B" w:rsidRDefault="00526A9B" w:rsidP="00830C46">
            <w:pPr>
              <w:keepNext/>
              <w:keepLines/>
              <w:overflowPunct/>
              <w:autoSpaceDE/>
              <w:autoSpaceDN/>
              <w:adjustRightInd/>
              <w:rPr>
                <w:sz w:val="20"/>
              </w:rPr>
            </w:pPr>
            <w:r w:rsidRPr="00526A9B">
              <w:rPr>
                <w:sz w:val="20"/>
              </w:rPr>
              <w:t>Краткая характеристика подпрограмм</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792CC00A" w14:textId="77777777" w:rsidR="00526A9B" w:rsidRPr="00526A9B" w:rsidRDefault="00526A9B" w:rsidP="00830C46">
            <w:pPr>
              <w:keepNext/>
              <w:keepLines/>
              <w:overflowPunct/>
              <w:autoSpaceDE/>
              <w:autoSpaceDN/>
              <w:adjustRightInd/>
              <w:rPr>
                <w:sz w:val="20"/>
              </w:rPr>
            </w:pPr>
            <w:r w:rsidRPr="00526A9B">
              <w:rPr>
                <w:sz w:val="20"/>
              </w:rPr>
              <w:t>1.Повышение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w:t>
            </w:r>
            <w:r w:rsidRPr="00526A9B">
              <w:rPr>
                <w:sz w:val="20"/>
              </w:rPr>
              <w:t>а</w:t>
            </w:r>
            <w:r w:rsidRPr="00526A9B">
              <w:rPr>
                <w:sz w:val="20"/>
              </w:rPr>
              <w:t>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p w14:paraId="44D02FF3" w14:textId="77777777" w:rsidR="00526A9B" w:rsidRPr="00526A9B" w:rsidRDefault="00526A9B" w:rsidP="00830C46">
            <w:pPr>
              <w:keepNext/>
              <w:keepLines/>
              <w:overflowPunct/>
              <w:autoSpaceDE/>
              <w:autoSpaceDN/>
              <w:adjustRightInd/>
              <w:rPr>
                <w:sz w:val="20"/>
              </w:rPr>
            </w:pPr>
            <w:r w:rsidRPr="00526A9B">
              <w:rPr>
                <w:sz w:val="20"/>
              </w:rPr>
              <w:t>2.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p w14:paraId="01CC61E9" w14:textId="77777777" w:rsidR="00526A9B" w:rsidRPr="00526A9B" w:rsidRDefault="00526A9B" w:rsidP="00830C46">
            <w:pPr>
              <w:keepNext/>
              <w:keepLines/>
              <w:overflowPunct/>
              <w:autoSpaceDE/>
              <w:autoSpaceDN/>
              <w:adjustRightInd/>
              <w:rPr>
                <w:sz w:val="20"/>
              </w:rPr>
            </w:pPr>
            <w:r w:rsidRPr="00526A9B">
              <w:rPr>
                <w:sz w:val="20"/>
              </w:rPr>
              <w:t>3.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526A9B" w:rsidRPr="00BD1FF7" w14:paraId="63DD42BD" w14:textId="77777777" w:rsidTr="00830C46">
        <w:trPr>
          <w:trHeight w:val="663"/>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3893A9B0" w14:textId="77777777" w:rsidR="00526A9B" w:rsidRPr="00526A9B" w:rsidRDefault="00526A9B" w:rsidP="00830C46">
            <w:pPr>
              <w:keepNext/>
              <w:keepLines/>
              <w:overflowPunct/>
              <w:autoSpaceDE/>
              <w:autoSpaceDN/>
              <w:adjustRightInd/>
              <w:rPr>
                <w:sz w:val="20"/>
              </w:rPr>
            </w:pPr>
            <w:r w:rsidRPr="00526A9B">
              <w:rPr>
                <w:sz w:val="20"/>
              </w:rPr>
              <w:t>Источники финансирования муниципальной пр</w:t>
            </w:r>
            <w:r w:rsidRPr="00526A9B">
              <w:rPr>
                <w:sz w:val="20"/>
              </w:rPr>
              <w:t>о</w:t>
            </w:r>
            <w:r w:rsidRPr="00526A9B">
              <w:rPr>
                <w:sz w:val="20"/>
              </w:rPr>
              <w:t>граммы, в том числе по годам:</w:t>
            </w:r>
          </w:p>
        </w:tc>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14:paraId="13E19364" w14:textId="77777777" w:rsidR="00526A9B" w:rsidRPr="00526A9B" w:rsidRDefault="00526A9B" w:rsidP="00830C46">
            <w:pPr>
              <w:keepNext/>
              <w:keepLines/>
              <w:overflowPunct/>
              <w:autoSpaceDE/>
              <w:autoSpaceDN/>
              <w:adjustRightInd/>
              <w:rPr>
                <w:sz w:val="20"/>
              </w:rPr>
            </w:pPr>
            <w:r w:rsidRPr="00526A9B">
              <w:rPr>
                <w:sz w:val="20"/>
              </w:rPr>
              <w:t>Расходы (тыс. рублей)</w:t>
            </w:r>
          </w:p>
          <w:p w14:paraId="4FE01D9F" w14:textId="77777777" w:rsidR="00526A9B" w:rsidRPr="00526A9B" w:rsidRDefault="00526A9B" w:rsidP="00830C46">
            <w:pPr>
              <w:keepNext/>
              <w:keepLines/>
              <w:overflowPunct/>
              <w:autoSpaceDE/>
              <w:autoSpaceDN/>
              <w:adjustRightInd/>
              <w:rPr>
                <w:sz w:val="20"/>
              </w:rPr>
            </w:pPr>
          </w:p>
        </w:tc>
      </w:tr>
      <w:tr w:rsidR="00526A9B" w:rsidRPr="003C5B83" w14:paraId="1AAFFA76" w14:textId="77777777" w:rsidTr="00830C46">
        <w:tblPrEx>
          <w:tblBorders>
            <w:insideH w:val="none" w:sz="0" w:space="0" w:color="auto"/>
            <w:insideV w:val="none" w:sz="0" w:space="0" w:color="auto"/>
          </w:tblBorders>
          <w:tblLook w:val="0000" w:firstRow="0" w:lastRow="0" w:firstColumn="0" w:lastColumn="0" w:noHBand="0" w:noVBand="0"/>
        </w:tblPrEx>
        <w:trPr>
          <w:trHeight w:val="500"/>
        </w:trPr>
        <w:tc>
          <w:tcPr>
            <w:tcW w:w="4961" w:type="dxa"/>
            <w:tcBorders>
              <w:top w:val="nil"/>
              <w:bottom w:val="nil"/>
              <w:right w:val="nil"/>
            </w:tcBorders>
          </w:tcPr>
          <w:p w14:paraId="3A562EAB" w14:textId="77777777" w:rsidR="00526A9B" w:rsidRPr="00526A9B" w:rsidRDefault="00526A9B" w:rsidP="00830C46">
            <w:pPr>
              <w:widowControl w:val="0"/>
              <w:jc w:val="both"/>
              <w:rPr>
                <w:sz w:val="20"/>
              </w:rPr>
            </w:pPr>
          </w:p>
        </w:tc>
        <w:tc>
          <w:tcPr>
            <w:tcW w:w="1701" w:type="dxa"/>
            <w:tcBorders>
              <w:top w:val="single" w:sz="4" w:space="0" w:color="auto"/>
              <w:left w:val="single" w:sz="4" w:space="0" w:color="auto"/>
              <w:bottom w:val="single" w:sz="4" w:space="0" w:color="auto"/>
              <w:right w:val="nil"/>
            </w:tcBorders>
          </w:tcPr>
          <w:p w14:paraId="17492014" w14:textId="77777777" w:rsidR="00526A9B" w:rsidRPr="00526A9B" w:rsidRDefault="00526A9B" w:rsidP="00830C46">
            <w:pPr>
              <w:widowControl w:val="0"/>
              <w:jc w:val="center"/>
              <w:rPr>
                <w:sz w:val="20"/>
              </w:rPr>
            </w:pPr>
            <w:r w:rsidRPr="00526A9B">
              <w:rPr>
                <w:sz w:val="20"/>
              </w:rPr>
              <w:t>Всего</w:t>
            </w:r>
          </w:p>
        </w:tc>
        <w:tc>
          <w:tcPr>
            <w:tcW w:w="1701" w:type="dxa"/>
            <w:tcBorders>
              <w:top w:val="single" w:sz="4" w:space="0" w:color="auto"/>
              <w:left w:val="single" w:sz="4" w:space="0" w:color="auto"/>
              <w:bottom w:val="single" w:sz="4" w:space="0" w:color="auto"/>
              <w:right w:val="nil"/>
            </w:tcBorders>
          </w:tcPr>
          <w:p w14:paraId="6B605D74" w14:textId="77777777" w:rsidR="00526A9B" w:rsidRPr="00526A9B" w:rsidRDefault="00526A9B" w:rsidP="00830C46">
            <w:pPr>
              <w:widowControl w:val="0"/>
              <w:jc w:val="center"/>
              <w:rPr>
                <w:sz w:val="20"/>
              </w:rPr>
            </w:pPr>
            <w:r w:rsidRPr="00526A9B">
              <w:rPr>
                <w:sz w:val="20"/>
              </w:rPr>
              <w:t>2023 год</w:t>
            </w:r>
          </w:p>
        </w:tc>
        <w:tc>
          <w:tcPr>
            <w:tcW w:w="1559" w:type="dxa"/>
            <w:tcBorders>
              <w:top w:val="single" w:sz="4" w:space="0" w:color="auto"/>
              <w:left w:val="single" w:sz="4" w:space="0" w:color="auto"/>
              <w:bottom w:val="single" w:sz="4" w:space="0" w:color="auto"/>
              <w:right w:val="nil"/>
            </w:tcBorders>
          </w:tcPr>
          <w:p w14:paraId="6AEE2233" w14:textId="77777777" w:rsidR="00526A9B" w:rsidRPr="00526A9B" w:rsidRDefault="00526A9B" w:rsidP="00830C46">
            <w:pPr>
              <w:widowControl w:val="0"/>
              <w:jc w:val="center"/>
              <w:rPr>
                <w:sz w:val="20"/>
              </w:rPr>
            </w:pPr>
            <w:r w:rsidRPr="00526A9B">
              <w:rPr>
                <w:sz w:val="20"/>
              </w:rPr>
              <w:t>2024 год</w:t>
            </w:r>
          </w:p>
        </w:tc>
        <w:tc>
          <w:tcPr>
            <w:tcW w:w="1418" w:type="dxa"/>
            <w:tcBorders>
              <w:top w:val="single" w:sz="4" w:space="0" w:color="auto"/>
              <w:left w:val="single" w:sz="4" w:space="0" w:color="auto"/>
              <w:bottom w:val="single" w:sz="4" w:space="0" w:color="auto"/>
              <w:right w:val="nil"/>
            </w:tcBorders>
          </w:tcPr>
          <w:p w14:paraId="4CA2F07E" w14:textId="77777777" w:rsidR="00526A9B" w:rsidRPr="00526A9B" w:rsidRDefault="00526A9B" w:rsidP="00830C46">
            <w:pPr>
              <w:widowControl w:val="0"/>
              <w:jc w:val="center"/>
              <w:rPr>
                <w:sz w:val="20"/>
              </w:rPr>
            </w:pPr>
            <w:r w:rsidRPr="00526A9B">
              <w:rPr>
                <w:sz w:val="20"/>
              </w:rPr>
              <w:t>2025 год</w:t>
            </w:r>
          </w:p>
        </w:tc>
        <w:tc>
          <w:tcPr>
            <w:tcW w:w="1701" w:type="dxa"/>
            <w:tcBorders>
              <w:top w:val="single" w:sz="4" w:space="0" w:color="auto"/>
              <w:left w:val="single" w:sz="4" w:space="0" w:color="auto"/>
              <w:bottom w:val="single" w:sz="4" w:space="0" w:color="auto"/>
              <w:right w:val="nil"/>
            </w:tcBorders>
          </w:tcPr>
          <w:p w14:paraId="21F0F641" w14:textId="77777777" w:rsidR="00526A9B" w:rsidRPr="00526A9B" w:rsidRDefault="00526A9B" w:rsidP="00830C46">
            <w:pPr>
              <w:widowControl w:val="0"/>
              <w:jc w:val="center"/>
              <w:rPr>
                <w:sz w:val="20"/>
              </w:rPr>
            </w:pPr>
            <w:r w:rsidRPr="00526A9B">
              <w:rPr>
                <w:sz w:val="20"/>
              </w:rPr>
              <w:t>2026 год</w:t>
            </w:r>
          </w:p>
        </w:tc>
        <w:tc>
          <w:tcPr>
            <w:tcW w:w="2269" w:type="dxa"/>
            <w:tcBorders>
              <w:top w:val="single" w:sz="4" w:space="0" w:color="auto"/>
              <w:left w:val="single" w:sz="4" w:space="0" w:color="auto"/>
              <w:bottom w:val="single" w:sz="4" w:space="0" w:color="auto"/>
            </w:tcBorders>
          </w:tcPr>
          <w:p w14:paraId="3423E558" w14:textId="77777777" w:rsidR="00526A9B" w:rsidRPr="00526A9B" w:rsidRDefault="00526A9B" w:rsidP="00830C46">
            <w:pPr>
              <w:widowControl w:val="0"/>
              <w:jc w:val="center"/>
              <w:rPr>
                <w:sz w:val="20"/>
              </w:rPr>
            </w:pPr>
            <w:r w:rsidRPr="00526A9B">
              <w:rPr>
                <w:sz w:val="20"/>
              </w:rPr>
              <w:t>2027 год</w:t>
            </w:r>
          </w:p>
          <w:p w14:paraId="6022309E" w14:textId="77777777" w:rsidR="00526A9B" w:rsidRPr="00526A9B" w:rsidRDefault="00526A9B" w:rsidP="00830C46">
            <w:pPr>
              <w:widowControl w:val="0"/>
              <w:jc w:val="center"/>
              <w:rPr>
                <w:sz w:val="20"/>
              </w:rPr>
            </w:pPr>
          </w:p>
        </w:tc>
      </w:tr>
      <w:tr w:rsidR="00526A9B" w:rsidRPr="003C5B83" w14:paraId="1E20532C" w14:textId="77777777" w:rsidTr="00830C46">
        <w:tblPrEx>
          <w:tblBorders>
            <w:insideH w:val="none" w:sz="0" w:space="0" w:color="auto"/>
            <w:insideV w:val="none" w:sz="0" w:space="0" w:color="auto"/>
          </w:tblBorders>
          <w:tblLook w:val="0000" w:firstRow="0" w:lastRow="0" w:firstColumn="0" w:lastColumn="0" w:noHBand="0" w:noVBand="0"/>
        </w:tblPrEx>
        <w:trPr>
          <w:trHeight w:val="287"/>
        </w:trPr>
        <w:tc>
          <w:tcPr>
            <w:tcW w:w="4961" w:type="dxa"/>
            <w:tcBorders>
              <w:top w:val="single" w:sz="4" w:space="0" w:color="auto"/>
              <w:bottom w:val="nil"/>
              <w:right w:val="nil"/>
            </w:tcBorders>
          </w:tcPr>
          <w:p w14:paraId="6C284B45" w14:textId="77777777" w:rsidR="00526A9B" w:rsidRPr="00526A9B" w:rsidRDefault="00526A9B" w:rsidP="00830C46">
            <w:pPr>
              <w:widowControl w:val="0"/>
              <w:rPr>
                <w:sz w:val="20"/>
              </w:rPr>
            </w:pPr>
            <w:r w:rsidRPr="00526A9B">
              <w:rPr>
                <w:sz w:val="20"/>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DC7E11" w14:textId="77777777" w:rsidR="00526A9B" w:rsidRPr="00526A9B" w:rsidRDefault="00526A9B" w:rsidP="00830C46">
            <w:pPr>
              <w:widowControl w:val="0"/>
              <w:overflowPunct/>
              <w:jc w:val="center"/>
              <w:rPr>
                <w:sz w:val="20"/>
              </w:rPr>
            </w:pPr>
            <w:r w:rsidRPr="00526A9B">
              <w:rPr>
                <w:sz w:val="20"/>
              </w:rPr>
              <w:t>22 630,00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DD3084" w14:textId="77777777" w:rsidR="00526A9B" w:rsidRPr="00526A9B" w:rsidRDefault="00526A9B" w:rsidP="00830C46">
            <w:pPr>
              <w:widowControl w:val="0"/>
              <w:overflowPunct/>
              <w:jc w:val="center"/>
              <w:rPr>
                <w:sz w:val="20"/>
              </w:rPr>
            </w:pPr>
            <w:r w:rsidRPr="00526A9B">
              <w:rPr>
                <w:sz w:val="20"/>
              </w:rPr>
              <w:t>22 630,00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9ADF5E" w14:textId="77777777" w:rsidR="00526A9B" w:rsidRPr="00526A9B" w:rsidRDefault="00526A9B" w:rsidP="00830C46">
            <w:pPr>
              <w:widowControl w:val="0"/>
              <w:overflowPunct/>
              <w:jc w:val="center"/>
              <w:rPr>
                <w:sz w:val="20"/>
              </w:rPr>
            </w:pPr>
            <w:r w:rsidRPr="00526A9B">
              <w:rPr>
                <w:sz w:val="20"/>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D77E173" w14:textId="77777777" w:rsidR="00526A9B" w:rsidRPr="00526A9B" w:rsidRDefault="00526A9B" w:rsidP="00830C46">
            <w:pPr>
              <w:widowControl w:val="0"/>
              <w:overflowPunct/>
              <w:jc w:val="center"/>
              <w:rPr>
                <w:sz w:val="20"/>
              </w:rPr>
            </w:pPr>
            <w:r w:rsidRPr="00526A9B">
              <w:rPr>
                <w:sz w:val="20"/>
              </w:rPr>
              <w:t>0</w:t>
            </w:r>
          </w:p>
        </w:tc>
        <w:tc>
          <w:tcPr>
            <w:tcW w:w="1701" w:type="dxa"/>
            <w:tcBorders>
              <w:top w:val="single" w:sz="4" w:space="0" w:color="auto"/>
              <w:left w:val="nil"/>
              <w:bottom w:val="single" w:sz="4" w:space="0" w:color="auto"/>
              <w:right w:val="single" w:sz="4" w:space="0" w:color="auto"/>
            </w:tcBorders>
            <w:shd w:val="clear" w:color="auto" w:fill="auto"/>
          </w:tcPr>
          <w:p w14:paraId="7B1103D7" w14:textId="77777777" w:rsidR="00526A9B" w:rsidRPr="00526A9B" w:rsidRDefault="00526A9B" w:rsidP="00830C46">
            <w:pPr>
              <w:jc w:val="center"/>
              <w:rPr>
                <w:sz w:val="20"/>
              </w:rPr>
            </w:pPr>
            <w:r w:rsidRPr="00526A9B">
              <w:rPr>
                <w:sz w:val="20"/>
              </w:rPr>
              <w:t>0</w:t>
            </w:r>
          </w:p>
        </w:tc>
        <w:tc>
          <w:tcPr>
            <w:tcW w:w="2269" w:type="dxa"/>
            <w:tcBorders>
              <w:top w:val="single" w:sz="4" w:space="0" w:color="auto"/>
              <w:left w:val="nil"/>
              <w:bottom w:val="single" w:sz="4" w:space="0" w:color="auto"/>
              <w:right w:val="single" w:sz="4" w:space="0" w:color="auto"/>
            </w:tcBorders>
            <w:shd w:val="clear" w:color="auto" w:fill="auto"/>
          </w:tcPr>
          <w:p w14:paraId="56CD541A" w14:textId="77777777" w:rsidR="00526A9B" w:rsidRPr="00526A9B" w:rsidRDefault="00526A9B" w:rsidP="00830C46">
            <w:pPr>
              <w:jc w:val="center"/>
              <w:rPr>
                <w:sz w:val="20"/>
              </w:rPr>
            </w:pPr>
            <w:r w:rsidRPr="00526A9B">
              <w:rPr>
                <w:sz w:val="20"/>
              </w:rPr>
              <w:t>0</w:t>
            </w:r>
          </w:p>
        </w:tc>
      </w:tr>
      <w:tr w:rsidR="00526A9B" w:rsidRPr="003C5B83" w14:paraId="0169FA7A" w14:textId="77777777" w:rsidTr="00830C46">
        <w:tblPrEx>
          <w:tblBorders>
            <w:insideH w:val="none" w:sz="0" w:space="0" w:color="auto"/>
            <w:insideV w:val="none" w:sz="0" w:space="0" w:color="auto"/>
          </w:tblBorders>
          <w:tblLook w:val="0000" w:firstRow="0" w:lastRow="0" w:firstColumn="0" w:lastColumn="0" w:noHBand="0" w:noVBand="0"/>
        </w:tblPrEx>
        <w:trPr>
          <w:trHeight w:val="64"/>
        </w:trPr>
        <w:tc>
          <w:tcPr>
            <w:tcW w:w="4961" w:type="dxa"/>
            <w:tcBorders>
              <w:top w:val="single" w:sz="4" w:space="0" w:color="auto"/>
              <w:bottom w:val="nil"/>
              <w:right w:val="nil"/>
            </w:tcBorders>
          </w:tcPr>
          <w:p w14:paraId="59237DC6" w14:textId="77777777" w:rsidR="00526A9B" w:rsidRPr="00526A9B" w:rsidRDefault="00526A9B" w:rsidP="00830C46">
            <w:pPr>
              <w:widowControl w:val="0"/>
              <w:rPr>
                <w:sz w:val="20"/>
              </w:rPr>
            </w:pPr>
            <w:r w:rsidRPr="00526A9B">
              <w:rPr>
                <w:sz w:val="20"/>
              </w:rPr>
              <w:t xml:space="preserve">Средства бюджета городского округа </w:t>
            </w:r>
          </w:p>
        </w:tc>
        <w:tc>
          <w:tcPr>
            <w:tcW w:w="1701" w:type="dxa"/>
            <w:tcBorders>
              <w:top w:val="nil"/>
              <w:left w:val="single" w:sz="4" w:space="0" w:color="auto"/>
              <w:bottom w:val="single" w:sz="4" w:space="0" w:color="auto"/>
              <w:right w:val="single" w:sz="4" w:space="0" w:color="auto"/>
            </w:tcBorders>
            <w:shd w:val="clear" w:color="auto" w:fill="auto"/>
          </w:tcPr>
          <w:p w14:paraId="419CF703" w14:textId="77777777" w:rsidR="00526A9B" w:rsidRPr="00526A9B" w:rsidRDefault="00526A9B" w:rsidP="00830C46">
            <w:pPr>
              <w:jc w:val="center"/>
              <w:rPr>
                <w:color w:val="000000"/>
                <w:sz w:val="20"/>
              </w:rPr>
            </w:pPr>
            <w:r w:rsidRPr="00526A9B">
              <w:rPr>
                <w:color w:val="000000"/>
                <w:sz w:val="20"/>
              </w:rPr>
              <w:t>430 070,78</w:t>
            </w:r>
          </w:p>
        </w:tc>
        <w:tc>
          <w:tcPr>
            <w:tcW w:w="1701" w:type="dxa"/>
            <w:tcBorders>
              <w:top w:val="nil"/>
              <w:left w:val="nil"/>
              <w:bottom w:val="single" w:sz="4" w:space="0" w:color="auto"/>
              <w:right w:val="single" w:sz="4" w:space="0" w:color="auto"/>
            </w:tcBorders>
            <w:shd w:val="clear" w:color="auto" w:fill="auto"/>
          </w:tcPr>
          <w:p w14:paraId="3DBCFF03" w14:textId="77777777" w:rsidR="00526A9B" w:rsidRPr="00526A9B" w:rsidRDefault="00526A9B" w:rsidP="00830C46">
            <w:pPr>
              <w:jc w:val="center"/>
              <w:rPr>
                <w:color w:val="000000"/>
                <w:sz w:val="20"/>
              </w:rPr>
            </w:pPr>
            <w:r w:rsidRPr="00526A9B">
              <w:rPr>
                <w:color w:val="000000"/>
                <w:sz w:val="20"/>
              </w:rPr>
              <w:t>34 925,42</w:t>
            </w:r>
          </w:p>
        </w:tc>
        <w:tc>
          <w:tcPr>
            <w:tcW w:w="1559" w:type="dxa"/>
            <w:tcBorders>
              <w:top w:val="nil"/>
              <w:left w:val="nil"/>
              <w:bottom w:val="single" w:sz="4" w:space="0" w:color="auto"/>
              <w:right w:val="single" w:sz="4" w:space="0" w:color="auto"/>
            </w:tcBorders>
            <w:shd w:val="clear" w:color="auto" w:fill="auto"/>
          </w:tcPr>
          <w:p w14:paraId="168FF687" w14:textId="77777777" w:rsidR="00526A9B" w:rsidRPr="00526A9B" w:rsidRDefault="00526A9B" w:rsidP="00830C46">
            <w:pPr>
              <w:widowControl w:val="0"/>
              <w:overflowPunct/>
              <w:jc w:val="center"/>
              <w:rPr>
                <w:sz w:val="20"/>
              </w:rPr>
            </w:pPr>
            <w:r w:rsidRPr="00526A9B">
              <w:rPr>
                <w:sz w:val="20"/>
              </w:rPr>
              <w:t>96 717,40</w:t>
            </w:r>
          </w:p>
        </w:tc>
        <w:tc>
          <w:tcPr>
            <w:tcW w:w="1418" w:type="dxa"/>
            <w:tcBorders>
              <w:top w:val="nil"/>
              <w:left w:val="nil"/>
              <w:bottom w:val="single" w:sz="4" w:space="0" w:color="auto"/>
              <w:right w:val="single" w:sz="4" w:space="0" w:color="auto"/>
            </w:tcBorders>
            <w:shd w:val="clear" w:color="auto" w:fill="auto"/>
          </w:tcPr>
          <w:p w14:paraId="2BF143C1" w14:textId="77777777" w:rsidR="00526A9B" w:rsidRPr="00526A9B" w:rsidRDefault="00526A9B" w:rsidP="00830C46">
            <w:pPr>
              <w:widowControl w:val="0"/>
              <w:overflowPunct/>
              <w:jc w:val="center"/>
              <w:rPr>
                <w:sz w:val="20"/>
              </w:rPr>
            </w:pPr>
            <w:r w:rsidRPr="00526A9B">
              <w:rPr>
                <w:sz w:val="20"/>
              </w:rPr>
              <w:t>115 335,91</w:t>
            </w:r>
          </w:p>
        </w:tc>
        <w:tc>
          <w:tcPr>
            <w:tcW w:w="1701" w:type="dxa"/>
            <w:tcBorders>
              <w:top w:val="nil"/>
              <w:left w:val="nil"/>
              <w:bottom w:val="single" w:sz="4" w:space="0" w:color="auto"/>
              <w:right w:val="single" w:sz="4" w:space="0" w:color="auto"/>
            </w:tcBorders>
            <w:shd w:val="clear" w:color="auto" w:fill="auto"/>
          </w:tcPr>
          <w:p w14:paraId="61C10B1E" w14:textId="77777777" w:rsidR="00526A9B" w:rsidRPr="00526A9B" w:rsidRDefault="00526A9B" w:rsidP="00830C46">
            <w:pPr>
              <w:widowControl w:val="0"/>
              <w:overflowPunct/>
              <w:jc w:val="center"/>
              <w:rPr>
                <w:sz w:val="20"/>
              </w:rPr>
            </w:pPr>
            <w:r w:rsidRPr="00526A9B">
              <w:rPr>
                <w:sz w:val="20"/>
              </w:rPr>
              <w:t>87 021,41</w:t>
            </w:r>
          </w:p>
        </w:tc>
        <w:tc>
          <w:tcPr>
            <w:tcW w:w="2269" w:type="dxa"/>
            <w:tcBorders>
              <w:top w:val="nil"/>
              <w:left w:val="nil"/>
              <w:bottom w:val="single" w:sz="4" w:space="0" w:color="auto"/>
              <w:right w:val="single" w:sz="4" w:space="0" w:color="auto"/>
            </w:tcBorders>
            <w:shd w:val="clear" w:color="auto" w:fill="auto"/>
          </w:tcPr>
          <w:p w14:paraId="45D46D18" w14:textId="77777777" w:rsidR="00526A9B" w:rsidRPr="00526A9B" w:rsidRDefault="00526A9B" w:rsidP="00830C46">
            <w:pPr>
              <w:widowControl w:val="0"/>
              <w:overflowPunct/>
              <w:jc w:val="center"/>
              <w:rPr>
                <w:sz w:val="20"/>
              </w:rPr>
            </w:pPr>
            <w:r w:rsidRPr="00526A9B">
              <w:rPr>
                <w:sz w:val="20"/>
              </w:rPr>
              <w:t>96 070,64</w:t>
            </w:r>
          </w:p>
        </w:tc>
      </w:tr>
      <w:tr w:rsidR="00526A9B" w:rsidRPr="003C5B83" w14:paraId="60089323" w14:textId="77777777" w:rsidTr="00830C46">
        <w:tblPrEx>
          <w:tblBorders>
            <w:insideH w:val="none" w:sz="0" w:space="0" w:color="auto"/>
            <w:insideV w:val="none" w:sz="0" w:space="0" w:color="auto"/>
          </w:tblBorders>
          <w:tblLook w:val="0000" w:firstRow="0" w:lastRow="0" w:firstColumn="0" w:lastColumn="0" w:noHBand="0" w:noVBand="0"/>
        </w:tblPrEx>
        <w:trPr>
          <w:trHeight w:val="294"/>
        </w:trPr>
        <w:tc>
          <w:tcPr>
            <w:tcW w:w="4961" w:type="dxa"/>
            <w:tcBorders>
              <w:top w:val="single" w:sz="4" w:space="0" w:color="auto"/>
              <w:bottom w:val="single" w:sz="4" w:space="0" w:color="auto"/>
              <w:right w:val="nil"/>
            </w:tcBorders>
          </w:tcPr>
          <w:p w14:paraId="59BADC1B" w14:textId="77777777" w:rsidR="00526A9B" w:rsidRPr="00526A9B" w:rsidRDefault="00526A9B" w:rsidP="00830C46">
            <w:pPr>
              <w:widowControl w:val="0"/>
              <w:rPr>
                <w:sz w:val="20"/>
              </w:rPr>
            </w:pPr>
            <w:r w:rsidRPr="00526A9B">
              <w:rPr>
                <w:sz w:val="20"/>
              </w:rPr>
              <w:t>Всего, в том числе по годам:</w:t>
            </w:r>
          </w:p>
        </w:tc>
        <w:tc>
          <w:tcPr>
            <w:tcW w:w="1701" w:type="dxa"/>
            <w:tcBorders>
              <w:top w:val="nil"/>
              <w:left w:val="single" w:sz="4" w:space="0" w:color="auto"/>
              <w:bottom w:val="single" w:sz="4" w:space="0" w:color="auto"/>
              <w:right w:val="single" w:sz="4" w:space="0" w:color="auto"/>
            </w:tcBorders>
            <w:shd w:val="clear" w:color="auto" w:fill="auto"/>
          </w:tcPr>
          <w:p w14:paraId="709AE414" w14:textId="77777777" w:rsidR="00526A9B" w:rsidRPr="00526A9B" w:rsidRDefault="00526A9B" w:rsidP="00830C46">
            <w:pPr>
              <w:jc w:val="center"/>
              <w:rPr>
                <w:sz w:val="20"/>
              </w:rPr>
            </w:pPr>
            <w:r w:rsidRPr="00526A9B">
              <w:rPr>
                <w:color w:val="000000"/>
                <w:sz w:val="20"/>
              </w:rPr>
              <w:t>452 700,78</w:t>
            </w:r>
          </w:p>
        </w:tc>
        <w:tc>
          <w:tcPr>
            <w:tcW w:w="1701" w:type="dxa"/>
            <w:tcBorders>
              <w:top w:val="nil"/>
              <w:left w:val="nil"/>
              <w:bottom w:val="single" w:sz="4" w:space="0" w:color="auto"/>
              <w:right w:val="single" w:sz="4" w:space="0" w:color="auto"/>
            </w:tcBorders>
            <w:shd w:val="clear" w:color="auto" w:fill="auto"/>
          </w:tcPr>
          <w:p w14:paraId="012CCAA1" w14:textId="77777777" w:rsidR="00526A9B" w:rsidRPr="00526A9B" w:rsidRDefault="00526A9B" w:rsidP="00830C46">
            <w:pPr>
              <w:jc w:val="center"/>
              <w:rPr>
                <w:color w:val="000000"/>
                <w:sz w:val="20"/>
              </w:rPr>
            </w:pPr>
            <w:r w:rsidRPr="00526A9B">
              <w:rPr>
                <w:color w:val="000000"/>
                <w:sz w:val="20"/>
              </w:rPr>
              <w:t>57 555,42</w:t>
            </w:r>
          </w:p>
          <w:p w14:paraId="2E66439A" w14:textId="77777777" w:rsidR="00526A9B" w:rsidRPr="00526A9B" w:rsidRDefault="00526A9B" w:rsidP="00830C46">
            <w:pPr>
              <w:rPr>
                <w:color w:val="FF0000"/>
                <w:sz w:val="20"/>
              </w:rPr>
            </w:pPr>
          </w:p>
        </w:tc>
        <w:tc>
          <w:tcPr>
            <w:tcW w:w="1559" w:type="dxa"/>
            <w:tcBorders>
              <w:top w:val="nil"/>
              <w:left w:val="nil"/>
              <w:bottom w:val="single" w:sz="4" w:space="0" w:color="auto"/>
              <w:right w:val="single" w:sz="4" w:space="0" w:color="auto"/>
            </w:tcBorders>
            <w:shd w:val="clear" w:color="auto" w:fill="auto"/>
          </w:tcPr>
          <w:p w14:paraId="243C3EDE" w14:textId="77777777" w:rsidR="00526A9B" w:rsidRPr="00526A9B" w:rsidRDefault="00526A9B" w:rsidP="00830C46">
            <w:pPr>
              <w:jc w:val="center"/>
              <w:rPr>
                <w:color w:val="000000"/>
                <w:sz w:val="20"/>
              </w:rPr>
            </w:pPr>
            <w:r w:rsidRPr="00526A9B">
              <w:rPr>
                <w:color w:val="000000"/>
                <w:sz w:val="20"/>
              </w:rPr>
              <w:t>96 717,40</w:t>
            </w:r>
          </w:p>
          <w:p w14:paraId="36449A69" w14:textId="77777777" w:rsidR="00526A9B" w:rsidRPr="00526A9B" w:rsidRDefault="00526A9B" w:rsidP="00830C46">
            <w:pPr>
              <w:jc w:val="center"/>
              <w:rPr>
                <w:color w:val="000000"/>
                <w:sz w:val="20"/>
              </w:rPr>
            </w:pPr>
          </w:p>
        </w:tc>
        <w:tc>
          <w:tcPr>
            <w:tcW w:w="1418" w:type="dxa"/>
            <w:tcBorders>
              <w:top w:val="nil"/>
              <w:left w:val="nil"/>
              <w:bottom w:val="single" w:sz="4" w:space="0" w:color="auto"/>
              <w:right w:val="single" w:sz="4" w:space="0" w:color="auto"/>
            </w:tcBorders>
            <w:shd w:val="clear" w:color="auto" w:fill="auto"/>
          </w:tcPr>
          <w:p w14:paraId="00E4827B" w14:textId="77777777" w:rsidR="00526A9B" w:rsidRPr="00526A9B" w:rsidRDefault="00526A9B" w:rsidP="00830C46">
            <w:pPr>
              <w:jc w:val="center"/>
              <w:rPr>
                <w:sz w:val="20"/>
              </w:rPr>
            </w:pPr>
            <w:r w:rsidRPr="00526A9B">
              <w:rPr>
                <w:sz w:val="20"/>
              </w:rPr>
              <w:t>115 335,91</w:t>
            </w:r>
          </w:p>
        </w:tc>
        <w:tc>
          <w:tcPr>
            <w:tcW w:w="1701" w:type="dxa"/>
            <w:tcBorders>
              <w:top w:val="nil"/>
              <w:left w:val="nil"/>
              <w:bottom w:val="single" w:sz="4" w:space="0" w:color="auto"/>
              <w:right w:val="single" w:sz="4" w:space="0" w:color="auto"/>
            </w:tcBorders>
            <w:shd w:val="clear" w:color="auto" w:fill="auto"/>
          </w:tcPr>
          <w:p w14:paraId="596E59AF" w14:textId="77777777" w:rsidR="00526A9B" w:rsidRPr="00526A9B" w:rsidRDefault="00526A9B" w:rsidP="00830C46">
            <w:pPr>
              <w:widowControl w:val="0"/>
              <w:overflowPunct/>
              <w:jc w:val="center"/>
              <w:rPr>
                <w:bCs/>
                <w:sz w:val="20"/>
              </w:rPr>
            </w:pPr>
            <w:r w:rsidRPr="00526A9B">
              <w:rPr>
                <w:bCs/>
                <w:sz w:val="20"/>
              </w:rPr>
              <w:t>87 021,41</w:t>
            </w:r>
          </w:p>
        </w:tc>
        <w:tc>
          <w:tcPr>
            <w:tcW w:w="2269" w:type="dxa"/>
            <w:tcBorders>
              <w:top w:val="nil"/>
              <w:left w:val="nil"/>
              <w:bottom w:val="single" w:sz="4" w:space="0" w:color="auto"/>
              <w:right w:val="single" w:sz="4" w:space="0" w:color="auto"/>
            </w:tcBorders>
            <w:shd w:val="clear" w:color="auto" w:fill="auto"/>
          </w:tcPr>
          <w:p w14:paraId="797386D5" w14:textId="77777777" w:rsidR="00526A9B" w:rsidRPr="00526A9B" w:rsidRDefault="00526A9B" w:rsidP="00830C46">
            <w:pPr>
              <w:widowControl w:val="0"/>
              <w:overflowPunct/>
              <w:jc w:val="center"/>
              <w:rPr>
                <w:bCs/>
                <w:sz w:val="20"/>
              </w:rPr>
            </w:pPr>
            <w:r w:rsidRPr="00526A9B">
              <w:rPr>
                <w:bCs/>
                <w:sz w:val="20"/>
              </w:rPr>
              <w:t>96 070,64</w:t>
            </w:r>
          </w:p>
        </w:tc>
      </w:tr>
    </w:tbl>
    <w:p w14:paraId="121FE6B1" w14:textId="77777777" w:rsidR="007726CF" w:rsidRDefault="007726CF" w:rsidP="007726CF">
      <w:pPr>
        <w:keepNext/>
        <w:keepLines/>
        <w:overflowPunct/>
        <w:autoSpaceDE/>
        <w:autoSpaceDN/>
        <w:adjustRightInd/>
        <w:ind w:left="360"/>
        <w:jc w:val="center"/>
        <w:rPr>
          <w:sz w:val="22"/>
          <w:szCs w:val="22"/>
        </w:rPr>
      </w:pPr>
    </w:p>
    <w:p w14:paraId="028EBA70" w14:textId="77777777" w:rsidR="00526A9B" w:rsidRPr="004F257A" w:rsidRDefault="00526A9B" w:rsidP="00526A9B">
      <w:pPr>
        <w:keepNext/>
        <w:keepLines/>
        <w:overflowPunct/>
        <w:autoSpaceDE/>
        <w:autoSpaceDN/>
        <w:adjustRightInd/>
        <w:jc w:val="center"/>
        <w:rPr>
          <w:sz w:val="22"/>
          <w:szCs w:val="22"/>
        </w:rPr>
      </w:pPr>
      <w:r w:rsidRPr="004F257A">
        <w:rPr>
          <w:sz w:val="22"/>
          <w:szCs w:val="22"/>
        </w:rPr>
        <w:t>2. Характеристика проблемы и обоснование необходимости ее решения программными методами</w:t>
      </w:r>
    </w:p>
    <w:p w14:paraId="3892FDFB" w14:textId="77777777" w:rsidR="00526A9B" w:rsidRPr="004F257A" w:rsidRDefault="00526A9B" w:rsidP="00526A9B">
      <w:pPr>
        <w:keepNext/>
        <w:keepLines/>
        <w:overflowPunct/>
        <w:autoSpaceDE/>
        <w:autoSpaceDN/>
        <w:adjustRightInd/>
        <w:ind w:left="360"/>
        <w:jc w:val="center"/>
        <w:rPr>
          <w:b/>
          <w:sz w:val="22"/>
          <w:szCs w:val="22"/>
        </w:rPr>
      </w:pPr>
    </w:p>
    <w:p w14:paraId="7A264EDD" w14:textId="77777777" w:rsidR="00526A9B" w:rsidRPr="004F257A" w:rsidRDefault="00526A9B" w:rsidP="00526A9B">
      <w:pPr>
        <w:keepNext/>
        <w:keepLines/>
        <w:overflowPunct/>
        <w:autoSpaceDE/>
        <w:autoSpaceDN/>
        <w:adjustRightInd/>
        <w:ind w:firstLine="708"/>
        <w:jc w:val="both"/>
        <w:rPr>
          <w:sz w:val="20"/>
        </w:rPr>
      </w:pPr>
      <w:r w:rsidRPr="004F257A">
        <w:rPr>
          <w:sz w:val="20"/>
        </w:rPr>
        <w:t>Дорожно-транспортный комплекс является составной частью производственной инфраструктуры Московской области. Его устойчивое и эффективное развитие - н</w:t>
      </w:r>
      <w:r w:rsidRPr="004F257A">
        <w:rPr>
          <w:sz w:val="20"/>
        </w:rPr>
        <w:t>е</w:t>
      </w:r>
      <w:r w:rsidRPr="004F257A">
        <w:rPr>
          <w:sz w:val="20"/>
        </w:rPr>
        <w:t>обходимое условие обеспечения темпов экономического роста и улучшения качества жизни населения.</w:t>
      </w:r>
    </w:p>
    <w:p w14:paraId="2AAC6C79" w14:textId="77777777" w:rsidR="00526A9B" w:rsidRPr="004F257A" w:rsidRDefault="00526A9B" w:rsidP="00526A9B">
      <w:pPr>
        <w:keepNext/>
        <w:keepLines/>
        <w:overflowPunct/>
        <w:autoSpaceDE/>
        <w:autoSpaceDN/>
        <w:adjustRightInd/>
        <w:ind w:firstLine="708"/>
        <w:jc w:val="both"/>
        <w:rPr>
          <w:sz w:val="20"/>
        </w:rPr>
      </w:pPr>
      <w:r w:rsidRPr="004F257A">
        <w:rPr>
          <w:sz w:val="20"/>
        </w:rPr>
        <w:t>Особенность дорожно-транспортного комплекса Московской области определяется рядом факторов:</w:t>
      </w:r>
    </w:p>
    <w:p w14:paraId="33CA1EEC" w14:textId="77777777" w:rsidR="00526A9B" w:rsidRPr="004F257A" w:rsidRDefault="00526A9B" w:rsidP="00526A9B">
      <w:pPr>
        <w:keepNext/>
        <w:keepLines/>
        <w:overflowPunct/>
        <w:autoSpaceDE/>
        <w:autoSpaceDN/>
        <w:adjustRightInd/>
        <w:ind w:firstLine="708"/>
        <w:jc w:val="both"/>
        <w:rPr>
          <w:sz w:val="20"/>
        </w:rPr>
      </w:pPr>
      <w:r w:rsidRPr="004F257A">
        <w:rPr>
          <w:sz w:val="20"/>
        </w:rPr>
        <w:t>выполнением функций по транспортному обеспечению Московского региона;</w:t>
      </w:r>
    </w:p>
    <w:p w14:paraId="6C1109B7" w14:textId="77777777" w:rsidR="00526A9B" w:rsidRPr="004F257A" w:rsidRDefault="00526A9B" w:rsidP="00526A9B">
      <w:pPr>
        <w:keepNext/>
        <w:keepLines/>
        <w:overflowPunct/>
        <w:autoSpaceDE/>
        <w:autoSpaceDN/>
        <w:adjustRightInd/>
        <w:ind w:firstLine="708"/>
        <w:jc w:val="both"/>
        <w:rPr>
          <w:sz w:val="20"/>
        </w:rPr>
      </w:pPr>
      <w:r w:rsidRPr="004F257A">
        <w:rPr>
          <w:sz w:val="20"/>
        </w:rPr>
        <w:t>прохождением по территории Московской области важнейших международных транспортных коридоров;</w:t>
      </w:r>
    </w:p>
    <w:p w14:paraId="64AEA458" w14:textId="77777777" w:rsidR="00526A9B" w:rsidRPr="004F257A" w:rsidRDefault="00526A9B" w:rsidP="00526A9B">
      <w:pPr>
        <w:keepNext/>
        <w:keepLines/>
        <w:overflowPunct/>
        <w:autoSpaceDE/>
        <w:autoSpaceDN/>
        <w:adjustRightInd/>
        <w:ind w:firstLine="708"/>
        <w:jc w:val="both"/>
        <w:rPr>
          <w:sz w:val="20"/>
        </w:rPr>
      </w:pPr>
      <w:r w:rsidRPr="004F257A">
        <w:rPr>
          <w:sz w:val="20"/>
        </w:rPr>
        <w:t>выполнением роли транзитного центра, концентрирующего грузо- и пассажиропотоки из субъектов Российской Федерации;</w:t>
      </w:r>
    </w:p>
    <w:p w14:paraId="1AE3AF58" w14:textId="77777777" w:rsidR="00526A9B" w:rsidRPr="004F257A" w:rsidRDefault="00526A9B" w:rsidP="00526A9B">
      <w:pPr>
        <w:keepNext/>
        <w:keepLines/>
        <w:overflowPunct/>
        <w:autoSpaceDE/>
        <w:autoSpaceDN/>
        <w:adjustRightInd/>
        <w:ind w:firstLine="708"/>
        <w:jc w:val="both"/>
        <w:rPr>
          <w:sz w:val="20"/>
        </w:rPr>
      </w:pPr>
      <w:r w:rsidRPr="004F257A">
        <w:rPr>
          <w:sz w:val="20"/>
        </w:rPr>
        <w:t>наличием развитой авиационной инфраструктуры, сети автомобильных дорог федерального и регионального значения, железных дорог, водных путей, системы па</w:t>
      </w:r>
      <w:r w:rsidRPr="004F257A">
        <w:rPr>
          <w:sz w:val="20"/>
        </w:rPr>
        <w:t>с</w:t>
      </w:r>
      <w:r w:rsidRPr="004F257A">
        <w:rPr>
          <w:sz w:val="20"/>
        </w:rPr>
        <w:t>сажирского транспорта общего пользования;</w:t>
      </w:r>
    </w:p>
    <w:p w14:paraId="2BCA819C" w14:textId="77777777" w:rsidR="00526A9B" w:rsidRPr="004F257A" w:rsidRDefault="00526A9B" w:rsidP="00526A9B">
      <w:pPr>
        <w:keepNext/>
        <w:keepLines/>
        <w:overflowPunct/>
        <w:autoSpaceDE/>
        <w:autoSpaceDN/>
        <w:adjustRightInd/>
        <w:ind w:firstLine="708"/>
        <w:jc w:val="both"/>
        <w:rPr>
          <w:sz w:val="20"/>
        </w:rPr>
      </w:pPr>
      <w:r w:rsidRPr="004F257A">
        <w:rPr>
          <w:sz w:val="20"/>
        </w:rPr>
        <w:t>наличием крупных транспортно-логистических терминалов, составляющих самостоятельный кластер отрасли.</w:t>
      </w:r>
    </w:p>
    <w:p w14:paraId="12DB11D2" w14:textId="77777777" w:rsidR="00526A9B" w:rsidRPr="004F257A" w:rsidRDefault="00526A9B" w:rsidP="00526A9B">
      <w:pPr>
        <w:keepNext/>
        <w:keepLines/>
        <w:overflowPunct/>
        <w:autoSpaceDE/>
        <w:autoSpaceDN/>
        <w:adjustRightInd/>
        <w:ind w:firstLine="708"/>
        <w:jc w:val="both"/>
        <w:rPr>
          <w:sz w:val="20"/>
        </w:rPr>
      </w:pPr>
      <w:r w:rsidRPr="004F257A">
        <w:rPr>
          <w:sz w:val="20"/>
        </w:rPr>
        <w:t>Московская область - крупнейший транспортный узел, обеспечивающий транспортные связи между субъектами Российской Федерации.</w:t>
      </w:r>
    </w:p>
    <w:p w14:paraId="79475816" w14:textId="77777777" w:rsidR="00526A9B" w:rsidRPr="004F257A" w:rsidRDefault="00526A9B" w:rsidP="00526A9B">
      <w:pPr>
        <w:keepNext/>
        <w:keepLines/>
        <w:overflowPunct/>
        <w:autoSpaceDE/>
        <w:autoSpaceDN/>
        <w:adjustRightInd/>
        <w:ind w:firstLine="708"/>
        <w:jc w:val="both"/>
        <w:rPr>
          <w:sz w:val="20"/>
        </w:rPr>
      </w:pPr>
      <w:r w:rsidRPr="004F257A">
        <w:rPr>
          <w:sz w:val="20"/>
        </w:rPr>
        <w:t xml:space="preserve">В последние годы транспорт Московского региона развивался динамично, значительно возросла его системообразующая роль, существенно повысилась транспортная активность населения. </w:t>
      </w:r>
    </w:p>
    <w:p w14:paraId="410B4A0A" w14:textId="77777777" w:rsidR="00526A9B" w:rsidRPr="004F257A" w:rsidRDefault="00526A9B" w:rsidP="00526A9B">
      <w:pPr>
        <w:keepNext/>
        <w:keepLines/>
        <w:overflowPunct/>
        <w:autoSpaceDE/>
        <w:autoSpaceDN/>
        <w:adjustRightInd/>
        <w:ind w:firstLine="708"/>
        <w:jc w:val="both"/>
        <w:rPr>
          <w:sz w:val="20"/>
        </w:rPr>
      </w:pPr>
      <w:r w:rsidRPr="004F257A">
        <w:rPr>
          <w:sz w:val="20"/>
        </w:rPr>
        <w:t>Вместе с тем состояние дорожно-транспортного комплекса Московской области не соответствует потребностям социально-экономического развития Московского региона, дефицит провозных и пропускных способностей существует на всех видах транспорта. Это снижает мобильность населения, препятствует развитию бизнеса, сде</w:t>
      </w:r>
      <w:r w:rsidRPr="004F257A">
        <w:rPr>
          <w:sz w:val="20"/>
        </w:rPr>
        <w:t>р</w:t>
      </w:r>
      <w:r w:rsidRPr="004F257A">
        <w:rPr>
          <w:sz w:val="20"/>
        </w:rPr>
        <w:t>живает привлечение инвестиций и приводит к снижению конкурентоспособности экономики Московского региона.</w:t>
      </w:r>
    </w:p>
    <w:p w14:paraId="692439D2" w14:textId="77777777" w:rsidR="00526A9B" w:rsidRPr="004F257A" w:rsidRDefault="00526A9B" w:rsidP="00526A9B">
      <w:pPr>
        <w:keepNext/>
        <w:keepLines/>
        <w:overflowPunct/>
        <w:autoSpaceDE/>
        <w:autoSpaceDN/>
        <w:adjustRightInd/>
        <w:ind w:firstLine="708"/>
        <w:jc w:val="both"/>
        <w:rPr>
          <w:sz w:val="20"/>
        </w:rPr>
      </w:pPr>
      <w:r w:rsidRPr="004F257A">
        <w:rPr>
          <w:sz w:val="20"/>
        </w:rPr>
        <w:t>К основным проблемам развития дорожно-транспортного комплекса в настоящее время можно отнести:</w:t>
      </w:r>
    </w:p>
    <w:p w14:paraId="2DCB257A" w14:textId="77777777" w:rsidR="00526A9B" w:rsidRPr="004F257A" w:rsidRDefault="00526A9B" w:rsidP="00526A9B">
      <w:pPr>
        <w:keepNext/>
        <w:keepLines/>
        <w:overflowPunct/>
        <w:autoSpaceDE/>
        <w:autoSpaceDN/>
        <w:adjustRightInd/>
        <w:ind w:firstLine="708"/>
        <w:jc w:val="both"/>
        <w:rPr>
          <w:sz w:val="20"/>
        </w:rPr>
      </w:pPr>
      <w:r w:rsidRPr="004F257A">
        <w:rPr>
          <w:sz w:val="20"/>
        </w:rPr>
        <w:t>отставание темпов развития транспортной инфраструктуры от темпов социально-экономического развития региона;</w:t>
      </w:r>
    </w:p>
    <w:p w14:paraId="65697A48" w14:textId="77777777" w:rsidR="00526A9B" w:rsidRPr="004F257A" w:rsidRDefault="00526A9B" w:rsidP="00526A9B">
      <w:pPr>
        <w:keepNext/>
        <w:keepLines/>
        <w:overflowPunct/>
        <w:autoSpaceDE/>
        <w:autoSpaceDN/>
        <w:adjustRightInd/>
        <w:ind w:firstLine="708"/>
        <w:jc w:val="both"/>
        <w:rPr>
          <w:sz w:val="20"/>
        </w:rPr>
      </w:pPr>
      <w:r w:rsidRPr="004F257A">
        <w:rPr>
          <w:sz w:val="20"/>
        </w:rPr>
        <w:t>ухудшение транспортной доступности;</w:t>
      </w:r>
    </w:p>
    <w:p w14:paraId="1A850881" w14:textId="77777777" w:rsidR="00526A9B" w:rsidRPr="004F257A" w:rsidRDefault="00526A9B" w:rsidP="00526A9B">
      <w:pPr>
        <w:keepNext/>
        <w:keepLines/>
        <w:overflowPunct/>
        <w:autoSpaceDE/>
        <w:autoSpaceDN/>
        <w:adjustRightInd/>
        <w:ind w:firstLine="708"/>
        <w:jc w:val="both"/>
        <w:rPr>
          <w:sz w:val="20"/>
        </w:rPr>
      </w:pPr>
      <w:r w:rsidRPr="004F257A">
        <w:rPr>
          <w:sz w:val="20"/>
        </w:rPr>
        <w:t>высокий износ основных фондов, недостаточный технический и технологический уровень транспортной техники и оборудования;</w:t>
      </w:r>
    </w:p>
    <w:p w14:paraId="7CA4095D" w14:textId="77777777" w:rsidR="00526A9B" w:rsidRPr="004F257A" w:rsidRDefault="00526A9B" w:rsidP="00526A9B">
      <w:pPr>
        <w:keepNext/>
        <w:keepLines/>
        <w:overflowPunct/>
        <w:autoSpaceDE/>
        <w:autoSpaceDN/>
        <w:adjustRightInd/>
        <w:ind w:firstLine="708"/>
        <w:jc w:val="both"/>
        <w:rPr>
          <w:sz w:val="20"/>
        </w:rPr>
      </w:pPr>
      <w:r w:rsidRPr="004F257A">
        <w:rPr>
          <w:sz w:val="20"/>
        </w:rPr>
        <w:t>снижение безопасности транспортных процессов, в первую очередь дорожного движения.</w:t>
      </w:r>
    </w:p>
    <w:p w14:paraId="3C082015" w14:textId="77777777" w:rsidR="00526A9B" w:rsidRPr="004F257A" w:rsidRDefault="00526A9B" w:rsidP="00526A9B">
      <w:pPr>
        <w:keepNext/>
        <w:keepLines/>
        <w:overflowPunct/>
        <w:autoSpaceDE/>
        <w:autoSpaceDN/>
        <w:adjustRightInd/>
        <w:ind w:firstLine="708"/>
        <w:jc w:val="both"/>
        <w:rPr>
          <w:sz w:val="20"/>
        </w:rPr>
      </w:pPr>
      <w:r w:rsidRPr="004F257A">
        <w:rPr>
          <w:sz w:val="20"/>
        </w:rPr>
        <w:t>К основным факторам, определяющим причины высокого уровня аварийности в Московской области, следует отнести:</w:t>
      </w:r>
    </w:p>
    <w:p w14:paraId="1EC3A3AB" w14:textId="77777777" w:rsidR="00526A9B" w:rsidRPr="004F257A" w:rsidRDefault="00526A9B" w:rsidP="00526A9B">
      <w:pPr>
        <w:keepNext/>
        <w:keepLines/>
        <w:overflowPunct/>
        <w:autoSpaceDE/>
        <w:autoSpaceDN/>
        <w:adjustRightInd/>
        <w:ind w:firstLine="708"/>
        <w:jc w:val="both"/>
        <w:rPr>
          <w:sz w:val="20"/>
        </w:rPr>
      </w:pPr>
      <w:r w:rsidRPr="004F257A">
        <w:rPr>
          <w:sz w:val="20"/>
        </w:rPr>
        <w:t>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w:t>
      </w:r>
    </w:p>
    <w:p w14:paraId="526A8906" w14:textId="77777777" w:rsidR="00526A9B" w:rsidRPr="004F257A" w:rsidRDefault="00526A9B" w:rsidP="00526A9B">
      <w:pPr>
        <w:keepNext/>
        <w:keepLines/>
        <w:overflowPunct/>
        <w:autoSpaceDE/>
        <w:autoSpaceDN/>
        <w:adjustRightInd/>
        <w:ind w:firstLine="708"/>
        <w:jc w:val="both"/>
        <w:rPr>
          <w:sz w:val="20"/>
        </w:rPr>
      </w:pPr>
      <w:r w:rsidRPr="004F257A">
        <w:rPr>
          <w:sz w:val="20"/>
        </w:rPr>
        <w:t>низкий уровень подготовки водителей транспортных средств;</w:t>
      </w:r>
    </w:p>
    <w:p w14:paraId="5C1783F8" w14:textId="77777777" w:rsidR="00526A9B" w:rsidRPr="004F257A" w:rsidRDefault="00526A9B" w:rsidP="00526A9B">
      <w:pPr>
        <w:keepNext/>
        <w:keepLines/>
        <w:overflowPunct/>
        <w:autoSpaceDE/>
        <w:autoSpaceDN/>
        <w:adjustRightInd/>
        <w:ind w:firstLine="708"/>
        <w:jc w:val="both"/>
        <w:rPr>
          <w:sz w:val="20"/>
        </w:rPr>
      </w:pPr>
      <w:r w:rsidRPr="004F257A">
        <w:rPr>
          <w:sz w:val="20"/>
        </w:rPr>
        <w:t>недостаточный технический уровень дорожного хозяйства;</w:t>
      </w:r>
    </w:p>
    <w:p w14:paraId="0D2EA44D" w14:textId="77777777" w:rsidR="00526A9B" w:rsidRPr="004F257A" w:rsidRDefault="00526A9B" w:rsidP="00526A9B">
      <w:pPr>
        <w:keepNext/>
        <w:keepLines/>
        <w:overflowPunct/>
        <w:autoSpaceDE/>
        <w:autoSpaceDN/>
        <w:adjustRightInd/>
        <w:ind w:firstLine="708"/>
        <w:jc w:val="both"/>
        <w:rPr>
          <w:sz w:val="20"/>
        </w:rPr>
      </w:pPr>
      <w:r w:rsidRPr="004F257A">
        <w:rPr>
          <w:sz w:val="20"/>
        </w:rPr>
        <w:t>несовершенство технических средств организации дорожного движения;</w:t>
      </w:r>
    </w:p>
    <w:p w14:paraId="5161E454" w14:textId="77777777" w:rsidR="00526A9B" w:rsidRPr="004F257A" w:rsidRDefault="00526A9B" w:rsidP="00526A9B">
      <w:pPr>
        <w:keepNext/>
        <w:keepLines/>
        <w:overflowPunct/>
        <w:autoSpaceDE/>
        <w:autoSpaceDN/>
        <w:adjustRightInd/>
        <w:ind w:firstLine="708"/>
        <w:jc w:val="both"/>
        <w:rPr>
          <w:sz w:val="20"/>
        </w:rPr>
      </w:pPr>
      <w:r w:rsidRPr="004F257A">
        <w:rPr>
          <w:sz w:val="20"/>
        </w:rPr>
        <w:t>недостаточная информированность населения о проблемах безопасности дорожного движения.</w:t>
      </w:r>
    </w:p>
    <w:p w14:paraId="338159DC" w14:textId="77777777" w:rsidR="00526A9B" w:rsidRPr="004F257A" w:rsidRDefault="00526A9B" w:rsidP="00526A9B">
      <w:pPr>
        <w:keepNext/>
        <w:keepLines/>
        <w:overflowPunct/>
        <w:autoSpaceDE/>
        <w:autoSpaceDN/>
        <w:adjustRightInd/>
        <w:ind w:firstLine="708"/>
        <w:jc w:val="both"/>
        <w:rPr>
          <w:sz w:val="20"/>
        </w:rPr>
      </w:pPr>
      <w:r w:rsidRPr="004F257A">
        <w:rPr>
          <w:sz w:val="20"/>
        </w:rPr>
        <w:t>В рамках Программы реализуются мероприятия, направленные на повышение безопасности дорожного движения.</w:t>
      </w:r>
    </w:p>
    <w:p w14:paraId="0461239E" w14:textId="77777777" w:rsidR="00526A9B" w:rsidRPr="004F257A" w:rsidRDefault="00526A9B" w:rsidP="00526A9B">
      <w:pPr>
        <w:keepNext/>
        <w:keepLines/>
        <w:overflowPunct/>
        <w:autoSpaceDE/>
        <w:autoSpaceDN/>
        <w:adjustRightInd/>
        <w:ind w:firstLine="708"/>
        <w:jc w:val="both"/>
        <w:rPr>
          <w:sz w:val="20"/>
        </w:rPr>
      </w:pPr>
      <w:r w:rsidRPr="004F257A">
        <w:rPr>
          <w:sz w:val="20"/>
        </w:rPr>
        <w:t>При формировании подпрограмм Программы заложены принципы максимального охвата всех сфер деятельности исполнителей и повышения эффективности бю</w:t>
      </w:r>
      <w:r w:rsidRPr="004F257A">
        <w:rPr>
          <w:sz w:val="20"/>
        </w:rPr>
        <w:t>д</w:t>
      </w:r>
      <w:r w:rsidRPr="004F257A">
        <w:rPr>
          <w:sz w:val="20"/>
        </w:rPr>
        <w:t>жетных расходов. Подпрограммы будут реализованы в установленной сфере деятельности уполномоченных органов муниципальной власти.</w:t>
      </w:r>
    </w:p>
    <w:p w14:paraId="1DA01DF2" w14:textId="77777777" w:rsidR="00526A9B" w:rsidRPr="004F257A" w:rsidRDefault="00526A9B" w:rsidP="00526A9B">
      <w:pPr>
        <w:keepNext/>
        <w:keepLines/>
        <w:overflowPunct/>
        <w:autoSpaceDE/>
        <w:autoSpaceDN/>
        <w:adjustRightInd/>
        <w:ind w:firstLine="708"/>
        <w:jc w:val="both"/>
        <w:rPr>
          <w:sz w:val="20"/>
        </w:rPr>
      </w:pPr>
      <w:r w:rsidRPr="004F257A">
        <w:rPr>
          <w:sz w:val="20"/>
        </w:rPr>
        <w:t>Последовательность выполнения мероприятий подпрограмм определяется уполномоченными органами муниципальной власти - главными распорядителями бюдже</w:t>
      </w:r>
      <w:r w:rsidRPr="004F257A">
        <w:rPr>
          <w:sz w:val="20"/>
        </w:rPr>
        <w:t>т</w:t>
      </w:r>
      <w:r w:rsidRPr="004F257A">
        <w:rPr>
          <w:sz w:val="20"/>
        </w:rPr>
        <w:t>ных средств городского округа Лыткарино Московской области.</w:t>
      </w:r>
    </w:p>
    <w:p w14:paraId="22A99393" w14:textId="77777777" w:rsidR="00526A9B" w:rsidRPr="004F257A" w:rsidRDefault="00526A9B" w:rsidP="00526A9B">
      <w:pPr>
        <w:keepNext/>
        <w:keepLines/>
        <w:overflowPunct/>
        <w:autoSpaceDE/>
        <w:autoSpaceDN/>
        <w:adjustRightInd/>
        <w:ind w:firstLine="708"/>
        <w:jc w:val="both"/>
        <w:rPr>
          <w:sz w:val="20"/>
        </w:rPr>
      </w:pPr>
      <w:r w:rsidRPr="004F257A">
        <w:rPr>
          <w:sz w:val="20"/>
        </w:rPr>
        <w:t>1. Подпрограмма «Пассажирский транспорт общего пользования» направлена на повышение доступности и качества транспортных услуг для населения. Меропри</w:t>
      </w:r>
      <w:r w:rsidRPr="004F257A">
        <w:rPr>
          <w:sz w:val="20"/>
        </w:rPr>
        <w:t>я</w:t>
      </w:r>
      <w:r w:rsidRPr="004F257A">
        <w:rPr>
          <w:sz w:val="20"/>
        </w:rPr>
        <w:t>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 в том числе путем обновления парка транспорта общего пол</w:t>
      </w:r>
      <w:r w:rsidRPr="004F257A">
        <w:rPr>
          <w:sz w:val="20"/>
        </w:rPr>
        <w:t>ь</w:t>
      </w:r>
      <w:r w:rsidRPr="004F257A">
        <w:rPr>
          <w:sz w:val="20"/>
        </w:rPr>
        <w:t>зования на условиях государственной поддержки.</w:t>
      </w:r>
    </w:p>
    <w:p w14:paraId="5E8F2CE4" w14:textId="77777777" w:rsidR="00526A9B" w:rsidRPr="004F257A" w:rsidRDefault="00526A9B" w:rsidP="00526A9B">
      <w:pPr>
        <w:keepNext/>
        <w:keepLines/>
        <w:overflowPunct/>
        <w:autoSpaceDE/>
        <w:autoSpaceDN/>
        <w:adjustRightInd/>
        <w:ind w:firstLine="708"/>
        <w:jc w:val="both"/>
        <w:rPr>
          <w:sz w:val="20"/>
        </w:rPr>
      </w:pPr>
      <w:r w:rsidRPr="004F257A">
        <w:rPr>
          <w:sz w:val="20"/>
        </w:rPr>
        <w:t>2. В рамках реализации подпрограммы «Дороги Подмосковья» особое внимание уделяется развитию сети автомобильных дорог общего пользования местного знач</w:t>
      </w:r>
      <w:r w:rsidRPr="004F257A">
        <w:rPr>
          <w:sz w:val="20"/>
        </w:rPr>
        <w:t>е</w:t>
      </w:r>
      <w:r w:rsidRPr="004F257A">
        <w:rPr>
          <w:sz w:val="20"/>
        </w:rPr>
        <w:t xml:space="preserve">ния на территории муниципального образования, обеспечению нормативного состояния автомобильных дорог местного значения. </w:t>
      </w:r>
    </w:p>
    <w:p w14:paraId="35BA1366" w14:textId="77777777" w:rsidR="00526A9B" w:rsidRPr="004F257A" w:rsidRDefault="00526A9B" w:rsidP="00526A9B">
      <w:pPr>
        <w:keepNext/>
        <w:keepLines/>
        <w:overflowPunct/>
        <w:autoSpaceDE/>
        <w:autoSpaceDN/>
        <w:adjustRightInd/>
        <w:ind w:firstLine="708"/>
        <w:jc w:val="both"/>
        <w:rPr>
          <w:sz w:val="20"/>
        </w:rPr>
      </w:pPr>
      <w:r w:rsidRPr="004F257A">
        <w:rPr>
          <w:sz w:val="20"/>
        </w:rPr>
        <w:t>3. Подпрограмма «Обеспечивающая подпрограмма» направлена на обеспечение эффективного исполнения полномочий уполномоченного органа муниципальной вл</w:t>
      </w:r>
      <w:r w:rsidRPr="004F257A">
        <w:rPr>
          <w:sz w:val="20"/>
        </w:rPr>
        <w:t>а</w:t>
      </w:r>
      <w:r w:rsidRPr="004F257A">
        <w:rPr>
          <w:sz w:val="20"/>
        </w:rPr>
        <w:t>сти в сфере транспорта и дорожной инфраструктуры, и функционирования подведомственных учреждений.</w:t>
      </w:r>
    </w:p>
    <w:p w14:paraId="3E871176" w14:textId="77777777" w:rsidR="00526A9B" w:rsidRPr="004F257A" w:rsidRDefault="00526A9B" w:rsidP="00526A9B">
      <w:pPr>
        <w:keepNext/>
        <w:keepLines/>
        <w:overflowPunct/>
        <w:autoSpaceDE/>
        <w:autoSpaceDN/>
        <w:adjustRightInd/>
        <w:ind w:firstLine="708"/>
        <w:jc w:val="both"/>
        <w:rPr>
          <w:sz w:val="20"/>
        </w:rPr>
      </w:pPr>
      <w:r w:rsidRPr="004F257A">
        <w:rPr>
          <w:sz w:val="20"/>
        </w:rPr>
        <w:t>Представленная структура Программы позволяет сконцентрировать ресурсы на приоритетных мероприятиях и существенно упростить процедуры мониторинга, акт</w:t>
      </w:r>
      <w:r w:rsidRPr="004F257A">
        <w:rPr>
          <w:sz w:val="20"/>
        </w:rPr>
        <w:t>у</w:t>
      </w:r>
      <w:r w:rsidRPr="004F257A">
        <w:rPr>
          <w:sz w:val="20"/>
        </w:rPr>
        <w:t>ализации и корректировки Программы, повысить эффективность управления ее реализацией.</w:t>
      </w:r>
    </w:p>
    <w:p w14:paraId="5EB5BACD" w14:textId="77777777" w:rsidR="00526A9B" w:rsidRPr="004F257A" w:rsidRDefault="00526A9B" w:rsidP="00526A9B">
      <w:pPr>
        <w:keepNext/>
        <w:keepLines/>
        <w:overflowPunct/>
        <w:autoSpaceDE/>
        <w:autoSpaceDN/>
        <w:adjustRightInd/>
        <w:ind w:firstLine="708"/>
        <w:jc w:val="both"/>
        <w:rPr>
          <w:sz w:val="20"/>
        </w:rPr>
      </w:pPr>
    </w:p>
    <w:p w14:paraId="7CCC29A1" w14:textId="77777777" w:rsidR="00526A9B" w:rsidRPr="004F257A" w:rsidRDefault="00526A9B" w:rsidP="00526A9B">
      <w:pPr>
        <w:keepNext/>
        <w:keepLines/>
        <w:overflowPunct/>
        <w:autoSpaceDE/>
        <w:autoSpaceDN/>
        <w:adjustRightInd/>
        <w:ind w:firstLine="708"/>
        <w:jc w:val="both"/>
        <w:rPr>
          <w:sz w:val="20"/>
        </w:rPr>
      </w:pPr>
      <w:r w:rsidRPr="004F257A">
        <w:rPr>
          <w:sz w:val="20"/>
        </w:rPr>
        <w:t>Протяженность автомобильных дорог города Лы</w:t>
      </w:r>
      <w:r>
        <w:rPr>
          <w:sz w:val="20"/>
        </w:rPr>
        <w:t>ткарино составляет всего 66,1039 км, в том числе 20,447</w:t>
      </w:r>
      <w:r w:rsidRPr="004F257A">
        <w:rPr>
          <w:sz w:val="20"/>
        </w:rPr>
        <w:t xml:space="preserve"> км – автомобильные дороги местного знач</w:t>
      </w:r>
      <w:r>
        <w:rPr>
          <w:sz w:val="20"/>
        </w:rPr>
        <w:t>ения общего пользования и 45,6569</w:t>
      </w:r>
      <w:r w:rsidRPr="004F257A">
        <w:rPr>
          <w:sz w:val="20"/>
        </w:rPr>
        <w:t xml:space="preserve"> км – внутриквартальные дороги.</w:t>
      </w:r>
    </w:p>
    <w:p w14:paraId="3F65F98D" w14:textId="77777777" w:rsidR="00526A9B" w:rsidRPr="004F257A" w:rsidRDefault="00526A9B" w:rsidP="00526A9B">
      <w:pPr>
        <w:keepNext/>
        <w:keepLines/>
        <w:overflowPunct/>
        <w:autoSpaceDE/>
        <w:autoSpaceDN/>
        <w:adjustRightInd/>
        <w:ind w:firstLine="708"/>
        <w:jc w:val="both"/>
        <w:rPr>
          <w:sz w:val="20"/>
        </w:rPr>
      </w:pPr>
      <w:r w:rsidRPr="004F257A">
        <w:rPr>
          <w:sz w:val="20"/>
        </w:rPr>
        <w:t>Содержание в надлежащем состоянии автомобильных дорог города Лыткарино и элементов по их обустройству требует регулярного выполнения большого объема работ по очистке проезжей части дорог, тротуаров, обочин, по ямочному ремонту покрытия дорог, по промывке, очистке ливневой канализации, ремонту дорожных знаков, ограждений, сигнальных столбиков, а также по замене, при необходимости, элементов обустройства автомобильных дорог и искусственных сооружений.</w:t>
      </w:r>
    </w:p>
    <w:p w14:paraId="46237E00" w14:textId="77777777" w:rsidR="00526A9B" w:rsidRPr="004F257A" w:rsidRDefault="00526A9B" w:rsidP="00526A9B">
      <w:pPr>
        <w:keepNext/>
        <w:keepLines/>
        <w:overflowPunct/>
        <w:autoSpaceDE/>
        <w:autoSpaceDN/>
        <w:adjustRightInd/>
        <w:ind w:firstLine="708"/>
        <w:jc w:val="both"/>
        <w:rPr>
          <w:sz w:val="20"/>
        </w:rPr>
      </w:pPr>
      <w:r w:rsidRPr="004F257A">
        <w:rPr>
          <w:sz w:val="20"/>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p>
    <w:p w14:paraId="5AA58F6E" w14:textId="77777777" w:rsidR="00526A9B" w:rsidRPr="004F257A" w:rsidRDefault="00526A9B" w:rsidP="00526A9B">
      <w:pPr>
        <w:keepNext/>
        <w:keepLines/>
        <w:overflowPunct/>
        <w:autoSpaceDE/>
        <w:autoSpaceDN/>
        <w:adjustRightInd/>
        <w:jc w:val="both"/>
        <w:rPr>
          <w:sz w:val="20"/>
        </w:rPr>
      </w:pPr>
      <w:r w:rsidRPr="004F257A">
        <w:rPr>
          <w:sz w:val="20"/>
        </w:rPr>
        <w:tab/>
        <w:t>Город Лыткарино расположен в 22 километрах к юго-востоку от Москвы. Главный вид транспорта в городе – автомобильный.  Транспортное обеспечение города Лыткарино с Москвой и другими городами Московской области в северо-западном направлении осуществляется по Лыткаринскому шоссе на автомагистраль «Урал» (Москва – Самара – Челябинск). Лыткаринское шоссе по техническим характеристикам относится к 3 категории автодорог, однако интенсивность движения по нему составляет орие</w:t>
      </w:r>
      <w:r w:rsidRPr="004F257A">
        <w:rPr>
          <w:sz w:val="20"/>
        </w:rPr>
        <w:t>н</w:t>
      </w:r>
      <w:r w:rsidRPr="004F257A">
        <w:rPr>
          <w:sz w:val="20"/>
        </w:rPr>
        <w:t>тировочно 9400 единиц автотранспорта в сутки, что соответствует 1 категории.</w:t>
      </w:r>
    </w:p>
    <w:p w14:paraId="1C7C491A" w14:textId="77777777" w:rsidR="00526A9B" w:rsidRPr="004F257A" w:rsidRDefault="00526A9B" w:rsidP="00526A9B">
      <w:pPr>
        <w:keepNext/>
        <w:keepLines/>
        <w:overflowPunct/>
        <w:autoSpaceDE/>
        <w:autoSpaceDN/>
        <w:adjustRightInd/>
        <w:ind w:firstLine="708"/>
        <w:jc w:val="both"/>
        <w:rPr>
          <w:sz w:val="20"/>
        </w:rPr>
      </w:pPr>
      <w:r w:rsidRPr="004F257A">
        <w:rPr>
          <w:sz w:val="20"/>
        </w:rPr>
        <w:t xml:space="preserve">Из краткой характеристики территориального расположения города Лыткарино видно, что через город проходит достаточно большой поток транзитного транспорта, транспорта по обеспечению промышленного комплекса города, в том числе перевозка опасных грузов. Как показывает анализ динамики аварийности, увеличение количества транспортных средств неизбежно приводит к росту дорожно-транспортных происшествий и числа пострадавших в них людей. </w:t>
      </w:r>
    </w:p>
    <w:p w14:paraId="670D31A0" w14:textId="77777777" w:rsidR="00526A9B" w:rsidRPr="004F257A" w:rsidRDefault="00526A9B" w:rsidP="00526A9B">
      <w:pPr>
        <w:keepNext/>
        <w:keepLines/>
        <w:overflowPunct/>
        <w:autoSpaceDE/>
        <w:autoSpaceDN/>
        <w:adjustRightInd/>
        <w:ind w:firstLine="708"/>
        <w:jc w:val="both"/>
        <w:rPr>
          <w:sz w:val="20"/>
        </w:rPr>
      </w:pPr>
      <w:r w:rsidRPr="004F257A">
        <w:rPr>
          <w:sz w:val="20"/>
        </w:rPr>
        <w:t>Чтобы добиться снижения социально-экономического ущерба от дорожной аварийности в условиях постоянного роста автомобилизации, необходимо непрерывное развитие системы обеспечения БДД путем реализации программных мероприятий по повышению БДД.</w:t>
      </w:r>
    </w:p>
    <w:p w14:paraId="0035B666" w14:textId="77777777" w:rsidR="00526A9B" w:rsidRPr="004F257A" w:rsidRDefault="00526A9B" w:rsidP="00526A9B">
      <w:pPr>
        <w:keepNext/>
        <w:keepLines/>
        <w:overflowPunct/>
        <w:autoSpaceDE/>
        <w:autoSpaceDN/>
        <w:adjustRightInd/>
        <w:ind w:firstLine="708"/>
        <w:jc w:val="both"/>
        <w:rPr>
          <w:sz w:val="20"/>
        </w:rPr>
      </w:pPr>
      <w:r w:rsidRPr="004F257A">
        <w:rPr>
          <w:sz w:val="20"/>
        </w:rPr>
        <w:t xml:space="preserve">Для разрешения существующих проблем в сфере дорожного хозяйства города Лыткарино требуются значительные средства. </w:t>
      </w:r>
    </w:p>
    <w:p w14:paraId="27A3106B" w14:textId="77777777" w:rsidR="00526A9B" w:rsidRPr="004F257A" w:rsidRDefault="00526A9B" w:rsidP="00526A9B">
      <w:pPr>
        <w:keepNext/>
        <w:keepLines/>
        <w:overflowPunct/>
        <w:autoSpaceDE/>
        <w:autoSpaceDN/>
        <w:adjustRightInd/>
        <w:ind w:firstLine="708"/>
        <w:jc w:val="both"/>
        <w:rPr>
          <w:sz w:val="20"/>
        </w:rPr>
      </w:pPr>
      <w:r w:rsidRPr="004F257A">
        <w:rPr>
          <w:sz w:val="20"/>
        </w:rPr>
        <w:t>Реализация программных мероприятий позволит продолжить работу по развитию автомобильных дорог города Лыткарино и обеспечить бесперебойное функцион</w:t>
      </w:r>
      <w:r w:rsidRPr="004F257A">
        <w:rPr>
          <w:sz w:val="20"/>
        </w:rPr>
        <w:t>и</w:t>
      </w:r>
      <w:r w:rsidRPr="004F257A">
        <w:rPr>
          <w:sz w:val="20"/>
        </w:rPr>
        <w:t>рование дорожного хозяйства города, увеличение количества машиномест на парковках общего пользования.</w:t>
      </w:r>
    </w:p>
    <w:p w14:paraId="35B9968A" w14:textId="77777777" w:rsidR="00526A9B" w:rsidRPr="004F257A" w:rsidRDefault="00526A9B" w:rsidP="00526A9B">
      <w:pPr>
        <w:keepNext/>
        <w:keepLines/>
        <w:overflowPunct/>
        <w:autoSpaceDE/>
        <w:autoSpaceDN/>
        <w:adjustRightInd/>
        <w:ind w:firstLine="708"/>
        <w:jc w:val="both"/>
        <w:rPr>
          <w:sz w:val="20"/>
        </w:rPr>
      </w:pPr>
      <w:r w:rsidRPr="004F257A">
        <w:rPr>
          <w:sz w:val="20"/>
        </w:rPr>
        <w:t xml:space="preserve">Обеспечение перевозок пассажиров по муниципальным маршрутам №1 и №2 регулярных перевозок по регулируемым тарифам на </w:t>
      </w:r>
      <w:r>
        <w:rPr>
          <w:sz w:val="20"/>
        </w:rPr>
        <w:t>2023-2027</w:t>
      </w:r>
      <w:r w:rsidRPr="004F257A">
        <w:rPr>
          <w:sz w:val="20"/>
        </w:rPr>
        <w:t xml:space="preserve"> годы имеет социальную направленность по обеспечению транспортной доступности для населения  городского округа Лыткарино, предоставлению льгот для проезда в общественном транспорте к</w:t>
      </w:r>
      <w:r w:rsidRPr="004F257A">
        <w:rPr>
          <w:sz w:val="20"/>
        </w:rPr>
        <w:t>а</w:t>
      </w:r>
      <w:r w:rsidRPr="004F257A">
        <w:rPr>
          <w:sz w:val="20"/>
        </w:rPr>
        <w:t>тегории граждан, пользующихся такими правами в соответствии с Соглашением между Правительством Москвы и Правительством Московской области об организации транспортного обслуживания отдельных категорий граждан, имеющих место жительства в городе Москве и Московской области.</w:t>
      </w:r>
    </w:p>
    <w:p w14:paraId="2BD100CE" w14:textId="77777777" w:rsidR="00526A9B" w:rsidRPr="004F257A" w:rsidRDefault="00526A9B" w:rsidP="00526A9B">
      <w:pPr>
        <w:pStyle w:val="Default"/>
        <w:keepNext/>
        <w:keepLines/>
        <w:ind w:firstLine="708"/>
        <w:jc w:val="both"/>
        <w:rPr>
          <w:color w:val="auto"/>
          <w:sz w:val="20"/>
          <w:szCs w:val="20"/>
        </w:rPr>
      </w:pPr>
      <w:r w:rsidRPr="004F257A">
        <w:rPr>
          <w:color w:val="auto"/>
          <w:sz w:val="20"/>
          <w:szCs w:val="20"/>
        </w:rPr>
        <w:t>При формировании подпрограмм муниципальной Программы заложены принципы максимального охвата всех сфер деятельности исполнителей и повышения эффе</w:t>
      </w:r>
      <w:r w:rsidRPr="004F257A">
        <w:rPr>
          <w:color w:val="auto"/>
          <w:sz w:val="20"/>
          <w:szCs w:val="20"/>
        </w:rPr>
        <w:t>к</w:t>
      </w:r>
      <w:r w:rsidRPr="004F257A">
        <w:rPr>
          <w:color w:val="auto"/>
          <w:sz w:val="20"/>
          <w:szCs w:val="20"/>
        </w:rPr>
        <w:t xml:space="preserve">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Управление жилищно-коммунального хозяйства города Лыткарино, Управление образования города Лыткарино).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0C189C0E" w14:textId="77777777" w:rsidR="00526A9B" w:rsidRPr="004F257A" w:rsidRDefault="00526A9B" w:rsidP="00526A9B">
      <w:pPr>
        <w:keepNext/>
        <w:keepLines/>
        <w:overflowPunct/>
        <w:autoSpaceDE/>
        <w:autoSpaceDN/>
        <w:adjustRightInd/>
        <w:spacing w:after="160" w:line="259" w:lineRule="auto"/>
        <w:ind w:left="720"/>
        <w:jc w:val="center"/>
        <w:rPr>
          <w:rFonts w:eastAsia="Calibri"/>
          <w:b/>
          <w:sz w:val="20"/>
          <w:lang w:eastAsia="en-US"/>
        </w:rPr>
      </w:pPr>
    </w:p>
    <w:p w14:paraId="272787EC" w14:textId="77777777" w:rsidR="00526A9B" w:rsidRPr="004F257A" w:rsidRDefault="00526A9B" w:rsidP="00526A9B">
      <w:pPr>
        <w:keepNext/>
        <w:keepLines/>
        <w:overflowPunct/>
        <w:autoSpaceDE/>
        <w:autoSpaceDN/>
        <w:adjustRightInd/>
        <w:spacing w:after="160" w:line="259" w:lineRule="auto"/>
        <w:ind w:left="720"/>
        <w:jc w:val="center"/>
        <w:rPr>
          <w:rFonts w:eastAsia="Calibri"/>
          <w:sz w:val="22"/>
          <w:lang w:eastAsia="en-US"/>
        </w:rPr>
      </w:pPr>
      <w:r w:rsidRPr="004F257A">
        <w:rPr>
          <w:rFonts w:eastAsia="Calibri"/>
          <w:sz w:val="22"/>
          <w:lang w:eastAsia="en-US"/>
        </w:rPr>
        <w:t xml:space="preserve">3. </w:t>
      </w:r>
      <w:r w:rsidRPr="007B3244">
        <w:rPr>
          <w:sz w:val="24"/>
          <w:szCs w:val="24"/>
        </w:rPr>
        <w:t xml:space="preserve">Целевые показатели муниципальной программы городского округа Лыткарино </w:t>
      </w:r>
      <w:r w:rsidRPr="007B3244">
        <w:rPr>
          <w:rFonts w:eastAsia="Calibri"/>
          <w:sz w:val="24"/>
          <w:szCs w:val="24"/>
          <w:lang w:eastAsia="en-US"/>
        </w:rPr>
        <w:t>«Развитие и функционирование дорожно-транспортного ко</w:t>
      </w:r>
      <w:r w:rsidRPr="007B3244">
        <w:rPr>
          <w:rFonts w:eastAsia="Calibri"/>
          <w:sz w:val="24"/>
          <w:szCs w:val="24"/>
          <w:lang w:eastAsia="en-US"/>
        </w:rPr>
        <w:t>м</w:t>
      </w:r>
      <w:r w:rsidRPr="007B3244">
        <w:rPr>
          <w:rFonts w:eastAsia="Calibri"/>
          <w:sz w:val="24"/>
          <w:szCs w:val="24"/>
          <w:lang w:eastAsia="en-US"/>
        </w:rPr>
        <w:t>плекса» на 2023-2027 годы</w:t>
      </w:r>
    </w:p>
    <w:tbl>
      <w:tblPr>
        <w:tblW w:w="1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260"/>
        <w:gridCol w:w="1417"/>
        <w:gridCol w:w="993"/>
        <w:gridCol w:w="992"/>
        <w:gridCol w:w="926"/>
        <w:gridCol w:w="66"/>
        <w:gridCol w:w="1068"/>
        <w:gridCol w:w="66"/>
        <w:gridCol w:w="1210"/>
        <w:gridCol w:w="66"/>
        <w:gridCol w:w="1068"/>
        <w:gridCol w:w="66"/>
        <w:gridCol w:w="1068"/>
        <w:gridCol w:w="66"/>
        <w:gridCol w:w="2268"/>
        <w:gridCol w:w="13"/>
      </w:tblGrid>
      <w:tr w:rsidR="00526A9B" w:rsidRPr="00DD6DEB" w14:paraId="380B1B8B" w14:textId="77777777" w:rsidTr="00830C46">
        <w:trPr>
          <w:gridAfter w:val="1"/>
          <w:wAfter w:w="13" w:type="dxa"/>
        </w:trPr>
        <w:tc>
          <w:tcPr>
            <w:tcW w:w="488" w:type="dxa"/>
            <w:vMerge w:val="restart"/>
            <w:tcBorders>
              <w:top w:val="single" w:sz="4" w:space="0" w:color="auto"/>
              <w:left w:val="single" w:sz="4" w:space="0" w:color="auto"/>
              <w:bottom w:val="single" w:sz="4" w:space="0" w:color="auto"/>
              <w:right w:val="single" w:sz="4" w:space="0" w:color="auto"/>
            </w:tcBorders>
            <w:hideMark/>
          </w:tcPr>
          <w:p w14:paraId="32964379" w14:textId="77777777" w:rsidR="00526A9B" w:rsidRPr="00DD6DEB" w:rsidRDefault="00526A9B" w:rsidP="00830C46">
            <w:pPr>
              <w:widowControl w:val="0"/>
              <w:spacing w:line="256" w:lineRule="auto"/>
              <w:ind w:left="-12" w:right="-15" w:firstLine="12"/>
              <w:jc w:val="center"/>
              <w:rPr>
                <w:sz w:val="20"/>
              </w:rPr>
            </w:pPr>
            <w:r w:rsidRPr="00DD6DEB">
              <w:rPr>
                <w:sz w:val="20"/>
              </w:rPr>
              <w:t>№ п/п</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49A75186"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Наименование целевых показателей</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2EF4FFB"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Тип показат</w:t>
            </w:r>
            <w:r w:rsidRPr="00BD1FF7">
              <w:rPr>
                <w:sz w:val="18"/>
                <w:szCs w:val="18"/>
              </w:rPr>
              <w:t>е</w:t>
            </w:r>
            <w:r w:rsidRPr="00BD1FF7">
              <w:rPr>
                <w:sz w:val="18"/>
                <w:szCs w:val="18"/>
              </w:rPr>
              <w:t>ля</w:t>
            </w:r>
            <w:hyperlink r:id="rId9" w:anchor="P760" w:history="1">
              <w:r w:rsidRPr="00BD1FF7">
                <w:rPr>
                  <w:sz w:val="18"/>
                  <w:szCs w:val="18"/>
                </w:rPr>
                <w:t>*</w:t>
              </w:r>
            </w:hyperlink>
          </w:p>
        </w:tc>
        <w:tc>
          <w:tcPr>
            <w:tcW w:w="993" w:type="dxa"/>
            <w:vMerge w:val="restart"/>
            <w:tcBorders>
              <w:top w:val="single" w:sz="4" w:space="0" w:color="auto"/>
              <w:left w:val="single" w:sz="4" w:space="0" w:color="auto"/>
              <w:bottom w:val="single" w:sz="4" w:space="0" w:color="auto"/>
              <w:right w:val="single" w:sz="4" w:space="0" w:color="auto"/>
            </w:tcBorders>
            <w:hideMark/>
          </w:tcPr>
          <w:p w14:paraId="21DC22E8" w14:textId="77777777" w:rsidR="00526A9B" w:rsidRPr="00BD1FF7" w:rsidRDefault="00526A9B" w:rsidP="00830C46">
            <w:pPr>
              <w:widowControl w:val="0"/>
              <w:spacing w:line="256" w:lineRule="auto"/>
              <w:ind w:left="-138" w:right="-128"/>
              <w:jc w:val="center"/>
              <w:rPr>
                <w:sz w:val="18"/>
                <w:szCs w:val="18"/>
              </w:rPr>
            </w:pPr>
            <w:r w:rsidRPr="00BD1FF7">
              <w:rPr>
                <w:sz w:val="18"/>
                <w:szCs w:val="18"/>
              </w:rPr>
              <w:t>Единица изм</w:t>
            </w:r>
            <w:r w:rsidRPr="00BD1FF7">
              <w:rPr>
                <w:sz w:val="18"/>
                <w:szCs w:val="18"/>
              </w:rPr>
              <w:t>е</w:t>
            </w:r>
            <w:r w:rsidRPr="00BD1FF7">
              <w:rPr>
                <w:sz w:val="18"/>
                <w:szCs w:val="18"/>
              </w:rPr>
              <w:t>рения (по ОКЕИ)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33E624"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Базовое значение **</w:t>
            </w:r>
          </w:p>
        </w:tc>
        <w:tc>
          <w:tcPr>
            <w:tcW w:w="5670" w:type="dxa"/>
            <w:gridSpan w:val="10"/>
            <w:tcBorders>
              <w:top w:val="single" w:sz="4" w:space="0" w:color="auto"/>
              <w:left w:val="single" w:sz="4" w:space="0" w:color="auto"/>
              <w:bottom w:val="single" w:sz="4" w:space="0" w:color="auto"/>
              <w:right w:val="single" w:sz="4" w:space="0" w:color="auto"/>
            </w:tcBorders>
          </w:tcPr>
          <w:p w14:paraId="0310ADFA"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Планируемое значение по годам реализации 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1EEFA75"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Номера основных мер</w:t>
            </w:r>
            <w:r w:rsidRPr="00BD1FF7">
              <w:rPr>
                <w:sz w:val="18"/>
                <w:szCs w:val="18"/>
              </w:rPr>
              <w:t>о</w:t>
            </w:r>
            <w:r w:rsidRPr="00BD1FF7">
              <w:rPr>
                <w:sz w:val="18"/>
                <w:szCs w:val="18"/>
              </w:rPr>
              <w:t>приятий, подпрограммы, оказывающие влияние на достижение показателя</w:t>
            </w:r>
          </w:p>
        </w:tc>
      </w:tr>
      <w:tr w:rsidR="00526A9B" w:rsidRPr="00DD6DEB" w14:paraId="6D86B9D4" w14:textId="77777777" w:rsidTr="00830C46">
        <w:trPr>
          <w:gridAfter w:val="1"/>
          <w:wAfter w:w="13" w:type="dxa"/>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1D2C8774" w14:textId="77777777" w:rsidR="00526A9B" w:rsidRPr="00DD6DEB" w:rsidRDefault="00526A9B" w:rsidP="00830C46">
            <w:pPr>
              <w:ind w:left="-12" w:right="-15" w:firstLine="12"/>
              <w:rPr>
                <w:sz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0552C74" w14:textId="77777777" w:rsidR="00526A9B" w:rsidRPr="00BD1FF7" w:rsidRDefault="00526A9B" w:rsidP="00830C46">
            <w:pPr>
              <w:ind w:left="-12" w:right="-15" w:firstLine="12"/>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974AA2" w14:textId="77777777" w:rsidR="00526A9B" w:rsidRPr="00BD1FF7" w:rsidRDefault="00526A9B" w:rsidP="00830C46">
            <w:pPr>
              <w:ind w:left="-12" w:right="-15" w:firstLine="12"/>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1729A7" w14:textId="77777777" w:rsidR="00526A9B" w:rsidRPr="00BD1FF7" w:rsidRDefault="00526A9B" w:rsidP="00830C46">
            <w:pPr>
              <w:ind w:left="-12" w:right="-15" w:firstLine="12"/>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A5CECC" w14:textId="77777777" w:rsidR="00526A9B" w:rsidRPr="00BD1FF7" w:rsidRDefault="00526A9B" w:rsidP="00830C46">
            <w:pPr>
              <w:ind w:left="-12" w:right="-15" w:firstLine="12"/>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FFB4DDD"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2023 год</w:t>
            </w:r>
          </w:p>
        </w:tc>
        <w:tc>
          <w:tcPr>
            <w:tcW w:w="1134" w:type="dxa"/>
            <w:gridSpan w:val="2"/>
            <w:tcBorders>
              <w:top w:val="single" w:sz="4" w:space="0" w:color="auto"/>
              <w:left w:val="single" w:sz="4" w:space="0" w:color="auto"/>
              <w:bottom w:val="single" w:sz="4" w:space="0" w:color="auto"/>
              <w:right w:val="single" w:sz="4" w:space="0" w:color="auto"/>
            </w:tcBorders>
            <w:hideMark/>
          </w:tcPr>
          <w:p w14:paraId="26E6E463"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 xml:space="preserve">2024 год </w:t>
            </w:r>
          </w:p>
        </w:tc>
        <w:tc>
          <w:tcPr>
            <w:tcW w:w="1276" w:type="dxa"/>
            <w:gridSpan w:val="2"/>
            <w:tcBorders>
              <w:top w:val="single" w:sz="4" w:space="0" w:color="auto"/>
              <w:left w:val="single" w:sz="4" w:space="0" w:color="auto"/>
              <w:bottom w:val="single" w:sz="4" w:space="0" w:color="auto"/>
              <w:right w:val="single" w:sz="4" w:space="0" w:color="auto"/>
            </w:tcBorders>
            <w:hideMark/>
          </w:tcPr>
          <w:p w14:paraId="02D48049"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 xml:space="preserve">2025 год </w:t>
            </w:r>
          </w:p>
        </w:tc>
        <w:tc>
          <w:tcPr>
            <w:tcW w:w="1134" w:type="dxa"/>
            <w:gridSpan w:val="2"/>
            <w:tcBorders>
              <w:top w:val="single" w:sz="4" w:space="0" w:color="auto"/>
              <w:left w:val="single" w:sz="4" w:space="0" w:color="auto"/>
              <w:bottom w:val="single" w:sz="4" w:space="0" w:color="auto"/>
              <w:right w:val="single" w:sz="4" w:space="0" w:color="auto"/>
            </w:tcBorders>
          </w:tcPr>
          <w:p w14:paraId="2D4A2D96"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2026 год</w:t>
            </w:r>
          </w:p>
        </w:tc>
        <w:tc>
          <w:tcPr>
            <w:tcW w:w="1134" w:type="dxa"/>
            <w:gridSpan w:val="2"/>
            <w:tcBorders>
              <w:top w:val="single" w:sz="4" w:space="0" w:color="auto"/>
              <w:left w:val="single" w:sz="4" w:space="0" w:color="auto"/>
              <w:bottom w:val="single" w:sz="4" w:space="0" w:color="auto"/>
              <w:right w:val="single" w:sz="4" w:space="0" w:color="auto"/>
            </w:tcBorders>
            <w:hideMark/>
          </w:tcPr>
          <w:p w14:paraId="11C3AEC3"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 xml:space="preserve">2027 год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141C19" w14:textId="77777777" w:rsidR="00526A9B" w:rsidRPr="00BD1FF7" w:rsidRDefault="00526A9B" w:rsidP="00830C46">
            <w:pPr>
              <w:ind w:left="-12" w:right="-15" w:firstLine="12"/>
              <w:rPr>
                <w:sz w:val="18"/>
                <w:szCs w:val="18"/>
              </w:rPr>
            </w:pPr>
          </w:p>
        </w:tc>
      </w:tr>
      <w:tr w:rsidR="00526A9B" w:rsidRPr="00DD6DEB" w14:paraId="17BA86EA" w14:textId="77777777" w:rsidTr="00830C46">
        <w:trPr>
          <w:gridAfter w:val="1"/>
          <w:wAfter w:w="13" w:type="dxa"/>
        </w:trPr>
        <w:tc>
          <w:tcPr>
            <w:tcW w:w="488" w:type="dxa"/>
            <w:tcBorders>
              <w:top w:val="single" w:sz="4" w:space="0" w:color="auto"/>
              <w:left w:val="single" w:sz="4" w:space="0" w:color="auto"/>
              <w:bottom w:val="single" w:sz="4" w:space="0" w:color="auto"/>
              <w:right w:val="single" w:sz="4" w:space="0" w:color="auto"/>
            </w:tcBorders>
            <w:hideMark/>
          </w:tcPr>
          <w:p w14:paraId="6493F68B" w14:textId="77777777" w:rsidR="00526A9B" w:rsidRPr="00DD6DEB" w:rsidRDefault="00526A9B" w:rsidP="00830C46">
            <w:pPr>
              <w:widowControl w:val="0"/>
              <w:spacing w:line="256" w:lineRule="auto"/>
              <w:ind w:left="-12" w:right="-15" w:firstLine="12"/>
              <w:jc w:val="center"/>
              <w:rPr>
                <w:sz w:val="20"/>
              </w:rPr>
            </w:pPr>
            <w:r w:rsidRPr="00DD6DEB">
              <w:rPr>
                <w:sz w:val="20"/>
              </w:rPr>
              <w:t>1</w:t>
            </w:r>
          </w:p>
        </w:tc>
        <w:tc>
          <w:tcPr>
            <w:tcW w:w="3260" w:type="dxa"/>
            <w:tcBorders>
              <w:top w:val="single" w:sz="4" w:space="0" w:color="auto"/>
              <w:left w:val="single" w:sz="4" w:space="0" w:color="auto"/>
              <w:bottom w:val="single" w:sz="4" w:space="0" w:color="auto"/>
              <w:right w:val="single" w:sz="4" w:space="0" w:color="auto"/>
            </w:tcBorders>
            <w:hideMark/>
          </w:tcPr>
          <w:p w14:paraId="1B662E81"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3A12D5F1"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14:paraId="7FA65889"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14:paraId="2B9F85BE"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21DA9B2C"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6</w:t>
            </w:r>
          </w:p>
        </w:tc>
        <w:tc>
          <w:tcPr>
            <w:tcW w:w="1134" w:type="dxa"/>
            <w:gridSpan w:val="2"/>
            <w:tcBorders>
              <w:top w:val="single" w:sz="4" w:space="0" w:color="auto"/>
              <w:left w:val="single" w:sz="4" w:space="0" w:color="auto"/>
              <w:bottom w:val="single" w:sz="4" w:space="0" w:color="auto"/>
              <w:right w:val="single" w:sz="4" w:space="0" w:color="auto"/>
            </w:tcBorders>
            <w:hideMark/>
          </w:tcPr>
          <w:p w14:paraId="5A7FB5F5"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7</w:t>
            </w:r>
          </w:p>
        </w:tc>
        <w:tc>
          <w:tcPr>
            <w:tcW w:w="1276" w:type="dxa"/>
            <w:gridSpan w:val="2"/>
            <w:tcBorders>
              <w:top w:val="single" w:sz="4" w:space="0" w:color="auto"/>
              <w:left w:val="single" w:sz="4" w:space="0" w:color="auto"/>
              <w:bottom w:val="single" w:sz="4" w:space="0" w:color="auto"/>
              <w:right w:val="single" w:sz="4" w:space="0" w:color="auto"/>
            </w:tcBorders>
            <w:hideMark/>
          </w:tcPr>
          <w:p w14:paraId="70746313"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8</w:t>
            </w:r>
          </w:p>
        </w:tc>
        <w:tc>
          <w:tcPr>
            <w:tcW w:w="1134" w:type="dxa"/>
            <w:gridSpan w:val="2"/>
            <w:tcBorders>
              <w:top w:val="single" w:sz="4" w:space="0" w:color="auto"/>
              <w:left w:val="single" w:sz="4" w:space="0" w:color="auto"/>
              <w:bottom w:val="single" w:sz="4" w:space="0" w:color="auto"/>
              <w:right w:val="single" w:sz="4" w:space="0" w:color="auto"/>
            </w:tcBorders>
          </w:tcPr>
          <w:p w14:paraId="3C09BF65" w14:textId="77777777" w:rsidR="00526A9B" w:rsidRPr="00BD1FF7" w:rsidRDefault="00526A9B" w:rsidP="00830C46">
            <w:pPr>
              <w:widowControl w:val="0"/>
              <w:spacing w:line="256" w:lineRule="auto"/>
              <w:ind w:left="-12" w:right="-15" w:firstLine="12"/>
              <w:jc w:val="center"/>
              <w:rPr>
                <w:sz w:val="18"/>
                <w:szCs w:val="18"/>
              </w:rPr>
            </w:pPr>
            <w:r>
              <w:rPr>
                <w:sz w:val="18"/>
                <w:szCs w:val="18"/>
              </w:rPr>
              <w:t>9</w:t>
            </w:r>
          </w:p>
        </w:tc>
        <w:tc>
          <w:tcPr>
            <w:tcW w:w="1134" w:type="dxa"/>
            <w:gridSpan w:val="2"/>
            <w:tcBorders>
              <w:top w:val="single" w:sz="4" w:space="0" w:color="auto"/>
              <w:left w:val="single" w:sz="4" w:space="0" w:color="auto"/>
              <w:bottom w:val="single" w:sz="4" w:space="0" w:color="auto"/>
              <w:right w:val="single" w:sz="4" w:space="0" w:color="auto"/>
            </w:tcBorders>
            <w:hideMark/>
          </w:tcPr>
          <w:p w14:paraId="5D006A52" w14:textId="77777777" w:rsidR="00526A9B" w:rsidRPr="00BD1FF7" w:rsidRDefault="00526A9B" w:rsidP="00830C46">
            <w:pPr>
              <w:widowControl w:val="0"/>
              <w:spacing w:line="256" w:lineRule="auto"/>
              <w:ind w:left="-12" w:right="-15" w:firstLine="12"/>
              <w:jc w:val="center"/>
              <w:rPr>
                <w:sz w:val="18"/>
                <w:szCs w:val="18"/>
              </w:rPr>
            </w:pPr>
            <w:r>
              <w:rPr>
                <w:sz w:val="18"/>
                <w:szCs w:val="18"/>
              </w:rPr>
              <w:t>10</w:t>
            </w:r>
          </w:p>
        </w:tc>
        <w:tc>
          <w:tcPr>
            <w:tcW w:w="2268" w:type="dxa"/>
            <w:tcBorders>
              <w:top w:val="single" w:sz="4" w:space="0" w:color="auto"/>
              <w:left w:val="single" w:sz="4" w:space="0" w:color="auto"/>
              <w:bottom w:val="single" w:sz="4" w:space="0" w:color="auto"/>
              <w:right w:val="single" w:sz="4" w:space="0" w:color="auto"/>
            </w:tcBorders>
            <w:hideMark/>
          </w:tcPr>
          <w:p w14:paraId="73FBA374" w14:textId="77777777" w:rsidR="00526A9B" w:rsidRPr="00BD1FF7" w:rsidRDefault="00526A9B" w:rsidP="00830C46">
            <w:pPr>
              <w:widowControl w:val="0"/>
              <w:spacing w:line="256" w:lineRule="auto"/>
              <w:ind w:left="-12" w:right="-15" w:firstLine="12"/>
              <w:jc w:val="center"/>
              <w:rPr>
                <w:sz w:val="18"/>
                <w:szCs w:val="18"/>
              </w:rPr>
            </w:pPr>
            <w:r>
              <w:rPr>
                <w:sz w:val="18"/>
                <w:szCs w:val="18"/>
              </w:rPr>
              <w:t>11</w:t>
            </w:r>
          </w:p>
        </w:tc>
      </w:tr>
      <w:tr w:rsidR="00526A9B" w:rsidRPr="00DD6DEB" w14:paraId="638E09BC" w14:textId="77777777" w:rsidTr="00830C46">
        <w:tc>
          <w:tcPr>
            <w:tcW w:w="15101" w:type="dxa"/>
            <w:gridSpan w:val="17"/>
            <w:tcBorders>
              <w:top w:val="single" w:sz="4" w:space="0" w:color="auto"/>
              <w:left w:val="single" w:sz="4" w:space="0" w:color="auto"/>
              <w:bottom w:val="single" w:sz="4" w:space="0" w:color="auto"/>
              <w:right w:val="single" w:sz="4" w:space="0" w:color="auto"/>
            </w:tcBorders>
          </w:tcPr>
          <w:p w14:paraId="69D67687"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Цель муниципальной программы</w:t>
            </w:r>
            <w:r w:rsidRPr="00BD1FF7">
              <w:rPr>
                <w:i/>
                <w:sz w:val="18"/>
                <w:szCs w:val="18"/>
              </w:rPr>
              <w:t xml:space="preserve"> (Повышение доступности и качества транспортных услуг для населения)</w:t>
            </w:r>
          </w:p>
        </w:tc>
      </w:tr>
      <w:tr w:rsidR="00526A9B" w:rsidRPr="00E42197" w14:paraId="07181CC2" w14:textId="77777777" w:rsidTr="00830C46">
        <w:trPr>
          <w:gridAfter w:val="1"/>
          <w:wAfter w:w="13" w:type="dxa"/>
        </w:trPr>
        <w:tc>
          <w:tcPr>
            <w:tcW w:w="488" w:type="dxa"/>
            <w:tcBorders>
              <w:top w:val="single" w:sz="4" w:space="0" w:color="auto"/>
              <w:left w:val="single" w:sz="4" w:space="0" w:color="auto"/>
              <w:bottom w:val="single" w:sz="4" w:space="0" w:color="auto"/>
              <w:right w:val="single" w:sz="4" w:space="0" w:color="auto"/>
            </w:tcBorders>
            <w:hideMark/>
          </w:tcPr>
          <w:p w14:paraId="5B185254" w14:textId="77777777" w:rsidR="00526A9B" w:rsidRPr="00DD6DEB" w:rsidRDefault="00526A9B" w:rsidP="00830C46">
            <w:pPr>
              <w:widowControl w:val="0"/>
              <w:spacing w:line="256" w:lineRule="auto"/>
              <w:ind w:left="-12" w:right="-15" w:firstLine="12"/>
              <w:jc w:val="center"/>
              <w:rPr>
                <w:sz w:val="20"/>
              </w:rPr>
            </w:pPr>
            <w:r w:rsidRPr="00DD6DEB">
              <w:rPr>
                <w:sz w:val="20"/>
              </w:rPr>
              <w:t>1.</w:t>
            </w:r>
          </w:p>
        </w:tc>
        <w:tc>
          <w:tcPr>
            <w:tcW w:w="3260" w:type="dxa"/>
            <w:tcBorders>
              <w:top w:val="single" w:sz="4" w:space="0" w:color="auto"/>
              <w:left w:val="single" w:sz="4" w:space="0" w:color="auto"/>
              <w:bottom w:val="single" w:sz="4" w:space="0" w:color="auto"/>
              <w:right w:val="single" w:sz="4" w:space="0" w:color="auto"/>
            </w:tcBorders>
          </w:tcPr>
          <w:p w14:paraId="4F1B42F9" w14:textId="77777777" w:rsidR="00526A9B" w:rsidRPr="00BD1FF7" w:rsidRDefault="00526A9B" w:rsidP="00830C46">
            <w:pPr>
              <w:widowControl w:val="0"/>
              <w:spacing w:line="256" w:lineRule="auto"/>
              <w:ind w:left="-12" w:right="-15" w:firstLine="12"/>
              <w:rPr>
                <w:sz w:val="18"/>
                <w:szCs w:val="18"/>
              </w:rPr>
            </w:pPr>
            <w:r w:rsidRPr="00BD1FF7">
              <w:rPr>
                <w:sz w:val="18"/>
                <w:szCs w:val="18"/>
              </w:rPr>
              <w:t>Обеспечение организации транспор</w:t>
            </w:r>
            <w:r w:rsidRPr="00BD1FF7">
              <w:rPr>
                <w:sz w:val="18"/>
                <w:szCs w:val="18"/>
              </w:rPr>
              <w:t>т</w:t>
            </w:r>
            <w:r w:rsidRPr="00BD1FF7">
              <w:rPr>
                <w:sz w:val="18"/>
                <w:szCs w:val="18"/>
              </w:rPr>
              <w:t>ного обслуживания населения на мун</w:t>
            </w:r>
            <w:r w:rsidRPr="00BD1FF7">
              <w:rPr>
                <w:sz w:val="18"/>
                <w:szCs w:val="18"/>
              </w:rPr>
              <w:t>и</w:t>
            </w:r>
            <w:r w:rsidRPr="00BD1FF7">
              <w:rPr>
                <w:sz w:val="18"/>
                <w:szCs w:val="18"/>
              </w:rPr>
              <w:t>ципальных маршрутах регулярных перево</w:t>
            </w:r>
            <w:r w:rsidRPr="00BD1FF7">
              <w:rPr>
                <w:sz w:val="18"/>
                <w:szCs w:val="18"/>
              </w:rPr>
              <w:lastRenderedPageBreak/>
              <w:t>зок по регулируемым тарифам в границах муниципального образования Московской области, включенных в Перечень маршрутов регулярных пер</w:t>
            </w:r>
            <w:r w:rsidRPr="00BD1FF7">
              <w:rPr>
                <w:sz w:val="18"/>
                <w:szCs w:val="18"/>
              </w:rPr>
              <w:t>е</w:t>
            </w:r>
            <w:r w:rsidRPr="00BD1FF7">
              <w:rPr>
                <w:sz w:val="18"/>
                <w:szCs w:val="18"/>
              </w:rPr>
              <w:t>возок по регулируемым тарифам, на которых отдельным категориям гра</w:t>
            </w:r>
            <w:r w:rsidRPr="00BD1FF7">
              <w:rPr>
                <w:sz w:val="18"/>
                <w:szCs w:val="18"/>
              </w:rPr>
              <w:t>ж</w:t>
            </w:r>
            <w:r w:rsidRPr="00BD1FF7">
              <w:rPr>
                <w:sz w:val="18"/>
                <w:szCs w:val="18"/>
              </w:rPr>
              <w:t>дан предоставляются меры социальной поддержки, утверждаемый Правител</w:t>
            </w:r>
            <w:r w:rsidRPr="00BD1FF7">
              <w:rPr>
                <w:sz w:val="18"/>
                <w:szCs w:val="18"/>
              </w:rPr>
              <w:t>ь</w:t>
            </w:r>
            <w:r w:rsidRPr="00BD1FF7">
              <w:rPr>
                <w:sz w:val="18"/>
                <w:szCs w:val="18"/>
              </w:rPr>
              <w:t xml:space="preserve">ством Московской области </w:t>
            </w:r>
          </w:p>
        </w:tc>
        <w:tc>
          <w:tcPr>
            <w:tcW w:w="1417" w:type="dxa"/>
            <w:tcBorders>
              <w:top w:val="single" w:sz="4" w:space="0" w:color="auto"/>
              <w:left w:val="single" w:sz="4" w:space="0" w:color="auto"/>
              <w:bottom w:val="single" w:sz="4" w:space="0" w:color="auto"/>
              <w:right w:val="single" w:sz="4" w:space="0" w:color="auto"/>
            </w:tcBorders>
          </w:tcPr>
          <w:p w14:paraId="63E517DB" w14:textId="77777777" w:rsidR="00526A9B" w:rsidRPr="00BD1FF7" w:rsidRDefault="00526A9B" w:rsidP="00830C46">
            <w:pPr>
              <w:ind w:left="-12" w:right="-128" w:firstLine="12"/>
              <w:jc w:val="center"/>
              <w:rPr>
                <w:sz w:val="18"/>
                <w:szCs w:val="18"/>
              </w:rPr>
            </w:pPr>
            <w:r w:rsidRPr="00BD1FF7">
              <w:rPr>
                <w:sz w:val="18"/>
                <w:szCs w:val="18"/>
              </w:rPr>
              <w:lastRenderedPageBreak/>
              <w:t>Отраслевой пок</w:t>
            </w:r>
            <w:r w:rsidRPr="00BD1FF7">
              <w:rPr>
                <w:sz w:val="18"/>
                <w:szCs w:val="18"/>
              </w:rPr>
              <w:t>а</w:t>
            </w:r>
            <w:r w:rsidRPr="00BD1FF7">
              <w:rPr>
                <w:sz w:val="18"/>
                <w:szCs w:val="18"/>
              </w:rPr>
              <w:t>затель</w:t>
            </w:r>
          </w:p>
        </w:tc>
        <w:tc>
          <w:tcPr>
            <w:tcW w:w="993" w:type="dxa"/>
            <w:tcBorders>
              <w:top w:val="single" w:sz="4" w:space="0" w:color="auto"/>
              <w:left w:val="single" w:sz="4" w:space="0" w:color="auto"/>
              <w:bottom w:val="single" w:sz="4" w:space="0" w:color="auto"/>
              <w:right w:val="single" w:sz="4" w:space="0" w:color="auto"/>
            </w:tcBorders>
          </w:tcPr>
          <w:p w14:paraId="66D11EBF" w14:textId="77777777" w:rsidR="00526A9B" w:rsidRPr="00BD1FF7" w:rsidRDefault="00526A9B" w:rsidP="00830C46">
            <w:pPr>
              <w:widowControl w:val="0"/>
              <w:spacing w:line="256" w:lineRule="auto"/>
              <w:ind w:left="-12" w:right="-15" w:firstLine="12"/>
              <w:rPr>
                <w:sz w:val="18"/>
                <w:szCs w:val="18"/>
              </w:rPr>
            </w:pPr>
            <w:r w:rsidRPr="00BD1FF7">
              <w:rPr>
                <w:sz w:val="18"/>
                <w:szCs w:val="18"/>
              </w:rPr>
              <w:t>Процент</w:t>
            </w:r>
          </w:p>
        </w:tc>
        <w:tc>
          <w:tcPr>
            <w:tcW w:w="992" w:type="dxa"/>
            <w:tcBorders>
              <w:top w:val="single" w:sz="4" w:space="0" w:color="auto"/>
              <w:left w:val="single" w:sz="4" w:space="0" w:color="auto"/>
              <w:bottom w:val="single" w:sz="4" w:space="0" w:color="auto"/>
              <w:right w:val="single" w:sz="4" w:space="0" w:color="auto"/>
            </w:tcBorders>
          </w:tcPr>
          <w:p w14:paraId="7F957EB1" w14:textId="77777777" w:rsidR="00526A9B" w:rsidRPr="00BD1FF7" w:rsidRDefault="00526A9B" w:rsidP="00830C46">
            <w:pPr>
              <w:ind w:left="-12" w:right="-15" w:firstLine="12"/>
              <w:rPr>
                <w:sz w:val="18"/>
                <w:szCs w:val="18"/>
              </w:rPr>
            </w:pPr>
            <w:r>
              <w:rPr>
                <w:sz w:val="18"/>
                <w:szCs w:val="18"/>
              </w:rPr>
              <w:t>99</w:t>
            </w:r>
          </w:p>
        </w:tc>
        <w:tc>
          <w:tcPr>
            <w:tcW w:w="992" w:type="dxa"/>
            <w:gridSpan w:val="2"/>
            <w:tcBorders>
              <w:top w:val="single" w:sz="4" w:space="0" w:color="auto"/>
              <w:left w:val="single" w:sz="4" w:space="0" w:color="auto"/>
              <w:bottom w:val="single" w:sz="4" w:space="0" w:color="auto"/>
              <w:right w:val="single" w:sz="4" w:space="0" w:color="auto"/>
            </w:tcBorders>
          </w:tcPr>
          <w:p w14:paraId="252A4F6D" w14:textId="77777777" w:rsidR="00526A9B" w:rsidRPr="00BD1FF7" w:rsidRDefault="00526A9B" w:rsidP="00830C46">
            <w:pPr>
              <w:ind w:right="-15"/>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6335DDA4" w14:textId="77777777" w:rsidR="00526A9B" w:rsidRPr="00BD1FF7" w:rsidRDefault="00526A9B" w:rsidP="00830C46">
            <w:pPr>
              <w:ind w:left="-12" w:right="-15" w:firstLine="12"/>
              <w:rPr>
                <w:sz w:val="18"/>
                <w:szCs w:val="18"/>
              </w:rPr>
            </w:pPr>
            <w:r w:rsidRPr="00BD1FF7">
              <w:rPr>
                <w:sz w:val="18"/>
                <w:szCs w:val="18"/>
              </w:rPr>
              <w:t>99</w:t>
            </w:r>
          </w:p>
        </w:tc>
        <w:tc>
          <w:tcPr>
            <w:tcW w:w="1276" w:type="dxa"/>
            <w:gridSpan w:val="2"/>
            <w:tcBorders>
              <w:top w:val="single" w:sz="4" w:space="0" w:color="auto"/>
              <w:left w:val="single" w:sz="4" w:space="0" w:color="auto"/>
              <w:bottom w:val="single" w:sz="4" w:space="0" w:color="auto"/>
              <w:right w:val="single" w:sz="4" w:space="0" w:color="auto"/>
            </w:tcBorders>
          </w:tcPr>
          <w:p w14:paraId="2484BCA3" w14:textId="77777777" w:rsidR="00526A9B" w:rsidRPr="00BD1FF7" w:rsidRDefault="00526A9B" w:rsidP="00830C46">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13458DD0" w14:textId="77777777" w:rsidR="00526A9B" w:rsidRPr="00BD1FF7" w:rsidRDefault="00526A9B" w:rsidP="00830C46">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6E5E1ACF" w14:textId="77777777" w:rsidR="00526A9B" w:rsidRPr="00BD1FF7" w:rsidRDefault="00526A9B" w:rsidP="00830C46">
            <w:pPr>
              <w:ind w:left="-12" w:right="-15" w:firstLine="12"/>
              <w:rPr>
                <w:sz w:val="18"/>
                <w:szCs w:val="18"/>
              </w:rPr>
            </w:pPr>
            <w:r w:rsidRPr="00BD1FF7">
              <w:rPr>
                <w:sz w:val="18"/>
                <w:szCs w:val="18"/>
              </w:rPr>
              <w:t>99</w:t>
            </w:r>
          </w:p>
        </w:tc>
        <w:tc>
          <w:tcPr>
            <w:tcW w:w="2268" w:type="dxa"/>
            <w:tcBorders>
              <w:top w:val="single" w:sz="4" w:space="0" w:color="auto"/>
              <w:left w:val="single" w:sz="4" w:space="0" w:color="auto"/>
              <w:bottom w:val="single" w:sz="4" w:space="0" w:color="auto"/>
              <w:right w:val="single" w:sz="4" w:space="0" w:color="auto"/>
            </w:tcBorders>
          </w:tcPr>
          <w:p w14:paraId="2B376485" w14:textId="77777777" w:rsidR="00526A9B" w:rsidRPr="00BD1FF7" w:rsidRDefault="00526A9B" w:rsidP="00830C46">
            <w:pPr>
              <w:widowControl w:val="0"/>
              <w:spacing w:line="256" w:lineRule="auto"/>
              <w:ind w:left="-12" w:right="-15" w:firstLine="12"/>
              <w:jc w:val="center"/>
              <w:rPr>
                <w:sz w:val="18"/>
                <w:szCs w:val="18"/>
              </w:rPr>
            </w:pPr>
            <w:r>
              <w:rPr>
                <w:sz w:val="20"/>
              </w:rPr>
              <w:t>1.02.01</w:t>
            </w:r>
          </w:p>
        </w:tc>
      </w:tr>
      <w:tr w:rsidR="00526A9B" w:rsidRPr="00E42197" w14:paraId="4A5F26A3" w14:textId="77777777" w:rsidTr="00830C46">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4313FB2B" w14:textId="77777777" w:rsidR="00526A9B" w:rsidRPr="00DD6DEB" w:rsidRDefault="00526A9B" w:rsidP="00830C46">
            <w:pPr>
              <w:widowControl w:val="0"/>
              <w:spacing w:line="256" w:lineRule="auto"/>
              <w:ind w:left="-12" w:right="-15" w:firstLine="12"/>
              <w:jc w:val="center"/>
              <w:rPr>
                <w:sz w:val="20"/>
              </w:rPr>
            </w:pPr>
            <w:r>
              <w:rPr>
                <w:sz w:val="20"/>
              </w:rPr>
              <w:t>2.</w:t>
            </w:r>
          </w:p>
        </w:tc>
        <w:tc>
          <w:tcPr>
            <w:tcW w:w="3260" w:type="dxa"/>
            <w:tcBorders>
              <w:top w:val="single" w:sz="4" w:space="0" w:color="auto"/>
              <w:left w:val="single" w:sz="4" w:space="0" w:color="auto"/>
              <w:bottom w:val="single" w:sz="4" w:space="0" w:color="auto"/>
              <w:right w:val="single" w:sz="4" w:space="0" w:color="auto"/>
            </w:tcBorders>
          </w:tcPr>
          <w:p w14:paraId="70977F67" w14:textId="77777777" w:rsidR="00526A9B" w:rsidRPr="00BD1FF7" w:rsidRDefault="00526A9B" w:rsidP="00830C46">
            <w:pPr>
              <w:widowControl w:val="0"/>
              <w:spacing w:line="256" w:lineRule="auto"/>
              <w:ind w:left="-12" w:right="-15" w:firstLine="12"/>
              <w:rPr>
                <w:sz w:val="18"/>
                <w:szCs w:val="18"/>
              </w:rPr>
            </w:pPr>
            <w:r w:rsidRPr="002D7D6F">
              <w:rPr>
                <w:sz w:val="20"/>
              </w:rPr>
              <w:t>Количество объектов, на которых реализуются мероприятия по обе</w:t>
            </w:r>
            <w:r w:rsidRPr="002D7D6F">
              <w:rPr>
                <w:sz w:val="20"/>
              </w:rPr>
              <w:t>с</w:t>
            </w:r>
            <w:r w:rsidRPr="002D7D6F">
              <w:rPr>
                <w:sz w:val="20"/>
              </w:rPr>
              <w:t>печению транспортной безопасн</w:t>
            </w:r>
            <w:r w:rsidRPr="002D7D6F">
              <w:rPr>
                <w:sz w:val="20"/>
              </w:rPr>
              <w:t>о</w:t>
            </w:r>
            <w:r w:rsidRPr="002D7D6F">
              <w:rPr>
                <w:sz w:val="20"/>
              </w:rPr>
              <w:t>сти</w:t>
            </w:r>
          </w:p>
        </w:tc>
        <w:tc>
          <w:tcPr>
            <w:tcW w:w="1417" w:type="dxa"/>
            <w:tcBorders>
              <w:top w:val="single" w:sz="4" w:space="0" w:color="auto"/>
              <w:left w:val="single" w:sz="4" w:space="0" w:color="auto"/>
              <w:bottom w:val="single" w:sz="4" w:space="0" w:color="auto"/>
              <w:right w:val="single" w:sz="4" w:space="0" w:color="auto"/>
            </w:tcBorders>
          </w:tcPr>
          <w:p w14:paraId="7EFF8A00" w14:textId="77777777" w:rsidR="00526A9B" w:rsidRPr="00BD1FF7" w:rsidRDefault="00526A9B" w:rsidP="00830C46">
            <w:pPr>
              <w:ind w:left="-12" w:right="-128" w:firstLine="12"/>
              <w:jc w:val="center"/>
              <w:rPr>
                <w:sz w:val="18"/>
                <w:szCs w:val="18"/>
              </w:rPr>
            </w:pPr>
            <w:r w:rsidRPr="002D7D6F">
              <w:rPr>
                <w:sz w:val="20"/>
              </w:rPr>
              <w:t>Отраслевой п</w:t>
            </w:r>
            <w:r w:rsidRPr="002D7D6F">
              <w:rPr>
                <w:sz w:val="20"/>
              </w:rPr>
              <w:t>о</w:t>
            </w:r>
            <w:r w:rsidRPr="002D7D6F">
              <w:rPr>
                <w:sz w:val="20"/>
              </w:rPr>
              <w:t xml:space="preserve">казатель </w:t>
            </w:r>
          </w:p>
        </w:tc>
        <w:tc>
          <w:tcPr>
            <w:tcW w:w="993" w:type="dxa"/>
            <w:tcBorders>
              <w:top w:val="single" w:sz="4" w:space="0" w:color="auto"/>
              <w:left w:val="single" w:sz="4" w:space="0" w:color="auto"/>
              <w:bottom w:val="single" w:sz="4" w:space="0" w:color="auto"/>
              <w:right w:val="single" w:sz="4" w:space="0" w:color="auto"/>
            </w:tcBorders>
          </w:tcPr>
          <w:p w14:paraId="2C5E1E4F" w14:textId="77777777" w:rsidR="00526A9B" w:rsidRPr="00BD1FF7" w:rsidRDefault="00526A9B" w:rsidP="00830C46">
            <w:pPr>
              <w:widowControl w:val="0"/>
              <w:spacing w:line="256" w:lineRule="auto"/>
              <w:ind w:left="-12" w:right="-15" w:firstLine="12"/>
              <w:rPr>
                <w:sz w:val="18"/>
                <w:szCs w:val="18"/>
              </w:rPr>
            </w:pPr>
            <w:r w:rsidRPr="002D7D6F">
              <w:rPr>
                <w:sz w:val="20"/>
              </w:rPr>
              <w:t xml:space="preserve">ед. </w:t>
            </w:r>
          </w:p>
        </w:tc>
        <w:tc>
          <w:tcPr>
            <w:tcW w:w="992" w:type="dxa"/>
            <w:tcBorders>
              <w:top w:val="single" w:sz="4" w:space="0" w:color="auto"/>
              <w:left w:val="single" w:sz="4" w:space="0" w:color="auto"/>
              <w:bottom w:val="single" w:sz="4" w:space="0" w:color="auto"/>
              <w:right w:val="single" w:sz="4" w:space="0" w:color="auto"/>
            </w:tcBorders>
          </w:tcPr>
          <w:p w14:paraId="31BD7D5D" w14:textId="77777777" w:rsidR="00526A9B" w:rsidRDefault="00526A9B" w:rsidP="00830C46">
            <w:pPr>
              <w:ind w:left="-12" w:right="-15" w:firstLine="12"/>
              <w:rPr>
                <w:sz w:val="18"/>
                <w:szCs w:val="18"/>
              </w:rPr>
            </w:pPr>
            <w:r>
              <w:rPr>
                <w:sz w:val="18"/>
                <w:szCs w:val="18"/>
              </w:rPr>
              <w:t>35</w:t>
            </w:r>
          </w:p>
        </w:tc>
        <w:tc>
          <w:tcPr>
            <w:tcW w:w="992" w:type="dxa"/>
            <w:gridSpan w:val="2"/>
            <w:tcBorders>
              <w:top w:val="single" w:sz="4" w:space="0" w:color="auto"/>
              <w:left w:val="single" w:sz="4" w:space="0" w:color="auto"/>
              <w:bottom w:val="single" w:sz="4" w:space="0" w:color="auto"/>
              <w:right w:val="single" w:sz="4" w:space="0" w:color="auto"/>
            </w:tcBorders>
          </w:tcPr>
          <w:p w14:paraId="4D7F2942" w14:textId="77777777" w:rsidR="00526A9B" w:rsidRPr="00BD1FF7" w:rsidRDefault="00526A9B" w:rsidP="00830C46">
            <w:pPr>
              <w:ind w:right="-15"/>
              <w:rPr>
                <w:sz w:val="18"/>
                <w:szCs w:val="18"/>
              </w:rPr>
            </w:pPr>
            <w:r>
              <w:rPr>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tcPr>
          <w:p w14:paraId="225EA5F7" w14:textId="77777777" w:rsidR="00526A9B" w:rsidRPr="00BD1FF7" w:rsidRDefault="00526A9B" w:rsidP="00830C46">
            <w:pPr>
              <w:ind w:left="-12" w:right="-15" w:firstLine="12"/>
              <w:rPr>
                <w:sz w:val="18"/>
                <w:szCs w:val="18"/>
              </w:rPr>
            </w:pPr>
            <w:r>
              <w:rPr>
                <w:sz w:val="18"/>
                <w:szCs w:val="18"/>
              </w:rPr>
              <w:t>35</w:t>
            </w:r>
          </w:p>
        </w:tc>
        <w:tc>
          <w:tcPr>
            <w:tcW w:w="1276" w:type="dxa"/>
            <w:gridSpan w:val="2"/>
            <w:tcBorders>
              <w:top w:val="single" w:sz="4" w:space="0" w:color="auto"/>
              <w:left w:val="single" w:sz="4" w:space="0" w:color="auto"/>
              <w:bottom w:val="single" w:sz="4" w:space="0" w:color="auto"/>
              <w:right w:val="single" w:sz="4" w:space="0" w:color="auto"/>
            </w:tcBorders>
          </w:tcPr>
          <w:p w14:paraId="2411B82B" w14:textId="77777777" w:rsidR="00526A9B" w:rsidRPr="00BD1FF7" w:rsidRDefault="00526A9B" w:rsidP="00830C46">
            <w:pPr>
              <w:ind w:left="-12" w:right="-15" w:firstLine="12"/>
              <w:rPr>
                <w:sz w:val="18"/>
                <w:szCs w:val="18"/>
              </w:rPr>
            </w:pPr>
            <w:r>
              <w:rPr>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tcPr>
          <w:p w14:paraId="56D30F61" w14:textId="77777777" w:rsidR="00526A9B" w:rsidRPr="00BD1FF7" w:rsidRDefault="00526A9B" w:rsidP="00830C46">
            <w:pPr>
              <w:ind w:left="-12" w:right="-15" w:firstLine="12"/>
              <w:rPr>
                <w:sz w:val="18"/>
                <w:szCs w:val="18"/>
              </w:rPr>
            </w:pPr>
            <w:r>
              <w:rPr>
                <w:sz w:val="18"/>
                <w:szCs w:val="18"/>
              </w:rPr>
              <w:t>35</w:t>
            </w:r>
          </w:p>
        </w:tc>
        <w:tc>
          <w:tcPr>
            <w:tcW w:w="1134" w:type="dxa"/>
            <w:gridSpan w:val="2"/>
            <w:tcBorders>
              <w:top w:val="single" w:sz="4" w:space="0" w:color="auto"/>
              <w:left w:val="single" w:sz="4" w:space="0" w:color="auto"/>
              <w:bottom w:val="single" w:sz="4" w:space="0" w:color="auto"/>
              <w:right w:val="single" w:sz="4" w:space="0" w:color="auto"/>
            </w:tcBorders>
          </w:tcPr>
          <w:p w14:paraId="7A01DA32" w14:textId="77777777" w:rsidR="00526A9B" w:rsidRPr="00BD1FF7" w:rsidRDefault="00526A9B" w:rsidP="00830C46">
            <w:pPr>
              <w:ind w:left="-12" w:right="-15" w:firstLine="12"/>
              <w:rPr>
                <w:sz w:val="18"/>
                <w:szCs w:val="18"/>
              </w:rPr>
            </w:pPr>
            <w:r>
              <w:rPr>
                <w:sz w:val="18"/>
                <w:szCs w:val="18"/>
              </w:rPr>
              <w:t>35</w:t>
            </w:r>
          </w:p>
        </w:tc>
        <w:tc>
          <w:tcPr>
            <w:tcW w:w="2268" w:type="dxa"/>
            <w:tcBorders>
              <w:top w:val="single" w:sz="4" w:space="0" w:color="auto"/>
              <w:left w:val="single" w:sz="4" w:space="0" w:color="auto"/>
              <w:bottom w:val="single" w:sz="4" w:space="0" w:color="auto"/>
              <w:right w:val="single" w:sz="4" w:space="0" w:color="auto"/>
            </w:tcBorders>
          </w:tcPr>
          <w:p w14:paraId="341CA7D3" w14:textId="77777777" w:rsidR="00526A9B" w:rsidRPr="00A74FB9" w:rsidRDefault="00526A9B" w:rsidP="00830C46">
            <w:pPr>
              <w:widowControl w:val="0"/>
              <w:spacing w:line="256" w:lineRule="auto"/>
              <w:ind w:left="-12" w:right="-15" w:firstLine="12"/>
              <w:jc w:val="center"/>
              <w:rPr>
                <w:sz w:val="20"/>
              </w:rPr>
            </w:pPr>
            <w:r w:rsidRPr="00A74FB9">
              <w:rPr>
                <w:sz w:val="20"/>
              </w:rPr>
              <w:t>2.04.09, 3.01.02</w:t>
            </w:r>
          </w:p>
        </w:tc>
      </w:tr>
      <w:tr w:rsidR="00526A9B" w:rsidRPr="00E42197" w14:paraId="004AD037" w14:textId="77777777" w:rsidTr="00830C46">
        <w:tc>
          <w:tcPr>
            <w:tcW w:w="15101" w:type="dxa"/>
            <w:gridSpan w:val="17"/>
            <w:tcBorders>
              <w:top w:val="single" w:sz="4" w:space="0" w:color="auto"/>
              <w:left w:val="single" w:sz="4" w:space="0" w:color="auto"/>
              <w:bottom w:val="single" w:sz="4" w:space="0" w:color="auto"/>
              <w:right w:val="single" w:sz="4" w:space="0" w:color="auto"/>
            </w:tcBorders>
          </w:tcPr>
          <w:p w14:paraId="3F5A2504" w14:textId="77777777" w:rsidR="00526A9B" w:rsidRPr="00BD1FF7" w:rsidRDefault="00526A9B" w:rsidP="00830C46">
            <w:pPr>
              <w:widowControl w:val="0"/>
              <w:spacing w:line="256" w:lineRule="auto"/>
              <w:ind w:left="-12" w:right="-15" w:firstLine="12"/>
              <w:jc w:val="center"/>
              <w:rPr>
                <w:sz w:val="18"/>
                <w:szCs w:val="18"/>
              </w:rPr>
            </w:pPr>
            <w:r w:rsidRPr="00BD1FF7">
              <w:rPr>
                <w:sz w:val="18"/>
                <w:szCs w:val="18"/>
              </w:rPr>
              <w:t>Цель муниципальной программы (</w:t>
            </w:r>
            <w:r w:rsidRPr="00BD1FF7">
              <w:rPr>
                <w:i/>
                <w:sz w:val="18"/>
                <w:szCs w:val="18"/>
              </w:rPr>
              <w:t>Обеспечение нормативного состояния автомобильных дорог местного значения)</w:t>
            </w:r>
          </w:p>
        </w:tc>
      </w:tr>
      <w:tr w:rsidR="00526A9B" w:rsidRPr="00E42197" w14:paraId="1AC97BFE" w14:textId="77777777" w:rsidTr="00830C46">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51228594" w14:textId="77777777" w:rsidR="00526A9B" w:rsidRPr="00DD6DEB" w:rsidRDefault="00526A9B" w:rsidP="00830C46">
            <w:pPr>
              <w:widowControl w:val="0"/>
              <w:spacing w:line="256" w:lineRule="auto"/>
              <w:ind w:left="-12" w:right="-15" w:firstLine="12"/>
              <w:jc w:val="center"/>
              <w:rPr>
                <w:sz w:val="20"/>
              </w:rPr>
            </w:pPr>
            <w:r>
              <w:rPr>
                <w:sz w:val="20"/>
              </w:rPr>
              <w:t>1</w:t>
            </w:r>
            <w:r w:rsidRPr="00DD6DEB">
              <w:rPr>
                <w:sz w:val="20"/>
              </w:rPr>
              <w:t>.</w:t>
            </w:r>
          </w:p>
        </w:tc>
        <w:tc>
          <w:tcPr>
            <w:tcW w:w="3260" w:type="dxa"/>
            <w:tcBorders>
              <w:top w:val="single" w:sz="4" w:space="0" w:color="auto"/>
              <w:left w:val="single" w:sz="4" w:space="0" w:color="auto"/>
              <w:bottom w:val="single" w:sz="4" w:space="0" w:color="auto"/>
              <w:right w:val="single" w:sz="4" w:space="0" w:color="auto"/>
            </w:tcBorders>
          </w:tcPr>
          <w:p w14:paraId="346B5011" w14:textId="77777777" w:rsidR="00526A9B" w:rsidRPr="00BD1FF7" w:rsidRDefault="00526A9B" w:rsidP="00830C46">
            <w:pPr>
              <w:ind w:left="-12" w:right="-15" w:firstLine="12"/>
              <w:rPr>
                <w:sz w:val="18"/>
                <w:szCs w:val="18"/>
              </w:rPr>
            </w:pPr>
            <w:r w:rsidRPr="00BD1FF7">
              <w:rPr>
                <w:sz w:val="18"/>
                <w:szCs w:val="18"/>
              </w:rPr>
              <w:t>Доля автомобильных дорог местного значения, соответствующих нормати</w:t>
            </w:r>
            <w:r w:rsidRPr="00BD1FF7">
              <w:rPr>
                <w:sz w:val="18"/>
                <w:szCs w:val="18"/>
              </w:rPr>
              <w:t>в</w:t>
            </w:r>
            <w:r w:rsidRPr="00BD1FF7">
              <w:rPr>
                <w:sz w:val="18"/>
                <w:szCs w:val="18"/>
              </w:rPr>
              <w:t>ным требованиям</w:t>
            </w:r>
          </w:p>
        </w:tc>
        <w:tc>
          <w:tcPr>
            <w:tcW w:w="1417" w:type="dxa"/>
            <w:tcBorders>
              <w:top w:val="single" w:sz="4" w:space="0" w:color="auto"/>
              <w:left w:val="single" w:sz="4" w:space="0" w:color="auto"/>
              <w:bottom w:val="single" w:sz="4" w:space="0" w:color="auto"/>
              <w:right w:val="single" w:sz="4" w:space="0" w:color="auto"/>
            </w:tcBorders>
          </w:tcPr>
          <w:p w14:paraId="13EB611D" w14:textId="77777777" w:rsidR="00526A9B" w:rsidRPr="00BD1FF7" w:rsidRDefault="00526A9B" w:rsidP="00830C46">
            <w:pPr>
              <w:ind w:right="-15"/>
              <w:jc w:val="center"/>
              <w:rPr>
                <w:sz w:val="18"/>
                <w:szCs w:val="18"/>
              </w:rPr>
            </w:pPr>
            <w:r w:rsidRPr="00BD1FF7">
              <w:rPr>
                <w:sz w:val="18"/>
                <w:szCs w:val="18"/>
              </w:rPr>
              <w:t>Региональный проект «Реги</w:t>
            </w:r>
            <w:r w:rsidRPr="00BD1FF7">
              <w:rPr>
                <w:sz w:val="18"/>
                <w:szCs w:val="18"/>
              </w:rPr>
              <w:t>о</w:t>
            </w:r>
            <w:r w:rsidRPr="00BD1FF7">
              <w:rPr>
                <w:sz w:val="18"/>
                <w:szCs w:val="18"/>
              </w:rPr>
              <w:t>нальная и мес</w:t>
            </w:r>
            <w:r w:rsidRPr="00BD1FF7">
              <w:rPr>
                <w:sz w:val="18"/>
                <w:szCs w:val="18"/>
              </w:rPr>
              <w:t>т</w:t>
            </w:r>
            <w:r w:rsidRPr="00BD1FF7">
              <w:rPr>
                <w:sz w:val="18"/>
                <w:szCs w:val="18"/>
              </w:rPr>
              <w:t>ная</w:t>
            </w:r>
            <w:r>
              <w:rPr>
                <w:sz w:val="18"/>
                <w:szCs w:val="18"/>
              </w:rPr>
              <w:t xml:space="preserve"> до</w:t>
            </w:r>
            <w:r w:rsidRPr="00BD1FF7">
              <w:rPr>
                <w:sz w:val="18"/>
                <w:szCs w:val="18"/>
              </w:rPr>
              <w:t>рожная сеть»</w:t>
            </w:r>
          </w:p>
        </w:tc>
        <w:tc>
          <w:tcPr>
            <w:tcW w:w="993" w:type="dxa"/>
            <w:tcBorders>
              <w:top w:val="single" w:sz="4" w:space="0" w:color="auto"/>
              <w:left w:val="single" w:sz="4" w:space="0" w:color="auto"/>
              <w:bottom w:val="single" w:sz="4" w:space="0" w:color="auto"/>
              <w:right w:val="single" w:sz="4" w:space="0" w:color="auto"/>
            </w:tcBorders>
          </w:tcPr>
          <w:p w14:paraId="47F94D35" w14:textId="77777777" w:rsidR="00526A9B" w:rsidRPr="00BD1FF7" w:rsidRDefault="00526A9B" w:rsidP="00830C46">
            <w:pPr>
              <w:ind w:left="-12" w:right="-15" w:firstLine="12"/>
              <w:jc w:val="center"/>
              <w:rPr>
                <w:sz w:val="18"/>
                <w:szCs w:val="18"/>
              </w:rPr>
            </w:pPr>
            <w:r w:rsidRPr="00BD1FF7">
              <w:rPr>
                <w:sz w:val="18"/>
                <w:szCs w:val="18"/>
              </w:rPr>
              <w:t>Процент</w:t>
            </w:r>
          </w:p>
        </w:tc>
        <w:tc>
          <w:tcPr>
            <w:tcW w:w="992" w:type="dxa"/>
            <w:tcBorders>
              <w:top w:val="single" w:sz="4" w:space="0" w:color="auto"/>
              <w:left w:val="single" w:sz="4" w:space="0" w:color="auto"/>
              <w:bottom w:val="single" w:sz="4" w:space="0" w:color="auto"/>
              <w:right w:val="single" w:sz="4" w:space="0" w:color="auto"/>
            </w:tcBorders>
          </w:tcPr>
          <w:p w14:paraId="4213C285" w14:textId="77777777" w:rsidR="00526A9B" w:rsidRPr="00BD1FF7" w:rsidRDefault="00526A9B" w:rsidP="00830C46">
            <w:pPr>
              <w:ind w:left="-12" w:right="-15" w:firstLine="12"/>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0B1A411C" w14:textId="77777777" w:rsidR="00526A9B" w:rsidRPr="00BD1FF7" w:rsidRDefault="00526A9B" w:rsidP="00830C46">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09408C04" w14:textId="77777777" w:rsidR="00526A9B" w:rsidRPr="00BD1FF7" w:rsidRDefault="00526A9B" w:rsidP="00830C46">
            <w:pPr>
              <w:ind w:left="-12" w:right="-15" w:firstLine="12"/>
              <w:rPr>
                <w:sz w:val="18"/>
                <w:szCs w:val="18"/>
              </w:rPr>
            </w:pPr>
            <w:r w:rsidRPr="00BD1FF7">
              <w:rPr>
                <w:sz w:val="18"/>
                <w:szCs w:val="18"/>
              </w:rPr>
              <w:t>99</w:t>
            </w:r>
          </w:p>
        </w:tc>
        <w:tc>
          <w:tcPr>
            <w:tcW w:w="1276" w:type="dxa"/>
            <w:gridSpan w:val="2"/>
            <w:tcBorders>
              <w:top w:val="single" w:sz="4" w:space="0" w:color="auto"/>
              <w:left w:val="single" w:sz="4" w:space="0" w:color="auto"/>
              <w:bottom w:val="single" w:sz="4" w:space="0" w:color="auto"/>
              <w:right w:val="single" w:sz="4" w:space="0" w:color="auto"/>
            </w:tcBorders>
          </w:tcPr>
          <w:p w14:paraId="0C483BD0" w14:textId="77777777" w:rsidR="00526A9B" w:rsidRPr="00BD1FF7" w:rsidRDefault="00526A9B" w:rsidP="00830C46">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4A2B638B" w14:textId="77777777" w:rsidR="00526A9B" w:rsidRPr="00BD1FF7" w:rsidRDefault="00526A9B" w:rsidP="00830C46">
            <w:pPr>
              <w:ind w:left="-12" w:right="-15" w:firstLine="12"/>
              <w:rPr>
                <w:sz w:val="18"/>
                <w:szCs w:val="18"/>
              </w:rPr>
            </w:pPr>
            <w:r w:rsidRPr="00BD1FF7">
              <w:rPr>
                <w:sz w:val="18"/>
                <w:szCs w:val="18"/>
              </w:rPr>
              <w:t>99</w:t>
            </w:r>
          </w:p>
        </w:tc>
        <w:tc>
          <w:tcPr>
            <w:tcW w:w="1134" w:type="dxa"/>
            <w:gridSpan w:val="2"/>
            <w:tcBorders>
              <w:top w:val="single" w:sz="4" w:space="0" w:color="auto"/>
              <w:left w:val="single" w:sz="4" w:space="0" w:color="auto"/>
              <w:bottom w:val="single" w:sz="4" w:space="0" w:color="auto"/>
              <w:right w:val="single" w:sz="4" w:space="0" w:color="auto"/>
            </w:tcBorders>
          </w:tcPr>
          <w:p w14:paraId="7D96A22F" w14:textId="77777777" w:rsidR="00526A9B" w:rsidRPr="00BD1FF7" w:rsidRDefault="00526A9B" w:rsidP="00830C46">
            <w:pPr>
              <w:ind w:left="-12" w:right="-15" w:firstLine="12"/>
              <w:rPr>
                <w:sz w:val="18"/>
                <w:szCs w:val="18"/>
              </w:rPr>
            </w:pPr>
            <w:r w:rsidRPr="00BD1FF7">
              <w:rPr>
                <w:sz w:val="18"/>
                <w:szCs w:val="18"/>
              </w:rPr>
              <w:t>99</w:t>
            </w:r>
          </w:p>
        </w:tc>
        <w:tc>
          <w:tcPr>
            <w:tcW w:w="2334" w:type="dxa"/>
            <w:gridSpan w:val="2"/>
            <w:tcBorders>
              <w:top w:val="single" w:sz="4" w:space="0" w:color="auto"/>
              <w:left w:val="single" w:sz="4" w:space="0" w:color="auto"/>
              <w:bottom w:val="single" w:sz="4" w:space="0" w:color="auto"/>
              <w:right w:val="single" w:sz="4" w:space="0" w:color="auto"/>
            </w:tcBorders>
          </w:tcPr>
          <w:p w14:paraId="16D8EB59" w14:textId="77777777" w:rsidR="00526A9B" w:rsidRPr="00BD1FF7" w:rsidRDefault="00526A9B" w:rsidP="00830C46">
            <w:pPr>
              <w:widowControl w:val="0"/>
              <w:spacing w:line="256" w:lineRule="auto"/>
              <w:ind w:left="-12" w:right="-15" w:firstLine="12"/>
              <w:jc w:val="center"/>
              <w:rPr>
                <w:sz w:val="18"/>
                <w:szCs w:val="18"/>
              </w:rPr>
            </w:pPr>
            <w:r>
              <w:rPr>
                <w:sz w:val="20"/>
              </w:rPr>
              <w:t xml:space="preserve">2.03.01, </w:t>
            </w:r>
            <w:r w:rsidRPr="00E42197">
              <w:rPr>
                <w:sz w:val="20"/>
              </w:rPr>
              <w:t>2.04.01,</w:t>
            </w:r>
            <w:r>
              <w:rPr>
                <w:sz w:val="20"/>
              </w:rPr>
              <w:t xml:space="preserve"> 2.04.08, 2.04.09, 2.04.17 </w:t>
            </w:r>
          </w:p>
        </w:tc>
      </w:tr>
      <w:tr w:rsidR="00526A9B" w:rsidRPr="00E42197" w14:paraId="1D9C1ABE" w14:textId="77777777" w:rsidTr="00830C46">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3EA67DC4" w14:textId="77777777" w:rsidR="00526A9B" w:rsidRDefault="00526A9B" w:rsidP="00830C46">
            <w:pPr>
              <w:widowControl w:val="0"/>
              <w:spacing w:line="256" w:lineRule="auto"/>
              <w:ind w:left="-12" w:right="-15" w:firstLine="12"/>
              <w:jc w:val="center"/>
              <w:rPr>
                <w:sz w:val="20"/>
              </w:rPr>
            </w:pPr>
            <w:r>
              <w:rPr>
                <w:sz w:val="20"/>
              </w:rPr>
              <w:t>2.</w:t>
            </w:r>
          </w:p>
        </w:tc>
        <w:tc>
          <w:tcPr>
            <w:tcW w:w="3260" w:type="dxa"/>
            <w:tcBorders>
              <w:top w:val="single" w:sz="4" w:space="0" w:color="auto"/>
              <w:left w:val="single" w:sz="4" w:space="0" w:color="auto"/>
              <w:bottom w:val="single" w:sz="4" w:space="0" w:color="auto"/>
              <w:right w:val="single" w:sz="4" w:space="0" w:color="auto"/>
            </w:tcBorders>
          </w:tcPr>
          <w:p w14:paraId="14338E6A" w14:textId="77777777" w:rsidR="00526A9B" w:rsidRPr="00BD1FF7" w:rsidRDefault="00526A9B" w:rsidP="00830C46">
            <w:pPr>
              <w:ind w:left="-12" w:right="-15" w:firstLine="12"/>
              <w:rPr>
                <w:sz w:val="18"/>
                <w:szCs w:val="18"/>
              </w:rPr>
            </w:pPr>
            <w:r>
              <w:rPr>
                <w:sz w:val="18"/>
                <w:szCs w:val="18"/>
              </w:rPr>
              <w:t>П</w:t>
            </w:r>
            <w:r w:rsidRPr="001D3816">
              <w:rPr>
                <w:sz w:val="18"/>
                <w:szCs w:val="18"/>
              </w:rPr>
              <w:t xml:space="preserve">остроенные </w:t>
            </w:r>
            <w:proofErr w:type="gramStart"/>
            <w:r w:rsidRPr="001D3816">
              <w:rPr>
                <w:sz w:val="18"/>
                <w:szCs w:val="18"/>
              </w:rPr>
              <w:t>и  реконструированные</w:t>
            </w:r>
            <w:proofErr w:type="gramEnd"/>
            <w:r w:rsidRPr="001D3816">
              <w:rPr>
                <w:sz w:val="18"/>
                <w:szCs w:val="18"/>
              </w:rPr>
              <w:t xml:space="preserve"> автомобильные дороги местного значения (накопленным итогом)</w:t>
            </w:r>
          </w:p>
        </w:tc>
        <w:tc>
          <w:tcPr>
            <w:tcW w:w="1417" w:type="dxa"/>
            <w:tcBorders>
              <w:top w:val="single" w:sz="4" w:space="0" w:color="auto"/>
              <w:left w:val="single" w:sz="4" w:space="0" w:color="auto"/>
              <w:bottom w:val="single" w:sz="4" w:space="0" w:color="auto"/>
              <w:right w:val="single" w:sz="4" w:space="0" w:color="auto"/>
            </w:tcBorders>
          </w:tcPr>
          <w:p w14:paraId="18EB338E" w14:textId="77777777" w:rsidR="00526A9B" w:rsidRPr="00BD1FF7" w:rsidRDefault="00526A9B" w:rsidP="00830C46">
            <w:pPr>
              <w:ind w:right="-15"/>
              <w:jc w:val="center"/>
              <w:rPr>
                <w:sz w:val="18"/>
                <w:szCs w:val="18"/>
              </w:rPr>
            </w:pPr>
            <w:r>
              <w:rPr>
                <w:sz w:val="18"/>
                <w:szCs w:val="18"/>
              </w:rPr>
              <w:t>Отраслевой</w:t>
            </w:r>
          </w:p>
        </w:tc>
        <w:tc>
          <w:tcPr>
            <w:tcW w:w="993" w:type="dxa"/>
            <w:tcBorders>
              <w:top w:val="single" w:sz="4" w:space="0" w:color="auto"/>
              <w:left w:val="single" w:sz="4" w:space="0" w:color="auto"/>
              <w:bottom w:val="single" w:sz="4" w:space="0" w:color="auto"/>
              <w:right w:val="single" w:sz="4" w:space="0" w:color="auto"/>
            </w:tcBorders>
          </w:tcPr>
          <w:p w14:paraId="12258729" w14:textId="77777777" w:rsidR="00526A9B" w:rsidRPr="00BD1FF7" w:rsidRDefault="00526A9B" w:rsidP="00830C46">
            <w:pPr>
              <w:ind w:left="-12" w:right="-15" w:firstLine="12"/>
              <w:jc w:val="center"/>
              <w:rPr>
                <w:sz w:val="18"/>
                <w:szCs w:val="18"/>
              </w:rPr>
            </w:pPr>
            <w:r>
              <w:rPr>
                <w:sz w:val="18"/>
                <w:szCs w:val="18"/>
              </w:rPr>
              <w:t>км</w:t>
            </w:r>
          </w:p>
        </w:tc>
        <w:tc>
          <w:tcPr>
            <w:tcW w:w="992" w:type="dxa"/>
            <w:tcBorders>
              <w:top w:val="single" w:sz="4" w:space="0" w:color="auto"/>
              <w:left w:val="single" w:sz="4" w:space="0" w:color="auto"/>
              <w:bottom w:val="single" w:sz="4" w:space="0" w:color="auto"/>
              <w:right w:val="single" w:sz="4" w:space="0" w:color="auto"/>
            </w:tcBorders>
          </w:tcPr>
          <w:p w14:paraId="44BEE8B1" w14:textId="77777777" w:rsidR="00526A9B" w:rsidRPr="00BD1FF7" w:rsidRDefault="00526A9B" w:rsidP="00830C46">
            <w:pPr>
              <w:ind w:left="-12" w:right="-15" w:firstLine="12"/>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6AF19C00" w14:textId="77777777" w:rsidR="00526A9B" w:rsidRPr="00BD1FF7" w:rsidRDefault="00526A9B" w:rsidP="00830C46">
            <w:pPr>
              <w:ind w:left="-12" w:right="-15" w:firstLine="12"/>
              <w:rPr>
                <w:sz w:val="18"/>
                <w:szCs w:val="18"/>
              </w:rPr>
            </w:pPr>
            <w:r>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tcPr>
          <w:p w14:paraId="51FA93B3" w14:textId="77777777" w:rsidR="00526A9B" w:rsidRPr="00BD1FF7" w:rsidRDefault="00526A9B" w:rsidP="00830C46">
            <w:pPr>
              <w:ind w:left="-12" w:right="-15" w:firstLine="12"/>
              <w:rPr>
                <w:sz w:val="18"/>
                <w:szCs w:val="18"/>
              </w:rPr>
            </w:pPr>
            <w:r>
              <w:rPr>
                <w:sz w:val="18"/>
                <w:szCs w:val="18"/>
              </w:rPr>
              <w:t>-</w:t>
            </w:r>
          </w:p>
        </w:tc>
        <w:tc>
          <w:tcPr>
            <w:tcW w:w="1276" w:type="dxa"/>
            <w:gridSpan w:val="2"/>
            <w:tcBorders>
              <w:top w:val="single" w:sz="4" w:space="0" w:color="auto"/>
              <w:left w:val="single" w:sz="4" w:space="0" w:color="auto"/>
              <w:bottom w:val="single" w:sz="4" w:space="0" w:color="auto"/>
              <w:right w:val="single" w:sz="4" w:space="0" w:color="auto"/>
            </w:tcBorders>
          </w:tcPr>
          <w:p w14:paraId="150122DB" w14:textId="77777777" w:rsidR="00526A9B" w:rsidRPr="00BD1FF7" w:rsidRDefault="00526A9B" w:rsidP="00830C46">
            <w:pPr>
              <w:ind w:left="-12" w:right="-15" w:firstLine="12"/>
              <w:rPr>
                <w:sz w:val="18"/>
                <w:szCs w:val="18"/>
              </w:rPr>
            </w:pPr>
            <w:r>
              <w:rPr>
                <w:sz w:val="18"/>
                <w:szCs w:val="18"/>
              </w:rPr>
              <w:t>0,382</w:t>
            </w:r>
          </w:p>
        </w:tc>
        <w:tc>
          <w:tcPr>
            <w:tcW w:w="1134" w:type="dxa"/>
            <w:gridSpan w:val="2"/>
            <w:tcBorders>
              <w:top w:val="single" w:sz="4" w:space="0" w:color="auto"/>
              <w:left w:val="single" w:sz="4" w:space="0" w:color="auto"/>
              <w:bottom w:val="single" w:sz="4" w:space="0" w:color="auto"/>
              <w:right w:val="single" w:sz="4" w:space="0" w:color="auto"/>
            </w:tcBorders>
          </w:tcPr>
          <w:p w14:paraId="67A2E374" w14:textId="77777777" w:rsidR="00526A9B" w:rsidRPr="00BD1FF7" w:rsidRDefault="00526A9B" w:rsidP="00830C46">
            <w:pPr>
              <w:ind w:left="-12" w:right="-15" w:firstLine="12"/>
              <w:rPr>
                <w:sz w:val="18"/>
                <w:szCs w:val="18"/>
              </w:rPr>
            </w:pPr>
            <w:r>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tcPr>
          <w:p w14:paraId="6EFCC64F" w14:textId="77777777" w:rsidR="00526A9B" w:rsidRPr="00BD1FF7" w:rsidRDefault="00526A9B" w:rsidP="00830C46">
            <w:pPr>
              <w:ind w:left="-12" w:right="-15" w:firstLine="12"/>
              <w:rPr>
                <w:sz w:val="18"/>
                <w:szCs w:val="18"/>
              </w:rPr>
            </w:pPr>
            <w:r>
              <w:rPr>
                <w:sz w:val="18"/>
                <w:szCs w:val="18"/>
              </w:rPr>
              <w:t>-</w:t>
            </w:r>
          </w:p>
        </w:tc>
        <w:tc>
          <w:tcPr>
            <w:tcW w:w="2334" w:type="dxa"/>
            <w:gridSpan w:val="2"/>
            <w:tcBorders>
              <w:top w:val="single" w:sz="4" w:space="0" w:color="auto"/>
              <w:left w:val="single" w:sz="4" w:space="0" w:color="auto"/>
              <w:bottom w:val="single" w:sz="4" w:space="0" w:color="auto"/>
              <w:right w:val="single" w:sz="4" w:space="0" w:color="auto"/>
            </w:tcBorders>
          </w:tcPr>
          <w:p w14:paraId="7250B77D" w14:textId="77777777" w:rsidR="00526A9B" w:rsidRPr="00E42197" w:rsidRDefault="00526A9B" w:rsidP="00830C46">
            <w:pPr>
              <w:widowControl w:val="0"/>
              <w:spacing w:line="256" w:lineRule="auto"/>
              <w:ind w:left="-12" w:right="-15" w:firstLine="12"/>
              <w:jc w:val="center"/>
              <w:rPr>
                <w:sz w:val="20"/>
              </w:rPr>
            </w:pPr>
            <w:r>
              <w:rPr>
                <w:sz w:val="20"/>
              </w:rPr>
              <w:t>2.02.11</w:t>
            </w:r>
          </w:p>
        </w:tc>
      </w:tr>
      <w:tr w:rsidR="00526A9B" w:rsidRPr="00114409" w14:paraId="7BA157AF" w14:textId="77777777" w:rsidTr="00830C46">
        <w:tc>
          <w:tcPr>
            <w:tcW w:w="15101" w:type="dxa"/>
            <w:gridSpan w:val="17"/>
            <w:tcBorders>
              <w:top w:val="single" w:sz="4" w:space="0" w:color="auto"/>
              <w:left w:val="single" w:sz="4" w:space="0" w:color="auto"/>
              <w:bottom w:val="single" w:sz="4" w:space="0" w:color="auto"/>
              <w:right w:val="single" w:sz="4" w:space="0" w:color="auto"/>
            </w:tcBorders>
          </w:tcPr>
          <w:p w14:paraId="08BAA6E5" w14:textId="77777777" w:rsidR="00526A9B" w:rsidRPr="00114409" w:rsidRDefault="00526A9B" w:rsidP="00830C46">
            <w:pPr>
              <w:widowControl w:val="0"/>
              <w:spacing w:line="256" w:lineRule="auto"/>
              <w:ind w:left="-12" w:right="-15" w:firstLine="12"/>
              <w:jc w:val="center"/>
              <w:rPr>
                <w:sz w:val="20"/>
              </w:rPr>
            </w:pPr>
            <w:r w:rsidRPr="00114409">
              <w:rPr>
                <w:sz w:val="20"/>
              </w:rPr>
              <w:t>Цель муниципальной программы</w:t>
            </w:r>
            <w:r w:rsidRPr="00114409">
              <w:rPr>
                <w:i/>
                <w:sz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526A9B" w:rsidRPr="00E42197" w14:paraId="617B919D" w14:textId="77777777" w:rsidTr="00830C46">
        <w:trPr>
          <w:gridAfter w:val="1"/>
          <w:wAfter w:w="13" w:type="dxa"/>
        </w:trPr>
        <w:tc>
          <w:tcPr>
            <w:tcW w:w="488" w:type="dxa"/>
            <w:tcBorders>
              <w:top w:val="single" w:sz="4" w:space="0" w:color="auto"/>
              <w:left w:val="single" w:sz="4" w:space="0" w:color="auto"/>
              <w:bottom w:val="single" w:sz="4" w:space="0" w:color="auto"/>
              <w:right w:val="single" w:sz="4" w:space="0" w:color="auto"/>
            </w:tcBorders>
          </w:tcPr>
          <w:p w14:paraId="77ADD320" w14:textId="77777777" w:rsidR="00526A9B" w:rsidRPr="00DD6DEB" w:rsidRDefault="00526A9B" w:rsidP="00830C46">
            <w:pPr>
              <w:widowControl w:val="0"/>
              <w:spacing w:line="256" w:lineRule="auto"/>
              <w:ind w:left="-12" w:right="-15" w:firstLine="12"/>
              <w:jc w:val="center"/>
              <w:rPr>
                <w:sz w:val="20"/>
              </w:rPr>
            </w:pPr>
            <w:r>
              <w:rPr>
                <w:sz w:val="20"/>
              </w:rPr>
              <w:t>1</w:t>
            </w:r>
            <w:r w:rsidRPr="00DD6DEB">
              <w:rPr>
                <w:sz w:val="20"/>
              </w:rPr>
              <w:t>.</w:t>
            </w:r>
          </w:p>
        </w:tc>
        <w:tc>
          <w:tcPr>
            <w:tcW w:w="3260" w:type="dxa"/>
            <w:tcBorders>
              <w:top w:val="single" w:sz="4" w:space="0" w:color="auto"/>
              <w:left w:val="single" w:sz="4" w:space="0" w:color="auto"/>
              <w:bottom w:val="single" w:sz="4" w:space="0" w:color="auto"/>
              <w:right w:val="single" w:sz="4" w:space="0" w:color="auto"/>
            </w:tcBorders>
          </w:tcPr>
          <w:p w14:paraId="62896AE2" w14:textId="77777777" w:rsidR="00526A9B" w:rsidRPr="00DD6DEB" w:rsidRDefault="00526A9B" w:rsidP="00830C46">
            <w:pPr>
              <w:ind w:left="-12" w:right="-15" w:firstLine="12"/>
              <w:rPr>
                <w:sz w:val="20"/>
              </w:rPr>
            </w:pPr>
            <w:r w:rsidRPr="00DD6DEB">
              <w:rPr>
                <w:sz w:val="20"/>
              </w:rPr>
              <w:t>Количество погибших в дорожно-транспортных происшествиях, человек на 100 тысяч населения</w:t>
            </w:r>
          </w:p>
        </w:tc>
        <w:tc>
          <w:tcPr>
            <w:tcW w:w="1417" w:type="dxa"/>
            <w:tcBorders>
              <w:top w:val="single" w:sz="4" w:space="0" w:color="auto"/>
              <w:left w:val="single" w:sz="4" w:space="0" w:color="auto"/>
              <w:bottom w:val="single" w:sz="4" w:space="0" w:color="auto"/>
              <w:right w:val="single" w:sz="4" w:space="0" w:color="auto"/>
            </w:tcBorders>
          </w:tcPr>
          <w:p w14:paraId="4CD64E78" w14:textId="77777777" w:rsidR="00526A9B" w:rsidRPr="00DD6DEB" w:rsidRDefault="00526A9B" w:rsidP="00830C46">
            <w:pPr>
              <w:ind w:left="-138" w:right="-15"/>
              <w:jc w:val="center"/>
              <w:rPr>
                <w:sz w:val="20"/>
              </w:rPr>
            </w:pPr>
            <w:r w:rsidRPr="002C0829">
              <w:rPr>
                <w:sz w:val="20"/>
              </w:rPr>
              <w:t>Региональный проект «Без-опасность дорожного движ</w:t>
            </w:r>
            <w:r w:rsidRPr="002C0829">
              <w:rPr>
                <w:sz w:val="20"/>
              </w:rPr>
              <w:t>е</w:t>
            </w:r>
            <w:r w:rsidRPr="002C0829">
              <w:rPr>
                <w:sz w:val="20"/>
              </w:rPr>
              <w:t>ния»</w:t>
            </w:r>
          </w:p>
        </w:tc>
        <w:tc>
          <w:tcPr>
            <w:tcW w:w="993" w:type="dxa"/>
            <w:tcBorders>
              <w:top w:val="single" w:sz="4" w:space="0" w:color="auto"/>
              <w:left w:val="single" w:sz="4" w:space="0" w:color="auto"/>
              <w:bottom w:val="single" w:sz="4" w:space="0" w:color="auto"/>
              <w:right w:val="single" w:sz="4" w:space="0" w:color="auto"/>
            </w:tcBorders>
          </w:tcPr>
          <w:p w14:paraId="548D40C9" w14:textId="77777777" w:rsidR="00526A9B" w:rsidRPr="00DD6DEB" w:rsidRDefault="00526A9B" w:rsidP="00830C46">
            <w:pPr>
              <w:ind w:left="-12" w:right="-15" w:firstLine="12"/>
              <w:jc w:val="center"/>
              <w:rPr>
                <w:sz w:val="20"/>
              </w:rPr>
            </w:pPr>
            <w:r w:rsidRPr="00DD6DEB">
              <w:rPr>
                <w:sz w:val="20"/>
              </w:rPr>
              <w:t>чел./100 тыс. нас</w:t>
            </w:r>
            <w:r w:rsidRPr="00DD6DEB">
              <w:rPr>
                <w:sz w:val="20"/>
              </w:rPr>
              <w:t>е</w:t>
            </w:r>
            <w:r w:rsidRPr="00DD6DEB">
              <w:rPr>
                <w:sz w:val="20"/>
              </w:rPr>
              <w:t>ления</w:t>
            </w:r>
          </w:p>
        </w:tc>
        <w:tc>
          <w:tcPr>
            <w:tcW w:w="992" w:type="dxa"/>
            <w:tcBorders>
              <w:top w:val="single" w:sz="4" w:space="0" w:color="auto"/>
              <w:left w:val="single" w:sz="4" w:space="0" w:color="auto"/>
              <w:bottom w:val="single" w:sz="4" w:space="0" w:color="auto"/>
              <w:right w:val="single" w:sz="4" w:space="0" w:color="auto"/>
            </w:tcBorders>
          </w:tcPr>
          <w:p w14:paraId="49FB4E23" w14:textId="77777777" w:rsidR="00526A9B" w:rsidRPr="00DD6DEB" w:rsidRDefault="00526A9B" w:rsidP="00830C46">
            <w:pPr>
              <w:ind w:left="-12" w:right="-15" w:firstLine="12"/>
              <w:rPr>
                <w:sz w:val="20"/>
              </w:rPr>
            </w:pPr>
            <w:r>
              <w:rPr>
                <w:sz w:val="20"/>
              </w:rPr>
              <w:t>1,66</w:t>
            </w:r>
          </w:p>
        </w:tc>
        <w:tc>
          <w:tcPr>
            <w:tcW w:w="926" w:type="dxa"/>
            <w:tcBorders>
              <w:top w:val="single" w:sz="4" w:space="0" w:color="auto"/>
              <w:left w:val="single" w:sz="4" w:space="0" w:color="auto"/>
              <w:bottom w:val="single" w:sz="4" w:space="0" w:color="auto"/>
              <w:right w:val="single" w:sz="4" w:space="0" w:color="auto"/>
            </w:tcBorders>
          </w:tcPr>
          <w:p w14:paraId="48F17CDD" w14:textId="77777777" w:rsidR="00526A9B" w:rsidRPr="00DD6DEB" w:rsidRDefault="00526A9B" w:rsidP="00830C46">
            <w:pPr>
              <w:ind w:left="-12" w:right="-15" w:firstLine="12"/>
              <w:rPr>
                <w:sz w:val="20"/>
              </w:rPr>
            </w:pPr>
            <w:r>
              <w:rPr>
                <w:sz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7350168E" w14:textId="77777777" w:rsidR="00526A9B" w:rsidRPr="00DD6DEB" w:rsidRDefault="00526A9B" w:rsidP="00830C46">
            <w:pPr>
              <w:ind w:left="-12" w:right="-15" w:firstLine="12"/>
              <w:rPr>
                <w:sz w:val="20"/>
              </w:rPr>
            </w:pPr>
            <w:r>
              <w:rPr>
                <w:sz w:val="20"/>
              </w:rPr>
              <w:t>1,51</w:t>
            </w:r>
          </w:p>
        </w:tc>
        <w:tc>
          <w:tcPr>
            <w:tcW w:w="1276" w:type="dxa"/>
            <w:gridSpan w:val="2"/>
            <w:tcBorders>
              <w:top w:val="single" w:sz="4" w:space="0" w:color="auto"/>
              <w:left w:val="single" w:sz="4" w:space="0" w:color="auto"/>
              <w:bottom w:val="single" w:sz="4" w:space="0" w:color="auto"/>
              <w:right w:val="single" w:sz="4" w:space="0" w:color="auto"/>
            </w:tcBorders>
          </w:tcPr>
          <w:p w14:paraId="627E317B" w14:textId="77777777" w:rsidR="00526A9B" w:rsidRPr="00DD6DEB" w:rsidRDefault="00526A9B" w:rsidP="00830C46">
            <w:pPr>
              <w:ind w:left="-12" w:right="-15" w:firstLine="12"/>
              <w:rPr>
                <w:sz w:val="20"/>
              </w:rPr>
            </w:pPr>
            <w:r>
              <w:rPr>
                <w:sz w:val="20"/>
              </w:rPr>
              <w:t>1,51</w:t>
            </w:r>
          </w:p>
        </w:tc>
        <w:tc>
          <w:tcPr>
            <w:tcW w:w="1134" w:type="dxa"/>
            <w:gridSpan w:val="2"/>
            <w:tcBorders>
              <w:top w:val="single" w:sz="4" w:space="0" w:color="auto"/>
              <w:left w:val="single" w:sz="4" w:space="0" w:color="auto"/>
              <w:bottom w:val="single" w:sz="4" w:space="0" w:color="auto"/>
              <w:right w:val="single" w:sz="4" w:space="0" w:color="auto"/>
            </w:tcBorders>
          </w:tcPr>
          <w:p w14:paraId="1E3D2B1B" w14:textId="77777777" w:rsidR="00526A9B" w:rsidRPr="00DD6DEB" w:rsidRDefault="00526A9B" w:rsidP="00830C46">
            <w:pPr>
              <w:ind w:left="-12" w:right="-15" w:firstLine="12"/>
              <w:rPr>
                <w:sz w:val="20"/>
              </w:rPr>
            </w:pPr>
            <w:r>
              <w:rPr>
                <w:sz w:val="20"/>
              </w:rPr>
              <w:t>1,51</w:t>
            </w:r>
          </w:p>
        </w:tc>
        <w:tc>
          <w:tcPr>
            <w:tcW w:w="1134" w:type="dxa"/>
            <w:gridSpan w:val="2"/>
            <w:tcBorders>
              <w:top w:val="single" w:sz="4" w:space="0" w:color="auto"/>
              <w:left w:val="single" w:sz="4" w:space="0" w:color="auto"/>
              <w:bottom w:val="single" w:sz="4" w:space="0" w:color="auto"/>
              <w:right w:val="single" w:sz="4" w:space="0" w:color="auto"/>
            </w:tcBorders>
          </w:tcPr>
          <w:p w14:paraId="2BAB621B" w14:textId="77777777" w:rsidR="00526A9B" w:rsidRPr="00DD6DEB" w:rsidRDefault="00526A9B" w:rsidP="00830C46">
            <w:pPr>
              <w:ind w:left="-12" w:right="-15" w:firstLine="12"/>
              <w:rPr>
                <w:sz w:val="20"/>
              </w:rPr>
            </w:pPr>
            <w:r>
              <w:rPr>
                <w:sz w:val="20"/>
              </w:rPr>
              <w:t>1,51</w:t>
            </w:r>
          </w:p>
        </w:tc>
        <w:tc>
          <w:tcPr>
            <w:tcW w:w="2334" w:type="dxa"/>
            <w:gridSpan w:val="2"/>
            <w:tcBorders>
              <w:top w:val="single" w:sz="4" w:space="0" w:color="auto"/>
              <w:left w:val="single" w:sz="4" w:space="0" w:color="auto"/>
              <w:bottom w:val="single" w:sz="4" w:space="0" w:color="auto"/>
              <w:right w:val="single" w:sz="4" w:space="0" w:color="auto"/>
            </w:tcBorders>
          </w:tcPr>
          <w:p w14:paraId="68DF8198" w14:textId="77777777" w:rsidR="00526A9B" w:rsidRPr="00E42197" w:rsidRDefault="00526A9B" w:rsidP="00830C46">
            <w:pPr>
              <w:widowControl w:val="0"/>
              <w:spacing w:line="256" w:lineRule="auto"/>
              <w:ind w:left="-12" w:right="-15" w:firstLine="12"/>
              <w:jc w:val="center"/>
              <w:rPr>
                <w:sz w:val="20"/>
              </w:rPr>
            </w:pPr>
            <w:r w:rsidRPr="00A74FB9">
              <w:rPr>
                <w:sz w:val="20"/>
              </w:rPr>
              <w:t>2.04.09</w:t>
            </w:r>
            <w:r>
              <w:rPr>
                <w:sz w:val="20"/>
              </w:rPr>
              <w:t>, 3.01.02</w:t>
            </w:r>
          </w:p>
        </w:tc>
      </w:tr>
    </w:tbl>
    <w:p w14:paraId="5C8E155E" w14:textId="77777777" w:rsidR="00526A9B" w:rsidRPr="00F537AC" w:rsidRDefault="00526A9B" w:rsidP="00526A9B">
      <w:pPr>
        <w:widowControl w:val="0"/>
        <w:jc w:val="center"/>
        <w:rPr>
          <w:sz w:val="24"/>
          <w:szCs w:val="24"/>
        </w:rPr>
      </w:pPr>
    </w:p>
    <w:p w14:paraId="51D68F1D" w14:textId="77777777" w:rsidR="00526A9B" w:rsidRPr="004F257A" w:rsidRDefault="00526A9B" w:rsidP="00526A9B">
      <w:pPr>
        <w:keepNext/>
        <w:keepLines/>
        <w:overflowPunct/>
        <w:autoSpaceDE/>
        <w:autoSpaceDN/>
        <w:adjustRightInd/>
        <w:jc w:val="center"/>
        <w:rPr>
          <w:sz w:val="14"/>
        </w:rPr>
      </w:pPr>
    </w:p>
    <w:p w14:paraId="2F3D2ED1" w14:textId="77777777" w:rsidR="00526A9B" w:rsidRPr="004F257A" w:rsidRDefault="00526A9B" w:rsidP="00526A9B">
      <w:pPr>
        <w:keepNext/>
        <w:keepLines/>
        <w:ind w:firstLine="709"/>
        <w:jc w:val="center"/>
        <w:rPr>
          <w:sz w:val="22"/>
        </w:rPr>
      </w:pPr>
      <w:r>
        <w:rPr>
          <w:sz w:val="22"/>
        </w:rPr>
        <w:t>4</w:t>
      </w:r>
      <w:r w:rsidRPr="004F257A">
        <w:rPr>
          <w:sz w:val="22"/>
        </w:rPr>
        <w:t xml:space="preserve">. Перечень мероприятий муниципальной программы </w:t>
      </w:r>
    </w:p>
    <w:p w14:paraId="5939D540" w14:textId="77777777" w:rsidR="00526A9B" w:rsidRDefault="00526A9B" w:rsidP="00526A9B">
      <w:pPr>
        <w:keepNext/>
        <w:keepLines/>
        <w:ind w:firstLine="709"/>
        <w:jc w:val="center"/>
        <w:rPr>
          <w:sz w:val="22"/>
        </w:rPr>
      </w:pPr>
      <w:r w:rsidRPr="004F257A">
        <w:rPr>
          <w:sz w:val="22"/>
        </w:rPr>
        <w:t>«Развитие и функционирование дорожно-транспортного комплекса» на 2023-2027 годы</w:t>
      </w:r>
    </w:p>
    <w:p w14:paraId="1AB6E37A" w14:textId="77777777" w:rsidR="00526A9B" w:rsidRDefault="00526A9B" w:rsidP="00526A9B">
      <w:pPr>
        <w:keepNext/>
        <w:keepLines/>
        <w:ind w:firstLine="709"/>
        <w:jc w:val="center"/>
        <w:rPr>
          <w:sz w:val="22"/>
        </w:rPr>
      </w:pPr>
    </w:p>
    <w:p w14:paraId="75417005" w14:textId="77777777" w:rsidR="00526A9B" w:rsidRDefault="00526A9B" w:rsidP="00526A9B">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w:t>
      </w:r>
      <w:r w:rsidRPr="00BD1FF7">
        <w:rPr>
          <w:bCs/>
          <w:sz w:val="22"/>
          <w:szCs w:val="22"/>
        </w:rPr>
        <w:t xml:space="preserve"> 1 «Пассажирский транспорт общего пользования»</w:t>
      </w:r>
    </w:p>
    <w:p w14:paraId="6A737290" w14:textId="77777777" w:rsidR="00526A9B" w:rsidRPr="00334D71" w:rsidRDefault="00526A9B" w:rsidP="00526A9B">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1"/>
        <w:gridCol w:w="2407"/>
        <w:gridCol w:w="1115"/>
        <w:gridCol w:w="1555"/>
        <w:gridCol w:w="1158"/>
        <w:gridCol w:w="992"/>
        <w:gridCol w:w="992"/>
        <w:gridCol w:w="714"/>
        <w:gridCol w:w="474"/>
        <w:gridCol w:w="371"/>
        <w:gridCol w:w="567"/>
        <w:gridCol w:w="426"/>
        <w:gridCol w:w="850"/>
        <w:gridCol w:w="712"/>
        <w:gridCol w:w="2270"/>
      </w:tblGrid>
      <w:tr w:rsidR="00526A9B" w:rsidRPr="00380615" w14:paraId="47EA500F" w14:textId="77777777" w:rsidTr="00830C46">
        <w:trPr>
          <w:trHeight w:val="70"/>
          <w:jc w:val="center"/>
        </w:trPr>
        <w:tc>
          <w:tcPr>
            <w:tcW w:w="531" w:type="dxa"/>
            <w:vMerge w:val="restart"/>
            <w:shd w:val="clear" w:color="auto" w:fill="FFFFFF"/>
            <w:hideMark/>
          </w:tcPr>
          <w:p w14:paraId="69FEFD2A" w14:textId="77777777" w:rsidR="00526A9B" w:rsidRPr="00DE4752" w:rsidRDefault="00526A9B" w:rsidP="00830C46">
            <w:pPr>
              <w:jc w:val="center"/>
              <w:rPr>
                <w:sz w:val="16"/>
                <w:szCs w:val="16"/>
              </w:rPr>
            </w:pPr>
            <w:r w:rsidRPr="00DE4752">
              <w:rPr>
                <w:sz w:val="16"/>
                <w:szCs w:val="16"/>
              </w:rPr>
              <w:t>№ п/п</w:t>
            </w:r>
          </w:p>
        </w:tc>
        <w:tc>
          <w:tcPr>
            <w:tcW w:w="2407" w:type="dxa"/>
            <w:vMerge w:val="restart"/>
            <w:shd w:val="clear" w:color="auto" w:fill="FFFFFF"/>
            <w:hideMark/>
          </w:tcPr>
          <w:p w14:paraId="764321F3" w14:textId="77777777" w:rsidR="00526A9B" w:rsidRPr="00DE4752" w:rsidRDefault="00526A9B" w:rsidP="00830C46">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087A647C" w14:textId="77777777" w:rsidR="00526A9B" w:rsidRPr="00DE4752" w:rsidRDefault="00526A9B" w:rsidP="00830C46">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5A6DB09A" w14:textId="77777777" w:rsidR="00526A9B" w:rsidRPr="00DE4752" w:rsidRDefault="00526A9B" w:rsidP="00830C46">
            <w:pPr>
              <w:jc w:val="center"/>
              <w:rPr>
                <w:sz w:val="16"/>
                <w:szCs w:val="16"/>
              </w:rPr>
            </w:pPr>
            <w:r w:rsidRPr="00DE4752">
              <w:rPr>
                <w:sz w:val="16"/>
                <w:szCs w:val="16"/>
              </w:rPr>
              <w:t xml:space="preserve">Источники </w:t>
            </w:r>
          </w:p>
          <w:p w14:paraId="3D1CEFB1" w14:textId="77777777" w:rsidR="00526A9B" w:rsidRPr="00DE4752" w:rsidRDefault="00526A9B" w:rsidP="00830C46">
            <w:pPr>
              <w:jc w:val="center"/>
              <w:rPr>
                <w:sz w:val="16"/>
                <w:szCs w:val="16"/>
              </w:rPr>
            </w:pPr>
            <w:r w:rsidRPr="00DE4752">
              <w:rPr>
                <w:sz w:val="16"/>
                <w:szCs w:val="16"/>
              </w:rPr>
              <w:t>финансирования</w:t>
            </w:r>
          </w:p>
        </w:tc>
        <w:tc>
          <w:tcPr>
            <w:tcW w:w="1158" w:type="dxa"/>
            <w:vMerge w:val="restart"/>
            <w:shd w:val="clear" w:color="auto" w:fill="FFFFFF"/>
            <w:hideMark/>
          </w:tcPr>
          <w:p w14:paraId="1A243AC9" w14:textId="77777777" w:rsidR="00526A9B" w:rsidRPr="00DE4752" w:rsidRDefault="00526A9B" w:rsidP="00830C46">
            <w:pPr>
              <w:jc w:val="center"/>
              <w:rPr>
                <w:sz w:val="16"/>
                <w:szCs w:val="16"/>
              </w:rPr>
            </w:pPr>
            <w:r w:rsidRPr="00DE4752">
              <w:rPr>
                <w:sz w:val="16"/>
                <w:szCs w:val="16"/>
              </w:rPr>
              <w:t>Всего (тыс. руб.)</w:t>
            </w:r>
          </w:p>
        </w:tc>
        <w:tc>
          <w:tcPr>
            <w:tcW w:w="6098" w:type="dxa"/>
            <w:gridSpan w:val="9"/>
            <w:shd w:val="clear" w:color="auto" w:fill="FFFFFF"/>
          </w:tcPr>
          <w:p w14:paraId="7AEFF08E" w14:textId="77777777" w:rsidR="00526A9B" w:rsidRPr="00DE4752" w:rsidRDefault="00526A9B" w:rsidP="00830C46">
            <w:pPr>
              <w:jc w:val="center"/>
              <w:rPr>
                <w:sz w:val="16"/>
                <w:szCs w:val="16"/>
              </w:rPr>
            </w:pPr>
            <w:r w:rsidRPr="00DE4752">
              <w:rPr>
                <w:sz w:val="16"/>
                <w:szCs w:val="16"/>
              </w:rPr>
              <w:t>Объем финансирования по годам (тыс. руб.)</w:t>
            </w:r>
          </w:p>
        </w:tc>
        <w:tc>
          <w:tcPr>
            <w:tcW w:w="2270" w:type="dxa"/>
            <w:vMerge w:val="restart"/>
            <w:shd w:val="clear" w:color="auto" w:fill="FFFFFF"/>
            <w:hideMark/>
          </w:tcPr>
          <w:p w14:paraId="61EC78FC" w14:textId="77777777" w:rsidR="00526A9B" w:rsidRPr="00DE4752" w:rsidRDefault="00526A9B" w:rsidP="00830C46">
            <w:pPr>
              <w:ind w:right="-127"/>
              <w:jc w:val="center"/>
              <w:rPr>
                <w:sz w:val="14"/>
                <w:szCs w:val="14"/>
              </w:rPr>
            </w:pPr>
            <w:r w:rsidRPr="00DE4752">
              <w:rPr>
                <w:sz w:val="14"/>
                <w:szCs w:val="14"/>
              </w:rPr>
              <w:t>Ответственный за выполнение мероприятия</w:t>
            </w:r>
          </w:p>
        </w:tc>
      </w:tr>
      <w:tr w:rsidR="00526A9B" w:rsidRPr="00380615" w14:paraId="64EF1D43" w14:textId="77777777" w:rsidTr="00830C46">
        <w:trPr>
          <w:trHeight w:val="390"/>
          <w:jc w:val="center"/>
        </w:trPr>
        <w:tc>
          <w:tcPr>
            <w:tcW w:w="531" w:type="dxa"/>
            <w:vMerge/>
            <w:shd w:val="clear" w:color="auto" w:fill="FFFFFF"/>
            <w:hideMark/>
          </w:tcPr>
          <w:p w14:paraId="030E3A9A" w14:textId="77777777" w:rsidR="00526A9B" w:rsidRPr="00DE4752" w:rsidRDefault="00526A9B" w:rsidP="00830C46">
            <w:pPr>
              <w:rPr>
                <w:sz w:val="16"/>
                <w:szCs w:val="16"/>
              </w:rPr>
            </w:pPr>
          </w:p>
        </w:tc>
        <w:tc>
          <w:tcPr>
            <w:tcW w:w="2407" w:type="dxa"/>
            <w:vMerge/>
            <w:shd w:val="clear" w:color="auto" w:fill="FFFFFF"/>
            <w:hideMark/>
          </w:tcPr>
          <w:p w14:paraId="53EACFAE" w14:textId="77777777" w:rsidR="00526A9B" w:rsidRPr="00DE4752" w:rsidRDefault="00526A9B" w:rsidP="00830C46">
            <w:pPr>
              <w:rPr>
                <w:sz w:val="16"/>
                <w:szCs w:val="16"/>
              </w:rPr>
            </w:pPr>
          </w:p>
        </w:tc>
        <w:tc>
          <w:tcPr>
            <w:tcW w:w="1115" w:type="dxa"/>
            <w:vMerge/>
            <w:shd w:val="clear" w:color="auto" w:fill="FFFFFF"/>
            <w:hideMark/>
          </w:tcPr>
          <w:p w14:paraId="722E26B8" w14:textId="77777777" w:rsidR="00526A9B" w:rsidRPr="00DE4752" w:rsidRDefault="00526A9B" w:rsidP="00830C46">
            <w:pPr>
              <w:rPr>
                <w:sz w:val="16"/>
                <w:szCs w:val="16"/>
              </w:rPr>
            </w:pPr>
          </w:p>
        </w:tc>
        <w:tc>
          <w:tcPr>
            <w:tcW w:w="1555" w:type="dxa"/>
            <w:vMerge/>
            <w:shd w:val="clear" w:color="auto" w:fill="FFFFFF"/>
            <w:hideMark/>
          </w:tcPr>
          <w:p w14:paraId="6F904FE3" w14:textId="77777777" w:rsidR="00526A9B" w:rsidRPr="00DE4752" w:rsidRDefault="00526A9B" w:rsidP="00830C46">
            <w:pPr>
              <w:rPr>
                <w:sz w:val="16"/>
                <w:szCs w:val="16"/>
              </w:rPr>
            </w:pPr>
          </w:p>
        </w:tc>
        <w:tc>
          <w:tcPr>
            <w:tcW w:w="1158" w:type="dxa"/>
            <w:vMerge/>
            <w:shd w:val="clear" w:color="auto" w:fill="FFFFFF"/>
            <w:hideMark/>
          </w:tcPr>
          <w:p w14:paraId="0E5598CD" w14:textId="77777777" w:rsidR="00526A9B" w:rsidRPr="00DE4752" w:rsidRDefault="00526A9B" w:rsidP="00830C46">
            <w:pPr>
              <w:jc w:val="center"/>
              <w:rPr>
                <w:sz w:val="16"/>
                <w:szCs w:val="16"/>
              </w:rPr>
            </w:pPr>
          </w:p>
        </w:tc>
        <w:tc>
          <w:tcPr>
            <w:tcW w:w="992" w:type="dxa"/>
            <w:shd w:val="clear" w:color="auto" w:fill="FFFFFF"/>
          </w:tcPr>
          <w:p w14:paraId="04D3A227" w14:textId="77777777" w:rsidR="00526A9B" w:rsidRPr="00DE4752" w:rsidRDefault="00526A9B" w:rsidP="00830C46">
            <w:pPr>
              <w:jc w:val="center"/>
              <w:rPr>
                <w:sz w:val="16"/>
                <w:szCs w:val="16"/>
              </w:rPr>
            </w:pPr>
            <w:r w:rsidRPr="00DE4752">
              <w:rPr>
                <w:sz w:val="16"/>
                <w:szCs w:val="16"/>
              </w:rPr>
              <w:t>2023 год</w:t>
            </w:r>
          </w:p>
        </w:tc>
        <w:tc>
          <w:tcPr>
            <w:tcW w:w="992" w:type="dxa"/>
            <w:shd w:val="clear" w:color="auto" w:fill="FFFFFF"/>
          </w:tcPr>
          <w:p w14:paraId="4600760E" w14:textId="77777777" w:rsidR="00526A9B" w:rsidRPr="00DE4752" w:rsidRDefault="00526A9B" w:rsidP="00830C46">
            <w:pPr>
              <w:jc w:val="center"/>
              <w:rPr>
                <w:sz w:val="16"/>
                <w:szCs w:val="16"/>
              </w:rPr>
            </w:pPr>
            <w:r w:rsidRPr="00DE4752">
              <w:rPr>
                <w:sz w:val="16"/>
                <w:szCs w:val="16"/>
              </w:rPr>
              <w:t>2024</w:t>
            </w:r>
          </w:p>
          <w:p w14:paraId="1ABDC04B" w14:textId="77777777" w:rsidR="00526A9B" w:rsidRPr="00DE4752" w:rsidRDefault="00526A9B" w:rsidP="00830C46">
            <w:pPr>
              <w:jc w:val="center"/>
              <w:rPr>
                <w:sz w:val="16"/>
                <w:szCs w:val="16"/>
              </w:rPr>
            </w:pPr>
            <w:r w:rsidRPr="00DE4752">
              <w:rPr>
                <w:sz w:val="16"/>
                <w:szCs w:val="16"/>
              </w:rPr>
              <w:t>год</w:t>
            </w:r>
          </w:p>
        </w:tc>
        <w:tc>
          <w:tcPr>
            <w:tcW w:w="2552" w:type="dxa"/>
            <w:gridSpan w:val="5"/>
            <w:shd w:val="clear" w:color="auto" w:fill="FFFFFF"/>
            <w:hideMark/>
          </w:tcPr>
          <w:p w14:paraId="7C86C27A" w14:textId="77777777" w:rsidR="00526A9B" w:rsidRPr="00DE4752" w:rsidRDefault="00526A9B" w:rsidP="00830C46">
            <w:pPr>
              <w:jc w:val="center"/>
              <w:rPr>
                <w:sz w:val="16"/>
                <w:szCs w:val="16"/>
              </w:rPr>
            </w:pPr>
            <w:r w:rsidRPr="00DE4752">
              <w:rPr>
                <w:sz w:val="16"/>
                <w:szCs w:val="16"/>
              </w:rPr>
              <w:t>2025</w:t>
            </w:r>
          </w:p>
          <w:p w14:paraId="58DFBC3A" w14:textId="77777777" w:rsidR="00526A9B" w:rsidRPr="00DE4752" w:rsidRDefault="00526A9B" w:rsidP="00830C46">
            <w:pPr>
              <w:jc w:val="center"/>
              <w:rPr>
                <w:sz w:val="16"/>
                <w:szCs w:val="16"/>
              </w:rPr>
            </w:pPr>
            <w:r w:rsidRPr="00DE4752">
              <w:rPr>
                <w:sz w:val="16"/>
                <w:szCs w:val="16"/>
              </w:rPr>
              <w:t xml:space="preserve"> год</w:t>
            </w:r>
          </w:p>
        </w:tc>
        <w:tc>
          <w:tcPr>
            <w:tcW w:w="850" w:type="dxa"/>
            <w:shd w:val="clear" w:color="auto" w:fill="FFFFFF"/>
            <w:hideMark/>
          </w:tcPr>
          <w:p w14:paraId="1A44EB4B" w14:textId="77777777" w:rsidR="00526A9B" w:rsidRPr="00DE4752" w:rsidRDefault="00526A9B" w:rsidP="00830C46">
            <w:pPr>
              <w:jc w:val="center"/>
              <w:rPr>
                <w:sz w:val="16"/>
                <w:szCs w:val="16"/>
              </w:rPr>
            </w:pPr>
            <w:r w:rsidRPr="00DE4752">
              <w:rPr>
                <w:sz w:val="16"/>
                <w:szCs w:val="16"/>
              </w:rPr>
              <w:t xml:space="preserve">2026 </w:t>
            </w:r>
          </w:p>
          <w:p w14:paraId="61035723" w14:textId="77777777" w:rsidR="00526A9B" w:rsidRPr="00DE4752" w:rsidRDefault="00526A9B" w:rsidP="00830C46">
            <w:pPr>
              <w:jc w:val="center"/>
              <w:rPr>
                <w:sz w:val="16"/>
                <w:szCs w:val="16"/>
              </w:rPr>
            </w:pPr>
            <w:r w:rsidRPr="00DE4752">
              <w:rPr>
                <w:sz w:val="16"/>
                <w:szCs w:val="16"/>
              </w:rPr>
              <w:t>год</w:t>
            </w:r>
          </w:p>
        </w:tc>
        <w:tc>
          <w:tcPr>
            <w:tcW w:w="712" w:type="dxa"/>
            <w:shd w:val="clear" w:color="auto" w:fill="FFFFFF"/>
            <w:hideMark/>
          </w:tcPr>
          <w:p w14:paraId="5832D113" w14:textId="77777777" w:rsidR="00526A9B" w:rsidRPr="00DE4752" w:rsidRDefault="00526A9B" w:rsidP="00830C46">
            <w:pPr>
              <w:jc w:val="center"/>
              <w:rPr>
                <w:sz w:val="16"/>
                <w:szCs w:val="16"/>
              </w:rPr>
            </w:pPr>
            <w:r w:rsidRPr="00DE4752">
              <w:rPr>
                <w:sz w:val="16"/>
                <w:szCs w:val="16"/>
              </w:rPr>
              <w:t>2027</w:t>
            </w:r>
          </w:p>
          <w:p w14:paraId="308BAD4E" w14:textId="77777777" w:rsidR="00526A9B" w:rsidRPr="00DE4752" w:rsidRDefault="00526A9B" w:rsidP="00830C46">
            <w:pPr>
              <w:jc w:val="center"/>
              <w:rPr>
                <w:sz w:val="16"/>
                <w:szCs w:val="16"/>
              </w:rPr>
            </w:pPr>
            <w:r w:rsidRPr="00DE4752">
              <w:rPr>
                <w:sz w:val="16"/>
                <w:szCs w:val="16"/>
              </w:rPr>
              <w:t>год</w:t>
            </w:r>
          </w:p>
        </w:tc>
        <w:tc>
          <w:tcPr>
            <w:tcW w:w="2270" w:type="dxa"/>
            <w:vMerge/>
            <w:shd w:val="clear" w:color="auto" w:fill="FFFFFF"/>
            <w:hideMark/>
          </w:tcPr>
          <w:p w14:paraId="79845649" w14:textId="77777777" w:rsidR="00526A9B" w:rsidRPr="00DE4752" w:rsidRDefault="00526A9B" w:rsidP="00830C46">
            <w:pPr>
              <w:ind w:right="290"/>
              <w:jc w:val="center"/>
              <w:rPr>
                <w:sz w:val="16"/>
                <w:szCs w:val="16"/>
              </w:rPr>
            </w:pPr>
          </w:p>
        </w:tc>
      </w:tr>
      <w:tr w:rsidR="00526A9B" w:rsidRPr="00380615" w14:paraId="72106124" w14:textId="77777777" w:rsidTr="00830C46">
        <w:trPr>
          <w:trHeight w:val="70"/>
          <w:jc w:val="center"/>
        </w:trPr>
        <w:tc>
          <w:tcPr>
            <w:tcW w:w="531" w:type="dxa"/>
            <w:shd w:val="clear" w:color="auto" w:fill="FFFFFF"/>
            <w:hideMark/>
          </w:tcPr>
          <w:p w14:paraId="44427F29" w14:textId="77777777" w:rsidR="00526A9B" w:rsidRPr="00DE4752" w:rsidRDefault="00526A9B" w:rsidP="00830C46">
            <w:pPr>
              <w:jc w:val="center"/>
              <w:rPr>
                <w:sz w:val="16"/>
                <w:szCs w:val="16"/>
              </w:rPr>
            </w:pPr>
            <w:r w:rsidRPr="00DE4752">
              <w:rPr>
                <w:sz w:val="16"/>
                <w:szCs w:val="16"/>
              </w:rPr>
              <w:t>1</w:t>
            </w:r>
          </w:p>
        </w:tc>
        <w:tc>
          <w:tcPr>
            <w:tcW w:w="2407" w:type="dxa"/>
            <w:shd w:val="clear" w:color="auto" w:fill="FFFFFF"/>
            <w:hideMark/>
          </w:tcPr>
          <w:p w14:paraId="46153058" w14:textId="77777777" w:rsidR="00526A9B" w:rsidRPr="00DE4752" w:rsidRDefault="00526A9B" w:rsidP="00830C46">
            <w:pPr>
              <w:jc w:val="center"/>
              <w:rPr>
                <w:sz w:val="16"/>
                <w:szCs w:val="16"/>
              </w:rPr>
            </w:pPr>
            <w:r w:rsidRPr="00DE4752">
              <w:rPr>
                <w:sz w:val="16"/>
                <w:szCs w:val="16"/>
              </w:rPr>
              <w:t>2</w:t>
            </w:r>
          </w:p>
        </w:tc>
        <w:tc>
          <w:tcPr>
            <w:tcW w:w="1115" w:type="dxa"/>
            <w:shd w:val="clear" w:color="auto" w:fill="FFFFFF"/>
            <w:hideMark/>
          </w:tcPr>
          <w:p w14:paraId="35EC81C0" w14:textId="77777777" w:rsidR="00526A9B" w:rsidRPr="00DE4752" w:rsidRDefault="00526A9B" w:rsidP="00830C46">
            <w:pPr>
              <w:jc w:val="center"/>
              <w:rPr>
                <w:sz w:val="16"/>
                <w:szCs w:val="16"/>
              </w:rPr>
            </w:pPr>
            <w:r w:rsidRPr="00DE4752">
              <w:rPr>
                <w:sz w:val="16"/>
                <w:szCs w:val="16"/>
              </w:rPr>
              <w:t>3</w:t>
            </w:r>
          </w:p>
        </w:tc>
        <w:tc>
          <w:tcPr>
            <w:tcW w:w="1555" w:type="dxa"/>
            <w:shd w:val="clear" w:color="auto" w:fill="FFFFFF"/>
            <w:hideMark/>
          </w:tcPr>
          <w:p w14:paraId="4D3A7E29" w14:textId="77777777" w:rsidR="00526A9B" w:rsidRPr="00DE4752" w:rsidRDefault="00526A9B" w:rsidP="00830C46">
            <w:pPr>
              <w:jc w:val="center"/>
              <w:rPr>
                <w:sz w:val="16"/>
                <w:szCs w:val="16"/>
              </w:rPr>
            </w:pPr>
            <w:r w:rsidRPr="00DE4752">
              <w:rPr>
                <w:sz w:val="16"/>
                <w:szCs w:val="16"/>
              </w:rPr>
              <w:t>4</w:t>
            </w:r>
          </w:p>
        </w:tc>
        <w:tc>
          <w:tcPr>
            <w:tcW w:w="1158" w:type="dxa"/>
            <w:shd w:val="clear" w:color="auto" w:fill="FFFFFF"/>
            <w:hideMark/>
          </w:tcPr>
          <w:p w14:paraId="5806DBCF" w14:textId="77777777" w:rsidR="00526A9B" w:rsidRPr="00DE4752" w:rsidRDefault="00526A9B" w:rsidP="00830C46">
            <w:pPr>
              <w:jc w:val="center"/>
              <w:rPr>
                <w:sz w:val="16"/>
                <w:szCs w:val="16"/>
              </w:rPr>
            </w:pPr>
            <w:r w:rsidRPr="00DE4752">
              <w:rPr>
                <w:sz w:val="16"/>
                <w:szCs w:val="16"/>
              </w:rPr>
              <w:t>5</w:t>
            </w:r>
          </w:p>
        </w:tc>
        <w:tc>
          <w:tcPr>
            <w:tcW w:w="992" w:type="dxa"/>
            <w:shd w:val="clear" w:color="auto" w:fill="FFFFFF"/>
          </w:tcPr>
          <w:p w14:paraId="1A2B8A24" w14:textId="77777777" w:rsidR="00526A9B" w:rsidRPr="00DE4752" w:rsidRDefault="00526A9B" w:rsidP="00830C46">
            <w:pPr>
              <w:jc w:val="center"/>
              <w:rPr>
                <w:sz w:val="16"/>
                <w:szCs w:val="16"/>
              </w:rPr>
            </w:pPr>
            <w:r w:rsidRPr="00DE4752">
              <w:rPr>
                <w:sz w:val="16"/>
                <w:szCs w:val="16"/>
              </w:rPr>
              <w:t>6</w:t>
            </w:r>
          </w:p>
        </w:tc>
        <w:tc>
          <w:tcPr>
            <w:tcW w:w="992" w:type="dxa"/>
            <w:shd w:val="clear" w:color="auto" w:fill="FFFFFF"/>
          </w:tcPr>
          <w:p w14:paraId="135F36CF" w14:textId="77777777" w:rsidR="00526A9B" w:rsidRPr="00DE4752" w:rsidRDefault="00526A9B" w:rsidP="00830C46">
            <w:pPr>
              <w:jc w:val="center"/>
              <w:rPr>
                <w:sz w:val="16"/>
                <w:szCs w:val="16"/>
              </w:rPr>
            </w:pPr>
            <w:r w:rsidRPr="00DE4752">
              <w:rPr>
                <w:sz w:val="16"/>
                <w:szCs w:val="16"/>
              </w:rPr>
              <w:t>7</w:t>
            </w:r>
          </w:p>
        </w:tc>
        <w:tc>
          <w:tcPr>
            <w:tcW w:w="2552" w:type="dxa"/>
            <w:gridSpan w:val="5"/>
            <w:shd w:val="clear" w:color="auto" w:fill="FFFFFF"/>
            <w:hideMark/>
          </w:tcPr>
          <w:p w14:paraId="46C671B9" w14:textId="77777777" w:rsidR="00526A9B" w:rsidRPr="00DE4752" w:rsidRDefault="00526A9B" w:rsidP="00830C46">
            <w:pPr>
              <w:jc w:val="center"/>
              <w:rPr>
                <w:sz w:val="16"/>
                <w:szCs w:val="16"/>
              </w:rPr>
            </w:pPr>
            <w:r w:rsidRPr="00DE4752">
              <w:rPr>
                <w:sz w:val="16"/>
                <w:szCs w:val="16"/>
              </w:rPr>
              <w:t>8</w:t>
            </w:r>
          </w:p>
        </w:tc>
        <w:tc>
          <w:tcPr>
            <w:tcW w:w="850" w:type="dxa"/>
            <w:shd w:val="clear" w:color="auto" w:fill="FFFFFF"/>
            <w:hideMark/>
          </w:tcPr>
          <w:p w14:paraId="4605ADD5" w14:textId="77777777" w:rsidR="00526A9B" w:rsidRPr="00DE4752" w:rsidRDefault="00526A9B" w:rsidP="00830C46">
            <w:pPr>
              <w:jc w:val="center"/>
              <w:rPr>
                <w:sz w:val="16"/>
                <w:szCs w:val="16"/>
              </w:rPr>
            </w:pPr>
            <w:r w:rsidRPr="00DE4752">
              <w:rPr>
                <w:sz w:val="16"/>
                <w:szCs w:val="16"/>
              </w:rPr>
              <w:t>9</w:t>
            </w:r>
          </w:p>
        </w:tc>
        <w:tc>
          <w:tcPr>
            <w:tcW w:w="712" w:type="dxa"/>
            <w:shd w:val="clear" w:color="auto" w:fill="FFFFFF"/>
            <w:hideMark/>
          </w:tcPr>
          <w:p w14:paraId="62EAA63C" w14:textId="77777777" w:rsidR="00526A9B" w:rsidRPr="00DE4752" w:rsidRDefault="00526A9B" w:rsidP="00830C46">
            <w:pPr>
              <w:jc w:val="center"/>
              <w:rPr>
                <w:sz w:val="16"/>
                <w:szCs w:val="16"/>
              </w:rPr>
            </w:pPr>
            <w:r w:rsidRPr="00DE4752">
              <w:rPr>
                <w:sz w:val="16"/>
                <w:szCs w:val="16"/>
              </w:rPr>
              <w:t>10</w:t>
            </w:r>
          </w:p>
        </w:tc>
        <w:tc>
          <w:tcPr>
            <w:tcW w:w="2270" w:type="dxa"/>
            <w:shd w:val="clear" w:color="auto" w:fill="FFFFFF"/>
            <w:hideMark/>
          </w:tcPr>
          <w:p w14:paraId="5EF82E2D" w14:textId="77777777" w:rsidR="00526A9B" w:rsidRPr="00DE4752" w:rsidRDefault="00526A9B" w:rsidP="00830C46">
            <w:pPr>
              <w:jc w:val="center"/>
              <w:rPr>
                <w:sz w:val="16"/>
                <w:szCs w:val="16"/>
              </w:rPr>
            </w:pPr>
            <w:r w:rsidRPr="00DE4752">
              <w:rPr>
                <w:sz w:val="16"/>
                <w:szCs w:val="16"/>
              </w:rPr>
              <w:t>11</w:t>
            </w:r>
          </w:p>
        </w:tc>
      </w:tr>
      <w:tr w:rsidR="00526A9B" w:rsidRPr="00380615" w14:paraId="5F81B31F" w14:textId="77777777" w:rsidTr="00830C46">
        <w:trPr>
          <w:trHeight w:val="60"/>
          <w:jc w:val="center"/>
        </w:trPr>
        <w:tc>
          <w:tcPr>
            <w:tcW w:w="531" w:type="dxa"/>
            <w:vMerge w:val="restart"/>
            <w:shd w:val="clear" w:color="auto" w:fill="FFFFFF"/>
            <w:vAlign w:val="center"/>
            <w:hideMark/>
          </w:tcPr>
          <w:p w14:paraId="796B9863" w14:textId="77777777" w:rsidR="00526A9B" w:rsidRPr="00DE4752" w:rsidRDefault="00526A9B" w:rsidP="00830C46">
            <w:pPr>
              <w:jc w:val="center"/>
              <w:rPr>
                <w:sz w:val="16"/>
                <w:szCs w:val="16"/>
              </w:rPr>
            </w:pPr>
            <w:r w:rsidRPr="00DE4752">
              <w:rPr>
                <w:sz w:val="16"/>
                <w:szCs w:val="16"/>
              </w:rPr>
              <w:t>1.</w:t>
            </w:r>
          </w:p>
        </w:tc>
        <w:tc>
          <w:tcPr>
            <w:tcW w:w="2407" w:type="dxa"/>
            <w:vMerge w:val="restart"/>
            <w:shd w:val="clear" w:color="auto" w:fill="FFFFFF"/>
            <w:hideMark/>
          </w:tcPr>
          <w:p w14:paraId="2FC206FA" w14:textId="77777777" w:rsidR="00526A9B" w:rsidRPr="00DE4752" w:rsidRDefault="00526A9B" w:rsidP="00830C46">
            <w:pPr>
              <w:rPr>
                <w:sz w:val="16"/>
                <w:szCs w:val="16"/>
              </w:rPr>
            </w:pPr>
            <w:r w:rsidRPr="00DE4752">
              <w:rPr>
                <w:sz w:val="18"/>
                <w:szCs w:val="18"/>
              </w:rPr>
              <w:t xml:space="preserve">Основное мероприятие 02. </w:t>
            </w:r>
            <w:r w:rsidRPr="00DE4752">
              <w:rPr>
                <w:sz w:val="18"/>
                <w:szCs w:val="18"/>
              </w:rPr>
              <w:lastRenderedPageBreak/>
              <w:t>Организация тран</w:t>
            </w:r>
            <w:r w:rsidRPr="00DE4752">
              <w:rPr>
                <w:sz w:val="18"/>
                <w:szCs w:val="18"/>
              </w:rPr>
              <w:t>с</w:t>
            </w:r>
            <w:r w:rsidRPr="00DE4752">
              <w:rPr>
                <w:sz w:val="18"/>
                <w:szCs w:val="18"/>
              </w:rPr>
              <w:t>портного обслуживания населения</w:t>
            </w:r>
          </w:p>
        </w:tc>
        <w:tc>
          <w:tcPr>
            <w:tcW w:w="1115" w:type="dxa"/>
            <w:vMerge w:val="restart"/>
            <w:shd w:val="clear" w:color="auto" w:fill="FFFFFF"/>
            <w:hideMark/>
          </w:tcPr>
          <w:p w14:paraId="419265C9" w14:textId="77777777" w:rsidR="00526A9B" w:rsidRPr="00DE4752" w:rsidRDefault="00526A9B" w:rsidP="00830C46">
            <w:pPr>
              <w:rPr>
                <w:sz w:val="16"/>
                <w:szCs w:val="16"/>
              </w:rPr>
            </w:pPr>
            <w:r w:rsidRPr="00DE4752">
              <w:rPr>
                <w:i/>
                <w:iCs/>
                <w:sz w:val="16"/>
                <w:szCs w:val="16"/>
              </w:rPr>
              <w:lastRenderedPageBreak/>
              <w:t>2023-2027</w:t>
            </w:r>
          </w:p>
        </w:tc>
        <w:tc>
          <w:tcPr>
            <w:tcW w:w="1555" w:type="dxa"/>
            <w:shd w:val="clear" w:color="auto" w:fill="FFFFFF"/>
            <w:hideMark/>
          </w:tcPr>
          <w:p w14:paraId="28579601" w14:textId="77777777" w:rsidR="00526A9B" w:rsidRPr="00DE4752" w:rsidRDefault="00526A9B" w:rsidP="00830C46">
            <w:pPr>
              <w:rPr>
                <w:sz w:val="18"/>
                <w:szCs w:val="18"/>
              </w:rPr>
            </w:pPr>
            <w:r w:rsidRPr="00DE4752">
              <w:rPr>
                <w:sz w:val="18"/>
                <w:szCs w:val="18"/>
              </w:rPr>
              <w:t>Итого</w:t>
            </w:r>
          </w:p>
          <w:p w14:paraId="432270DD" w14:textId="77777777" w:rsidR="00526A9B" w:rsidRPr="00DE4752" w:rsidRDefault="00526A9B" w:rsidP="00830C46">
            <w:pPr>
              <w:rPr>
                <w:sz w:val="18"/>
                <w:szCs w:val="18"/>
              </w:rPr>
            </w:pPr>
          </w:p>
        </w:tc>
        <w:tc>
          <w:tcPr>
            <w:tcW w:w="1158" w:type="dxa"/>
            <w:shd w:val="clear" w:color="auto" w:fill="FFFFFF"/>
            <w:vAlign w:val="center"/>
          </w:tcPr>
          <w:p w14:paraId="1B50B996" w14:textId="77777777" w:rsidR="00526A9B" w:rsidRPr="00DE4752" w:rsidRDefault="00526A9B" w:rsidP="00830C46">
            <w:pPr>
              <w:jc w:val="center"/>
              <w:rPr>
                <w:sz w:val="18"/>
                <w:szCs w:val="18"/>
              </w:rPr>
            </w:pPr>
            <w:r>
              <w:rPr>
                <w:sz w:val="18"/>
                <w:szCs w:val="18"/>
              </w:rPr>
              <w:t>230,01</w:t>
            </w:r>
          </w:p>
        </w:tc>
        <w:tc>
          <w:tcPr>
            <w:tcW w:w="992" w:type="dxa"/>
            <w:shd w:val="clear" w:color="auto" w:fill="FFFFFF"/>
            <w:vAlign w:val="center"/>
          </w:tcPr>
          <w:p w14:paraId="02EC672B" w14:textId="77777777" w:rsidR="00526A9B" w:rsidRPr="00DE4752" w:rsidRDefault="00526A9B" w:rsidP="00830C46">
            <w:pPr>
              <w:jc w:val="center"/>
              <w:rPr>
                <w:sz w:val="18"/>
                <w:szCs w:val="18"/>
              </w:rPr>
            </w:pPr>
            <w:r w:rsidRPr="00DE4752">
              <w:rPr>
                <w:sz w:val="18"/>
                <w:szCs w:val="18"/>
              </w:rPr>
              <w:t>112,19</w:t>
            </w:r>
          </w:p>
        </w:tc>
        <w:tc>
          <w:tcPr>
            <w:tcW w:w="992" w:type="dxa"/>
            <w:shd w:val="clear" w:color="auto" w:fill="FFFFFF"/>
            <w:vAlign w:val="center"/>
          </w:tcPr>
          <w:p w14:paraId="423E8E86" w14:textId="77777777" w:rsidR="00526A9B" w:rsidRPr="00DE4752" w:rsidRDefault="00526A9B" w:rsidP="00830C46">
            <w:pPr>
              <w:jc w:val="center"/>
              <w:rPr>
                <w:sz w:val="18"/>
                <w:szCs w:val="18"/>
              </w:rPr>
            </w:pPr>
            <w:r w:rsidRPr="00DE4752">
              <w:rPr>
                <w:sz w:val="18"/>
                <w:szCs w:val="18"/>
              </w:rPr>
              <w:t>115,00</w:t>
            </w:r>
          </w:p>
        </w:tc>
        <w:tc>
          <w:tcPr>
            <w:tcW w:w="2552" w:type="dxa"/>
            <w:gridSpan w:val="5"/>
            <w:shd w:val="clear" w:color="auto" w:fill="FFFFFF"/>
            <w:vAlign w:val="center"/>
          </w:tcPr>
          <w:p w14:paraId="74EE8378" w14:textId="77777777" w:rsidR="00526A9B" w:rsidRPr="00DE4752" w:rsidRDefault="00526A9B" w:rsidP="00830C46">
            <w:pPr>
              <w:jc w:val="center"/>
              <w:rPr>
                <w:sz w:val="18"/>
                <w:szCs w:val="18"/>
              </w:rPr>
            </w:pPr>
            <w:r>
              <w:rPr>
                <w:sz w:val="18"/>
                <w:szCs w:val="18"/>
              </w:rPr>
              <w:t>0,77</w:t>
            </w:r>
          </w:p>
        </w:tc>
        <w:tc>
          <w:tcPr>
            <w:tcW w:w="850" w:type="dxa"/>
            <w:shd w:val="clear" w:color="auto" w:fill="FFFFFF"/>
            <w:vAlign w:val="center"/>
          </w:tcPr>
          <w:p w14:paraId="7D368CCC" w14:textId="77777777" w:rsidR="00526A9B" w:rsidRPr="00DE4752" w:rsidRDefault="00526A9B" w:rsidP="00830C46">
            <w:pPr>
              <w:jc w:val="center"/>
              <w:rPr>
                <w:sz w:val="18"/>
                <w:szCs w:val="18"/>
              </w:rPr>
            </w:pPr>
            <w:r>
              <w:rPr>
                <w:sz w:val="18"/>
                <w:szCs w:val="18"/>
              </w:rPr>
              <w:t>1,41</w:t>
            </w:r>
          </w:p>
        </w:tc>
        <w:tc>
          <w:tcPr>
            <w:tcW w:w="712" w:type="dxa"/>
            <w:shd w:val="clear" w:color="auto" w:fill="FFFFFF"/>
            <w:vAlign w:val="center"/>
          </w:tcPr>
          <w:p w14:paraId="30C47834" w14:textId="77777777" w:rsidR="00526A9B" w:rsidRPr="00DE4752" w:rsidRDefault="00526A9B" w:rsidP="00830C46">
            <w:pPr>
              <w:jc w:val="center"/>
              <w:rPr>
                <w:sz w:val="18"/>
                <w:szCs w:val="18"/>
              </w:rPr>
            </w:pPr>
            <w:r w:rsidRPr="00DE4752">
              <w:rPr>
                <w:sz w:val="18"/>
                <w:szCs w:val="18"/>
              </w:rPr>
              <w:t>0</w:t>
            </w:r>
            <w:r>
              <w:rPr>
                <w:sz w:val="18"/>
                <w:szCs w:val="18"/>
              </w:rPr>
              <w:t>,64</w:t>
            </w:r>
          </w:p>
        </w:tc>
        <w:tc>
          <w:tcPr>
            <w:tcW w:w="2270" w:type="dxa"/>
            <w:vMerge w:val="restart"/>
            <w:shd w:val="clear" w:color="auto" w:fill="FFFFFF"/>
          </w:tcPr>
          <w:p w14:paraId="7C4433BC"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Отдел развития предпри</w:t>
            </w:r>
            <w:r w:rsidRPr="00DE4752">
              <w:rPr>
                <w:rFonts w:ascii="Times New Roman CYR" w:hAnsi="Times New Roman CYR" w:cs="Times New Roman CYR"/>
                <w:sz w:val="18"/>
                <w:szCs w:val="18"/>
              </w:rPr>
              <w:lastRenderedPageBreak/>
              <w:t>нимательства и торговли Админ</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страции городского округа Лыткар</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но</w:t>
            </w:r>
          </w:p>
        </w:tc>
      </w:tr>
      <w:tr w:rsidR="00526A9B" w:rsidRPr="00380615" w14:paraId="40948068" w14:textId="77777777" w:rsidTr="00830C46">
        <w:trPr>
          <w:trHeight w:val="60"/>
          <w:jc w:val="center"/>
        </w:trPr>
        <w:tc>
          <w:tcPr>
            <w:tcW w:w="531" w:type="dxa"/>
            <w:vMerge/>
            <w:shd w:val="clear" w:color="auto" w:fill="FFFFFF"/>
            <w:vAlign w:val="center"/>
            <w:hideMark/>
          </w:tcPr>
          <w:p w14:paraId="0DC1A7F9" w14:textId="77777777" w:rsidR="00526A9B" w:rsidRPr="00DE4752" w:rsidRDefault="00526A9B" w:rsidP="00830C46">
            <w:pPr>
              <w:jc w:val="center"/>
              <w:rPr>
                <w:sz w:val="16"/>
                <w:szCs w:val="16"/>
              </w:rPr>
            </w:pPr>
          </w:p>
        </w:tc>
        <w:tc>
          <w:tcPr>
            <w:tcW w:w="2407" w:type="dxa"/>
            <w:vMerge/>
            <w:shd w:val="clear" w:color="auto" w:fill="FFFFFF"/>
            <w:hideMark/>
          </w:tcPr>
          <w:p w14:paraId="5955AAA9" w14:textId="77777777" w:rsidR="00526A9B" w:rsidRPr="00DE4752" w:rsidRDefault="00526A9B" w:rsidP="00830C46">
            <w:pPr>
              <w:rPr>
                <w:sz w:val="16"/>
                <w:szCs w:val="16"/>
              </w:rPr>
            </w:pPr>
          </w:p>
        </w:tc>
        <w:tc>
          <w:tcPr>
            <w:tcW w:w="1115" w:type="dxa"/>
            <w:vMerge/>
            <w:shd w:val="clear" w:color="auto" w:fill="FFFFFF"/>
            <w:hideMark/>
          </w:tcPr>
          <w:p w14:paraId="4680FFDE" w14:textId="77777777" w:rsidR="00526A9B" w:rsidRPr="00DE4752" w:rsidRDefault="00526A9B" w:rsidP="00830C46">
            <w:pPr>
              <w:rPr>
                <w:sz w:val="16"/>
                <w:szCs w:val="16"/>
              </w:rPr>
            </w:pPr>
          </w:p>
        </w:tc>
        <w:tc>
          <w:tcPr>
            <w:tcW w:w="1555" w:type="dxa"/>
            <w:shd w:val="clear" w:color="auto" w:fill="FFFFFF"/>
            <w:hideMark/>
          </w:tcPr>
          <w:p w14:paraId="5DE4C5C2"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C8382B6"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C3A54C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4D38699"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71DF84C7"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26F5C765"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3DEF4655"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1F6A0026" w14:textId="77777777" w:rsidR="00526A9B" w:rsidRPr="00DE4752" w:rsidRDefault="00526A9B" w:rsidP="00830C46">
            <w:pPr>
              <w:jc w:val="center"/>
              <w:rPr>
                <w:sz w:val="16"/>
                <w:szCs w:val="16"/>
              </w:rPr>
            </w:pPr>
          </w:p>
        </w:tc>
      </w:tr>
      <w:tr w:rsidR="00526A9B" w:rsidRPr="00380615" w14:paraId="710C7C8B" w14:textId="77777777" w:rsidTr="00830C46">
        <w:trPr>
          <w:trHeight w:val="70"/>
          <w:jc w:val="center"/>
        </w:trPr>
        <w:tc>
          <w:tcPr>
            <w:tcW w:w="531" w:type="dxa"/>
            <w:vMerge/>
            <w:shd w:val="clear" w:color="auto" w:fill="FFFFFF"/>
            <w:vAlign w:val="center"/>
            <w:hideMark/>
          </w:tcPr>
          <w:p w14:paraId="1C0EDE04" w14:textId="77777777" w:rsidR="00526A9B" w:rsidRPr="00DE4752" w:rsidRDefault="00526A9B" w:rsidP="00830C46">
            <w:pPr>
              <w:jc w:val="center"/>
              <w:rPr>
                <w:sz w:val="16"/>
                <w:szCs w:val="16"/>
              </w:rPr>
            </w:pPr>
          </w:p>
        </w:tc>
        <w:tc>
          <w:tcPr>
            <w:tcW w:w="2407" w:type="dxa"/>
            <w:vMerge/>
            <w:shd w:val="clear" w:color="auto" w:fill="FFFFFF"/>
            <w:hideMark/>
          </w:tcPr>
          <w:p w14:paraId="0167F6D4" w14:textId="77777777" w:rsidR="00526A9B" w:rsidRPr="00DE4752" w:rsidRDefault="00526A9B" w:rsidP="00830C46">
            <w:pPr>
              <w:rPr>
                <w:sz w:val="16"/>
                <w:szCs w:val="16"/>
              </w:rPr>
            </w:pPr>
          </w:p>
        </w:tc>
        <w:tc>
          <w:tcPr>
            <w:tcW w:w="1115" w:type="dxa"/>
            <w:vMerge/>
            <w:shd w:val="clear" w:color="auto" w:fill="FFFFFF"/>
            <w:hideMark/>
          </w:tcPr>
          <w:p w14:paraId="0C74DF69" w14:textId="77777777" w:rsidR="00526A9B" w:rsidRPr="00DE4752" w:rsidRDefault="00526A9B" w:rsidP="00830C46">
            <w:pPr>
              <w:rPr>
                <w:sz w:val="16"/>
                <w:szCs w:val="16"/>
              </w:rPr>
            </w:pPr>
          </w:p>
        </w:tc>
        <w:tc>
          <w:tcPr>
            <w:tcW w:w="1555" w:type="dxa"/>
            <w:shd w:val="clear" w:color="auto" w:fill="FFFFFF"/>
            <w:hideMark/>
          </w:tcPr>
          <w:p w14:paraId="7AAB820E"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20A9404C" w14:textId="77777777" w:rsidR="00526A9B" w:rsidRPr="00DE4752" w:rsidRDefault="00526A9B" w:rsidP="00830C46">
            <w:pPr>
              <w:jc w:val="center"/>
              <w:rPr>
                <w:sz w:val="18"/>
                <w:szCs w:val="18"/>
              </w:rPr>
            </w:pPr>
            <w:r>
              <w:rPr>
                <w:sz w:val="18"/>
                <w:szCs w:val="18"/>
              </w:rPr>
              <w:t>230,01</w:t>
            </w:r>
          </w:p>
        </w:tc>
        <w:tc>
          <w:tcPr>
            <w:tcW w:w="992" w:type="dxa"/>
            <w:shd w:val="clear" w:color="auto" w:fill="FFFFFF"/>
            <w:vAlign w:val="center"/>
          </w:tcPr>
          <w:p w14:paraId="18146061" w14:textId="77777777" w:rsidR="00526A9B" w:rsidRPr="00DE4752" w:rsidRDefault="00526A9B" w:rsidP="00830C46">
            <w:pPr>
              <w:jc w:val="center"/>
              <w:rPr>
                <w:sz w:val="18"/>
                <w:szCs w:val="18"/>
              </w:rPr>
            </w:pPr>
            <w:r w:rsidRPr="00DE4752">
              <w:rPr>
                <w:sz w:val="18"/>
                <w:szCs w:val="18"/>
              </w:rPr>
              <w:t>112,19</w:t>
            </w:r>
          </w:p>
        </w:tc>
        <w:tc>
          <w:tcPr>
            <w:tcW w:w="992" w:type="dxa"/>
            <w:shd w:val="clear" w:color="auto" w:fill="FFFFFF"/>
            <w:vAlign w:val="center"/>
          </w:tcPr>
          <w:p w14:paraId="60C228A0" w14:textId="77777777" w:rsidR="00526A9B" w:rsidRPr="00DE4752" w:rsidRDefault="00526A9B" w:rsidP="00830C46">
            <w:pPr>
              <w:jc w:val="center"/>
              <w:rPr>
                <w:sz w:val="18"/>
                <w:szCs w:val="18"/>
              </w:rPr>
            </w:pPr>
            <w:r w:rsidRPr="00DE4752">
              <w:rPr>
                <w:sz w:val="18"/>
                <w:szCs w:val="18"/>
              </w:rPr>
              <w:t>115,00</w:t>
            </w:r>
          </w:p>
        </w:tc>
        <w:tc>
          <w:tcPr>
            <w:tcW w:w="2552" w:type="dxa"/>
            <w:gridSpan w:val="5"/>
            <w:shd w:val="clear" w:color="auto" w:fill="FFFFFF"/>
            <w:vAlign w:val="center"/>
          </w:tcPr>
          <w:p w14:paraId="139D7598" w14:textId="77777777" w:rsidR="00526A9B" w:rsidRPr="00DE4752" w:rsidRDefault="00526A9B" w:rsidP="00830C46">
            <w:pPr>
              <w:jc w:val="center"/>
              <w:rPr>
                <w:sz w:val="18"/>
                <w:szCs w:val="18"/>
              </w:rPr>
            </w:pPr>
            <w:r>
              <w:rPr>
                <w:sz w:val="18"/>
                <w:szCs w:val="18"/>
              </w:rPr>
              <w:t>0,77</w:t>
            </w:r>
          </w:p>
        </w:tc>
        <w:tc>
          <w:tcPr>
            <w:tcW w:w="850" w:type="dxa"/>
            <w:shd w:val="clear" w:color="auto" w:fill="FFFFFF"/>
            <w:vAlign w:val="center"/>
          </w:tcPr>
          <w:p w14:paraId="1AB4F82D" w14:textId="77777777" w:rsidR="00526A9B" w:rsidRPr="00DE4752" w:rsidRDefault="00526A9B" w:rsidP="00830C46">
            <w:pPr>
              <w:jc w:val="center"/>
              <w:rPr>
                <w:sz w:val="18"/>
                <w:szCs w:val="18"/>
              </w:rPr>
            </w:pPr>
            <w:r>
              <w:rPr>
                <w:sz w:val="18"/>
                <w:szCs w:val="18"/>
              </w:rPr>
              <w:t>1,41</w:t>
            </w:r>
          </w:p>
        </w:tc>
        <w:tc>
          <w:tcPr>
            <w:tcW w:w="712" w:type="dxa"/>
            <w:shd w:val="clear" w:color="auto" w:fill="FFFFFF"/>
            <w:vAlign w:val="center"/>
          </w:tcPr>
          <w:p w14:paraId="2BA1936A" w14:textId="77777777" w:rsidR="00526A9B" w:rsidRPr="00DE4752" w:rsidRDefault="00526A9B" w:rsidP="00830C46">
            <w:pPr>
              <w:jc w:val="center"/>
              <w:rPr>
                <w:sz w:val="18"/>
                <w:szCs w:val="18"/>
              </w:rPr>
            </w:pPr>
            <w:r w:rsidRPr="00DE4752">
              <w:rPr>
                <w:sz w:val="18"/>
                <w:szCs w:val="18"/>
              </w:rPr>
              <w:t>0</w:t>
            </w:r>
            <w:r>
              <w:rPr>
                <w:sz w:val="18"/>
                <w:szCs w:val="18"/>
              </w:rPr>
              <w:t>,64</w:t>
            </w:r>
          </w:p>
        </w:tc>
        <w:tc>
          <w:tcPr>
            <w:tcW w:w="2270" w:type="dxa"/>
            <w:vMerge/>
            <w:shd w:val="clear" w:color="auto" w:fill="FFFFFF"/>
          </w:tcPr>
          <w:p w14:paraId="70A124C5" w14:textId="77777777" w:rsidR="00526A9B" w:rsidRPr="00DE4752" w:rsidRDefault="00526A9B" w:rsidP="00830C46">
            <w:pPr>
              <w:jc w:val="center"/>
              <w:rPr>
                <w:sz w:val="16"/>
                <w:szCs w:val="16"/>
              </w:rPr>
            </w:pPr>
          </w:p>
        </w:tc>
      </w:tr>
      <w:tr w:rsidR="00526A9B" w:rsidRPr="00380615" w14:paraId="0502DCDB" w14:textId="77777777" w:rsidTr="00830C46">
        <w:trPr>
          <w:trHeight w:val="60"/>
          <w:jc w:val="center"/>
        </w:trPr>
        <w:tc>
          <w:tcPr>
            <w:tcW w:w="531" w:type="dxa"/>
            <w:vMerge/>
            <w:shd w:val="clear" w:color="auto" w:fill="FFFFFF"/>
            <w:vAlign w:val="center"/>
          </w:tcPr>
          <w:p w14:paraId="0712DEC1" w14:textId="77777777" w:rsidR="00526A9B" w:rsidRPr="00DE4752" w:rsidRDefault="00526A9B" w:rsidP="00830C46">
            <w:pPr>
              <w:jc w:val="center"/>
              <w:rPr>
                <w:sz w:val="16"/>
                <w:szCs w:val="16"/>
              </w:rPr>
            </w:pPr>
          </w:p>
        </w:tc>
        <w:tc>
          <w:tcPr>
            <w:tcW w:w="2407" w:type="dxa"/>
            <w:vMerge/>
            <w:shd w:val="clear" w:color="auto" w:fill="FFFFFF"/>
          </w:tcPr>
          <w:p w14:paraId="79F84822" w14:textId="77777777" w:rsidR="00526A9B" w:rsidRPr="00DE4752" w:rsidRDefault="00526A9B" w:rsidP="00830C46">
            <w:pPr>
              <w:rPr>
                <w:sz w:val="16"/>
                <w:szCs w:val="16"/>
              </w:rPr>
            </w:pPr>
          </w:p>
        </w:tc>
        <w:tc>
          <w:tcPr>
            <w:tcW w:w="1115" w:type="dxa"/>
            <w:vMerge/>
            <w:shd w:val="clear" w:color="auto" w:fill="FFFFFF"/>
          </w:tcPr>
          <w:p w14:paraId="44F43F21" w14:textId="77777777" w:rsidR="00526A9B" w:rsidRPr="00DE4752" w:rsidRDefault="00526A9B" w:rsidP="00830C46">
            <w:pPr>
              <w:rPr>
                <w:sz w:val="16"/>
                <w:szCs w:val="16"/>
              </w:rPr>
            </w:pPr>
          </w:p>
        </w:tc>
        <w:tc>
          <w:tcPr>
            <w:tcW w:w="1555" w:type="dxa"/>
            <w:shd w:val="clear" w:color="auto" w:fill="FFFFFF"/>
          </w:tcPr>
          <w:p w14:paraId="6926BBB6"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0DFC3672"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FC17A86"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C86289D"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21D1093F"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6B5C732D"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54BB7584"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36981FA5" w14:textId="77777777" w:rsidR="00526A9B" w:rsidRPr="00DE4752" w:rsidRDefault="00526A9B" w:rsidP="00830C46">
            <w:pPr>
              <w:jc w:val="center"/>
              <w:rPr>
                <w:sz w:val="16"/>
                <w:szCs w:val="16"/>
              </w:rPr>
            </w:pPr>
          </w:p>
        </w:tc>
      </w:tr>
      <w:tr w:rsidR="00526A9B" w:rsidRPr="00380615" w14:paraId="4949FA89" w14:textId="77777777" w:rsidTr="00830C46">
        <w:trPr>
          <w:trHeight w:val="203"/>
          <w:jc w:val="center"/>
        </w:trPr>
        <w:tc>
          <w:tcPr>
            <w:tcW w:w="531" w:type="dxa"/>
            <w:vMerge w:val="restart"/>
            <w:shd w:val="clear" w:color="auto" w:fill="FFFFFF"/>
            <w:vAlign w:val="center"/>
            <w:hideMark/>
          </w:tcPr>
          <w:p w14:paraId="59DF5DDA" w14:textId="77777777" w:rsidR="00526A9B" w:rsidRPr="00DE4752" w:rsidRDefault="00526A9B" w:rsidP="00830C46">
            <w:pPr>
              <w:jc w:val="center"/>
              <w:rPr>
                <w:sz w:val="16"/>
                <w:szCs w:val="16"/>
              </w:rPr>
            </w:pPr>
            <w:r w:rsidRPr="00DE4752">
              <w:rPr>
                <w:sz w:val="16"/>
                <w:szCs w:val="16"/>
              </w:rPr>
              <w:t>1.2.</w:t>
            </w:r>
          </w:p>
        </w:tc>
        <w:tc>
          <w:tcPr>
            <w:tcW w:w="2407" w:type="dxa"/>
            <w:vMerge w:val="restart"/>
            <w:shd w:val="clear" w:color="auto" w:fill="FFFFFF"/>
            <w:hideMark/>
          </w:tcPr>
          <w:p w14:paraId="6920590C" w14:textId="77777777" w:rsidR="00526A9B" w:rsidRPr="00DE4752" w:rsidRDefault="00526A9B" w:rsidP="00830C46">
            <w:pPr>
              <w:rPr>
                <w:sz w:val="18"/>
                <w:szCs w:val="18"/>
              </w:rPr>
            </w:pPr>
            <w:r w:rsidRPr="00DE4752">
              <w:rPr>
                <w:sz w:val="18"/>
                <w:szCs w:val="18"/>
              </w:rPr>
              <w:t xml:space="preserve">Мероприятие 02.01. </w:t>
            </w:r>
          </w:p>
          <w:p w14:paraId="19050DEF" w14:textId="77777777" w:rsidR="00526A9B" w:rsidRPr="00DE4752" w:rsidRDefault="00526A9B" w:rsidP="00830C46">
            <w:pPr>
              <w:rPr>
                <w:sz w:val="16"/>
                <w:szCs w:val="16"/>
              </w:rPr>
            </w:pPr>
            <w:r w:rsidRPr="00DE4752">
              <w:rPr>
                <w:sz w:val="18"/>
                <w:szCs w:val="18"/>
              </w:rPr>
              <w:t>Создание условий для предоставления тран</w:t>
            </w:r>
            <w:r w:rsidRPr="00DE4752">
              <w:rPr>
                <w:sz w:val="18"/>
                <w:szCs w:val="18"/>
              </w:rPr>
              <w:t>с</w:t>
            </w:r>
            <w:r w:rsidRPr="00DE4752">
              <w:rPr>
                <w:sz w:val="18"/>
                <w:szCs w:val="18"/>
              </w:rPr>
              <w:t>портных услуг насел</w:t>
            </w:r>
            <w:r w:rsidRPr="00DE4752">
              <w:rPr>
                <w:sz w:val="18"/>
                <w:szCs w:val="18"/>
              </w:rPr>
              <w:t>е</w:t>
            </w:r>
            <w:r w:rsidRPr="00DE4752">
              <w:rPr>
                <w:sz w:val="18"/>
                <w:szCs w:val="18"/>
              </w:rPr>
              <w:t>нию и организация транспортного обсл</w:t>
            </w:r>
            <w:r w:rsidRPr="00DE4752">
              <w:rPr>
                <w:sz w:val="18"/>
                <w:szCs w:val="18"/>
              </w:rPr>
              <w:t>у</w:t>
            </w:r>
            <w:r w:rsidRPr="00DE4752">
              <w:rPr>
                <w:sz w:val="18"/>
                <w:szCs w:val="18"/>
              </w:rPr>
              <w:t>живания населения в границах муниципального образования (в части автом</w:t>
            </w:r>
            <w:r w:rsidRPr="00DE4752">
              <w:rPr>
                <w:sz w:val="18"/>
                <w:szCs w:val="18"/>
              </w:rPr>
              <w:t>о</w:t>
            </w:r>
            <w:r w:rsidRPr="00DE4752">
              <w:rPr>
                <w:sz w:val="18"/>
                <w:szCs w:val="18"/>
              </w:rPr>
              <w:t>бильного транспорта)</w:t>
            </w:r>
          </w:p>
        </w:tc>
        <w:tc>
          <w:tcPr>
            <w:tcW w:w="1115" w:type="dxa"/>
            <w:vMerge w:val="restart"/>
            <w:shd w:val="clear" w:color="auto" w:fill="FFFFFF"/>
            <w:hideMark/>
          </w:tcPr>
          <w:p w14:paraId="71F444DD"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4302D795" w14:textId="77777777" w:rsidR="00526A9B" w:rsidRPr="00DE4752" w:rsidRDefault="00526A9B" w:rsidP="00830C46">
            <w:pPr>
              <w:rPr>
                <w:sz w:val="18"/>
                <w:szCs w:val="18"/>
              </w:rPr>
            </w:pPr>
            <w:r w:rsidRPr="00DE4752">
              <w:rPr>
                <w:sz w:val="18"/>
                <w:szCs w:val="18"/>
              </w:rPr>
              <w:t>Итого</w:t>
            </w:r>
          </w:p>
          <w:p w14:paraId="5F154E5C" w14:textId="77777777" w:rsidR="00526A9B" w:rsidRPr="00DE4752" w:rsidRDefault="00526A9B" w:rsidP="00830C46">
            <w:pPr>
              <w:rPr>
                <w:sz w:val="18"/>
                <w:szCs w:val="18"/>
              </w:rPr>
            </w:pPr>
          </w:p>
        </w:tc>
        <w:tc>
          <w:tcPr>
            <w:tcW w:w="1158" w:type="dxa"/>
            <w:shd w:val="clear" w:color="auto" w:fill="FFFFFF"/>
            <w:vAlign w:val="center"/>
          </w:tcPr>
          <w:p w14:paraId="4F6C1A74" w14:textId="77777777" w:rsidR="00526A9B" w:rsidRPr="00DE4752" w:rsidRDefault="00526A9B" w:rsidP="00830C46">
            <w:pPr>
              <w:jc w:val="center"/>
              <w:rPr>
                <w:sz w:val="18"/>
                <w:szCs w:val="18"/>
              </w:rPr>
            </w:pPr>
            <w:r w:rsidRPr="00DE4752">
              <w:rPr>
                <w:sz w:val="18"/>
                <w:szCs w:val="18"/>
              </w:rPr>
              <w:t>226,99</w:t>
            </w:r>
          </w:p>
        </w:tc>
        <w:tc>
          <w:tcPr>
            <w:tcW w:w="992" w:type="dxa"/>
            <w:shd w:val="clear" w:color="auto" w:fill="FFFFFF"/>
            <w:vAlign w:val="center"/>
          </w:tcPr>
          <w:p w14:paraId="013FB7B9" w14:textId="77777777" w:rsidR="00526A9B" w:rsidRPr="00DE4752" w:rsidRDefault="00526A9B" w:rsidP="00830C46">
            <w:pPr>
              <w:jc w:val="center"/>
              <w:rPr>
                <w:sz w:val="18"/>
                <w:szCs w:val="18"/>
              </w:rPr>
            </w:pPr>
            <w:r w:rsidRPr="00DE4752">
              <w:rPr>
                <w:sz w:val="18"/>
                <w:szCs w:val="18"/>
              </w:rPr>
              <w:t>112,09</w:t>
            </w:r>
          </w:p>
        </w:tc>
        <w:tc>
          <w:tcPr>
            <w:tcW w:w="992" w:type="dxa"/>
            <w:shd w:val="clear" w:color="auto" w:fill="FFFFFF"/>
            <w:vAlign w:val="center"/>
          </w:tcPr>
          <w:p w14:paraId="0477F70C" w14:textId="77777777" w:rsidR="00526A9B" w:rsidRPr="00DE4752" w:rsidRDefault="00526A9B" w:rsidP="00830C46">
            <w:pPr>
              <w:jc w:val="center"/>
              <w:rPr>
                <w:sz w:val="18"/>
                <w:szCs w:val="18"/>
              </w:rPr>
            </w:pPr>
            <w:r w:rsidRPr="00DE4752">
              <w:rPr>
                <w:sz w:val="18"/>
                <w:szCs w:val="18"/>
              </w:rPr>
              <w:t>114,90</w:t>
            </w:r>
          </w:p>
        </w:tc>
        <w:tc>
          <w:tcPr>
            <w:tcW w:w="2552" w:type="dxa"/>
            <w:gridSpan w:val="5"/>
            <w:shd w:val="clear" w:color="auto" w:fill="FFFFFF"/>
            <w:vAlign w:val="center"/>
          </w:tcPr>
          <w:p w14:paraId="094D3BBD"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72F97F5B"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6897C1BF" w14:textId="77777777" w:rsidR="00526A9B" w:rsidRPr="00DE4752" w:rsidRDefault="00526A9B" w:rsidP="00830C46">
            <w:pPr>
              <w:jc w:val="center"/>
              <w:rPr>
                <w:sz w:val="18"/>
                <w:szCs w:val="18"/>
              </w:rPr>
            </w:pPr>
            <w:r w:rsidRPr="00DE4752">
              <w:rPr>
                <w:sz w:val="18"/>
                <w:szCs w:val="18"/>
              </w:rPr>
              <w:t>0</w:t>
            </w:r>
          </w:p>
        </w:tc>
        <w:tc>
          <w:tcPr>
            <w:tcW w:w="2270" w:type="dxa"/>
            <w:vMerge w:val="restart"/>
            <w:shd w:val="clear" w:color="auto" w:fill="FFFFFF"/>
          </w:tcPr>
          <w:p w14:paraId="20F099D3"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Отдел развития предпринимательства и торговли Админ</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страции городского округа Лыткар</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но</w:t>
            </w:r>
          </w:p>
        </w:tc>
      </w:tr>
      <w:tr w:rsidR="00526A9B" w:rsidRPr="00380615" w14:paraId="7FB85BF7" w14:textId="77777777" w:rsidTr="00830C46">
        <w:trPr>
          <w:trHeight w:val="60"/>
          <w:jc w:val="center"/>
        </w:trPr>
        <w:tc>
          <w:tcPr>
            <w:tcW w:w="531" w:type="dxa"/>
            <w:vMerge/>
            <w:shd w:val="clear" w:color="auto" w:fill="FFFFFF"/>
            <w:vAlign w:val="center"/>
            <w:hideMark/>
          </w:tcPr>
          <w:p w14:paraId="361D2D2A" w14:textId="77777777" w:rsidR="00526A9B" w:rsidRPr="00DE4752" w:rsidRDefault="00526A9B" w:rsidP="00830C46">
            <w:pPr>
              <w:jc w:val="center"/>
              <w:rPr>
                <w:sz w:val="16"/>
                <w:szCs w:val="16"/>
              </w:rPr>
            </w:pPr>
          </w:p>
        </w:tc>
        <w:tc>
          <w:tcPr>
            <w:tcW w:w="2407" w:type="dxa"/>
            <w:vMerge/>
            <w:shd w:val="clear" w:color="auto" w:fill="FFFFFF"/>
            <w:hideMark/>
          </w:tcPr>
          <w:p w14:paraId="185A8478" w14:textId="77777777" w:rsidR="00526A9B" w:rsidRPr="00DE4752" w:rsidRDefault="00526A9B" w:rsidP="00830C46">
            <w:pPr>
              <w:rPr>
                <w:sz w:val="16"/>
                <w:szCs w:val="16"/>
              </w:rPr>
            </w:pPr>
          </w:p>
        </w:tc>
        <w:tc>
          <w:tcPr>
            <w:tcW w:w="1115" w:type="dxa"/>
            <w:vMerge/>
            <w:shd w:val="clear" w:color="auto" w:fill="FFFFFF"/>
            <w:hideMark/>
          </w:tcPr>
          <w:p w14:paraId="6398ABC2" w14:textId="77777777" w:rsidR="00526A9B" w:rsidRPr="00DE4752" w:rsidRDefault="00526A9B" w:rsidP="00830C46">
            <w:pPr>
              <w:rPr>
                <w:sz w:val="16"/>
                <w:szCs w:val="16"/>
              </w:rPr>
            </w:pPr>
          </w:p>
        </w:tc>
        <w:tc>
          <w:tcPr>
            <w:tcW w:w="1555" w:type="dxa"/>
            <w:shd w:val="clear" w:color="auto" w:fill="FFFFFF"/>
            <w:hideMark/>
          </w:tcPr>
          <w:p w14:paraId="73022C35"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3566DB5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5F8D28C"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5B22510"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4E44DFB5"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4346F733"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14862E34"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7AA75016" w14:textId="77777777" w:rsidR="00526A9B" w:rsidRPr="00DE4752" w:rsidRDefault="00526A9B" w:rsidP="00830C46">
            <w:pPr>
              <w:jc w:val="center"/>
              <w:rPr>
                <w:sz w:val="18"/>
                <w:szCs w:val="18"/>
              </w:rPr>
            </w:pPr>
          </w:p>
        </w:tc>
      </w:tr>
      <w:tr w:rsidR="00526A9B" w:rsidRPr="00380615" w14:paraId="3C6B193E" w14:textId="77777777" w:rsidTr="00830C46">
        <w:trPr>
          <w:trHeight w:val="60"/>
          <w:jc w:val="center"/>
        </w:trPr>
        <w:tc>
          <w:tcPr>
            <w:tcW w:w="531" w:type="dxa"/>
            <w:vMerge/>
            <w:shd w:val="clear" w:color="auto" w:fill="FFFFFF"/>
            <w:vAlign w:val="center"/>
            <w:hideMark/>
          </w:tcPr>
          <w:p w14:paraId="5EAD1C39" w14:textId="77777777" w:rsidR="00526A9B" w:rsidRPr="00DE4752" w:rsidRDefault="00526A9B" w:rsidP="00830C46">
            <w:pPr>
              <w:jc w:val="center"/>
              <w:rPr>
                <w:sz w:val="16"/>
                <w:szCs w:val="16"/>
              </w:rPr>
            </w:pPr>
          </w:p>
        </w:tc>
        <w:tc>
          <w:tcPr>
            <w:tcW w:w="2407" w:type="dxa"/>
            <w:vMerge/>
            <w:shd w:val="clear" w:color="auto" w:fill="FFFFFF"/>
            <w:hideMark/>
          </w:tcPr>
          <w:p w14:paraId="32209C89" w14:textId="77777777" w:rsidR="00526A9B" w:rsidRPr="00DE4752" w:rsidRDefault="00526A9B" w:rsidP="00830C46">
            <w:pPr>
              <w:rPr>
                <w:sz w:val="16"/>
                <w:szCs w:val="16"/>
              </w:rPr>
            </w:pPr>
          </w:p>
        </w:tc>
        <w:tc>
          <w:tcPr>
            <w:tcW w:w="1115" w:type="dxa"/>
            <w:vMerge/>
            <w:shd w:val="clear" w:color="auto" w:fill="FFFFFF"/>
            <w:hideMark/>
          </w:tcPr>
          <w:p w14:paraId="282207D7" w14:textId="77777777" w:rsidR="00526A9B" w:rsidRPr="00DE4752" w:rsidRDefault="00526A9B" w:rsidP="00830C46">
            <w:pPr>
              <w:rPr>
                <w:sz w:val="16"/>
                <w:szCs w:val="16"/>
              </w:rPr>
            </w:pPr>
          </w:p>
        </w:tc>
        <w:tc>
          <w:tcPr>
            <w:tcW w:w="1555" w:type="dxa"/>
            <w:shd w:val="clear" w:color="auto" w:fill="FFFFFF"/>
            <w:hideMark/>
          </w:tcPr>
          <w:p w14:paraId="3C93954D"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04D38EC8" w14:textId="77777777" w:rsidR="00526A9B" w:rsidRPr="00DE4752" w:rsidRDefault="00526A9B" w:rsidP="00830C46">
            <w:pPr>
              <w:jc w:val="center"/>
              <w:rPr>
                <w:sz w:val="18"/>
                <w:szCs w:val="18"/>
              </w:rPr>
            </w:pPr>
            <w:r w:rsidRPr="00DE4752">
              <w:rPr>
                <w:sz w:val="18"/>
                <w:szCs w:val="18"/>
              </w:rPr>
              <w:t>226,99</w:t>
            </w:r>
          </w:p>
        </w:tc>
        <w:tc>
          <w:tcPr>
            <w:tcW w:w="992" w:type="dxa"/>
            <w:shd w:val="clear" w:color="auto" w:fill="FFFFFF"/>
            <w:vAlign w:val="center"/>
          </w:tcPr>
          <w:p w14:paraId="43194009" w14:textId="77777777" w:rsidR="00526A9B" w:rsidRPr="00DE4752" w:rsidRDefault="00526A9B" w:rsidP="00830C46">
            <w:pPr>
              <w:jc w:val="center"/>
              <w:rPr>
                <w:sz w:val="18"/>
                <w:szCs w:val="18"/>
              </w:rPr>
            </w:pPr>
            <w:r w:rsidRPr="00DE4752">
              <w:rPr>
                <w:sz w:val="18"/>
                <w:szCs w:val="18"/>
              </w:rPr>
              <w:t>112,09</w:t>
            </w:r>
          </w:p>
        </w:tc>
        <w:tc>
          <w:tcPr>
            <w:tcW w:w="992" w:type="dxa"/>
            <w:shd w:val="clear" w:color="auto" w:fill="FFFFFF"/>
            <w:vAlign w:val="center"/>
          </w:tcPr>
          <w:p w14:paraId="3ABA67A5" w14:textId="77777777" w:rsidR="00526A9B" w:rsidRPr="00DE4752" w:rsidRDefault="00526A9B" w:rsidP="00830C46">
            <w:pPr>
              <w:jc w:val="center"/>
              <w:rPr>
                <w:sz w:val="18"/>
                <w:szCs w:val="18"/>
              </w:rPr>
            </w:pPr>
            <w:r w:rsidRPr="00DE4752">
              <w:rPr>
                <w:sz w:val="18"/>
                <w:szCs w:val="18"/>
              </w:rPr>
              <w:t>114,90</w:t>
            </w:r>
          </w:p>
        </w:tc>
        <w:tc>
          <w:tcPr>
            <w:tcW w:w="2552" w:type="dxa"/>
            <w:gridSpan w:val="5"/>
            <w:shd w:val="clear" w:color="auto" w:fill="FFFFFF"/>
            <w:vAlign w:val="center"/>
          </w:tcPr>
          <w:p w14:paraId="1C26FEA2"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1F035097"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5D376C1F"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323BD51A" w14:textId="77777777" w:rsidR="00526A9B" w:rsidRPr="00DE4752" w:rsidRDefault="00526A9B" w:rsidP="00830C46">
            <w:pPr>
              <w:jc w:val="center"/>
              <w:rPr>
                <w:sz w:val="18"/>
                <w:szCs w:val="18"/>
              </w:rPr>
            </w:pPr>
          </w:p>
        </w:tc>
      </w:tr>
      <w:tr w:rsidR="00526A9B" w:rsidRPr="00380615" w14:paraId="167E8FA2" w14:textId="77777777" w:rsidTr="00830C46">
        <w:trPr>
          <w:trHeight w:val="184"/>
          <w:jc w:val="center"/>
        </w:trPr>
        <w:tc>
          <w:tcPr>
            <w:tcW w:w="531" w:type="dxa"/>
            <w:vMerge/>
            <w:shd w:val="clear" w:color="auto" w:fill="FFFFFF"/>
            <w:vAlign w:val="center"/>
          </w:tcPr>
          <w:p w14:paraId="73B42E58" w14:textId="77777777" w:rsidR="00526A9B" w:rsidRPr="00DE4752" w:rsidRDefault="00526A9B" w:rsidP="00830C46">
            <w:pPr>
              <w:jc w:val="center"/>
              <w:rPr>
                <w:sz w:val="16"/>
                <w:szCs w:val="16"/>
              </w:rPr>
            </w:pPr>
          </w:p>
        </w:tc>
        <w:tc>
          <w:tcPr>
            <w:tcW w:w="2407" w:type="dxa"/>
            <w:vMerge/>
            <w:shd w:val="clear" w:color="auto" w:fill="FFFFFF"/>
          </w:tcPr>
          <w:p w14:paraId="6262E977" w14:textId="77777777" w:rsidR="00526A9B" w:rsidRPr="00DE4752" w:rsidRDefault="00526A9B" w:rsidP="00830C46">
            <w:pPr>
              <w:rPr>
                <w:sz w:val="16"/>
                <w:szCs w:val="16"/>
              </w:rPr>
            </w:pPr>
          </w:p>
        </w:tc>
        <w:tc>
          <w:tcPr>
            <w:tcW w:w="1115" w:type="dxa"/>
            <w:vMerge/>
            <w:shd w:val="clear" w:color="auto" w:fill="FFFFFF"/>
          </w:tcPr>
          <w:p w14:paraId="07A3720B" w14:textId="77777777" w:rsidR="00526A9B" w:rsidRPr="00DE4752" w:rsidRDefault="00526A9B" w:rsidP="00830C46">
            <w:pPr>
              <w:rPr>
                <w:sz w:val="16"/>
                <w:szCs w:val="16"/>
              </w:rPr>
            </w:pPr>
          </w:p>
        </w:tc>
        <w:tc>
          <w:tcPr>
            <w:tcW w:w="1555" w:type="dxa"/>
            <w:shd w:val="clear" w:color="auto" w:fill="FFFFFF"/>
          </w:tcPr>
          <w:p w14:paraId="245AD47C"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4B964D46"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01F410E"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A0FB2FE"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37528C3F"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74DB1BC9"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14C5D220"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041AE2E1" w14:textId="77777777" w:rsidR="00526A9B" w:rsidRPr="00DE4752" w:rsidRDefault="00526A9B" w:rsidP="00830C46">
            <w:pPr>
              <w:jc w:val="center"/>
              <w:rPr>
                <w:sz w:val="18"/>
                <w:szCs w:val="18"/>
              </w:rPr>
            </w:pPr>
          </w:p>
        </w:tc>
      </w:tr>
      <w:tr w:rsidR="00526A9B" w:rsidRPr="00380615" w14:paraId="7671B07D" w14:textId="77777777" w:rsidTr="00830C46">
        <w:trPr>
          <w:trHeight w:val="203"/>
          <w:jc w:val="center"/>
        </w:trPr>
        <w:tc>
          <w:tcPr>
            <w:tcW w:w="531" w:type="dxa"/>
            <w:vMerge w:val="restart"/>
            <w:shd w:val="clear" w:color="auto" w:fill="FFFFFF"/>
            <w:vAlign w:val="center"/>
            <w:hideMark/>
          </w:tcPr>
          <w:p w14:paraId="1058EEAE" w14:textId="77777777" w:rsidR="00526A9B" w:rsidRPr="00DE4752" w:rsidRDefault="00526A9B" w:rsidP="00830C46">
            <w:pPr>
              <w:jc w:val="center"/>
              <w:rPr>
                <w:sz w:val="16"/>
                <w:szCs w:val="16"/>
              </w:rPr>
            </w:pPr>
            <w:r w:rsidRPr="00DE4752">
              <w:rPr>
                <w:sz w:val="16"/>
                <w:szCs w:val="16"/>
              </w:rPr>
              <w:t>1.3.</w:t>
            </w:r>
          </w:p>
        </w:tc>
        <w:tc>
          <w:tcPr>
            <w:tcW w:w="2407" w:type="dxa"/>
            <w:vMerge w:val="restart"/>
            <w:shd w:val="clear" w:color="auto" w:fill="FFFFFF"/>
            <w:hideMark/>
          </w:tcPr>
          <w:p w14:paraId="3EC93EDC" w14:textId="77777777" w:rsidR="00526A9B" w:rsidRPr="00DE4752" w:rsidRDefault="00526A9B" w:rsidP="00830C46">
            <w:pPr>
              <w:rPr>
                <w:sz w:val="18"/>
                <w:szCs w:val="18"/>
              </w:rPr>
            </w:pPr>
            <w:r w:rsidRPr="00DE4752">
              <w:rPr>
                <w:sz w:val="18"/>
                <w:szCs w:val="18"/>
              </w:rPr>
              <w:t xml:space="preserve">Мероприятие 02.01. </w:t>
            </w:r>
          </w:p>
          <w:p w14:paraId="497D59DC" w14:textId="77777777" w:rsidR="00526A9B" w:rsidRPr="00DE4752" w:rsidRDefault="00526A9B" w:rsidP="00830C46">
            <w:pPr>
              <w:rPr>
                <w:sz w:val="16"/>
                <w:szCs w:val="16"/>
              </w:rPr>
            </w:pPr>
            <w:r w:rsidRPr="00DE4752">
              <w:rPr>
                <w:sz w:val="18"/>
                <w:szCs w:val="18"/>
              </w:rPr>
              <w:t>Создание условий для предоставления тран</w:t>
            </w:r>
            <w:r w:rsidRPr="00DE4752">
              <w:rPr>
                <w:sz w:val="18"/>
                <w:szCs w:val="18"/>
              </w:rPr>
              <w:t>с</w:t>
            </w:r>
            <w:r w:rsidRPr="00DE4752">
              <w:rPr>
                <w:sz w:val="18"/>
                <w:szCs w:val="18"/>
              </w:rPr>
              <w:t>портных услуг насел</w:t>
            </w:r>
            <w:r w:rsidRPr="00DE4752">
              <w:rPr>
                <w:sz w:val="18"/>
                <w:szCs w:val="18"/>
              </w:rPr>
              <w:t>е</w:t>
            </w:r>
            <w:r w:rsidRPr="00DE4752">
              <w:rPr>
                <w:sz w:val="18"/>
                <w:szCs w:val="18"/>
              </w:rPr>
              <w:t>нию и организация транспортного обсл</w:t>
            </w:r>
            <w:r w:rsidRPr="00DE4752">
              <w:rPr>
                <w:sz w:val="18"/>
                <w:szCs w:val="18"/>
              </w:rPr>
              <w:t>у</w:t>
            </w:r>
            <w:r w:rsidRPr="00DE4752">
              <w:rPr>
                <w:sz w:val="18"/>
                <w:szCs w:val="18"/>
              </w:rPr>
              <w:t>живания населения в границах муниципального образования (в части автом</w:t>
            </w:r>
            <w:r w:rsidRPr="00DE4752">
              <w:rPr>
                <w:sz w:val="18"/>
                <w:szCs w:val="18"/>
              </w:rPr>
              <w:t>о</w:t>
            </w:r>
            <w:r w:rsidRPr="00DE4752">
              <w:rPr>
                <w:sz w:val="18"/>
                <w:szCs w:val="18"/>
              </w:rPr>
              <w:t>бильного транспорта) (маршруты №1 и №2)</w:t>
            </w:r>
          </w:p>
        </w:tc>
        <w:tc>
          <w:tcPr>
            <w:tcW w:w="1115" w:type="dxa"/>
            <w:vMerge w:val="restart"/>
            <w:shd w:val="clear" w:color="auto" w:fill="FFFFFF"/>
            <w:hideMark/>
          </w:tcPr>
          <w:p w14:paraId="68ED21E3"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6C3A00EA" w14:textId="77777777" w:rsidR="00526A9B" w:rsidRPr="00DE4752" w:rsidRDefault="00526A9B" w:rsidP="00830C46">
            <w:pPr>
              <w:rPr>
                <w:sz w:val="18"/>
                <w:szCs w:val="18"/>
              </w:rPr>
            </w:pPr>
            <w:r w:rsidRPr="00DE4752">
              <w:rPr>
                <w:sz w:val="18"/>
                <w:szCs w:val="18"/>
              </w:rPr>
              <w:t>Итого</w:t>
            </w:r>
          </w:p>
          <w:p w14:paraId="08421017" w14:textId="77777777" w:rsidR="00526A9B" w:rsidRPr="00DE4752" w:rsidRDefault="00526A9B" w:rsidP="00830C46">
            <w:pPr>
              <w:rPr>
                <w:sz w:val="18"/>
                <w:szCs w:val="18"/>
              </w:rPr>
            </w:pPr>
          </w:p>
        </w:tc>
        <w:tc>
          <w:tcPr>
            <w:tcW w:w="1158" w:type="dxa"/>
            <w:shd w:val="clear" w:color="auto" w:fill="FFFFFF"/>
            <w:vAlign w:val="center"/>
          </w:tcPr>
          <w:p w14:paraId="696FF83A" w14:textId="77777777" w:rsidR="00526A9B" w:rsidRPr="00DE4752" w:rsidRDefault="00526A9B" w:rsidP="00830C46">
            <w:pPr>
              <w:jc w:val="center"/>
              <w:rPr>
                <w:sz w:val="18"/>
                <w:szCs w:val="18"/>
              </w:rPr>
            </w:pPr>
            <w:r>
              <w:rPr>
                <w:sz w:val="18"/>
                <w:szCs w:val="18"/>
              </w:rPr>
              <w:t>3,02</w:t>
            </w:r>
          </w:p>
        </w:tc>
        <w:tc>
          <w:tcPr>
            <w:tcW w:w="992" w:type="dxa"/>
            <w:shd w:val="clear" w:color="auto" w:fill="FFFFFF"/>
            <w:vAlign w:val="center"/>
          </w:tcPr>
          <w:p w14:paraId="0792B9EB" w14:textId="77777777" w:rsidR="00526A9B" w:rsidRPr="00DE4752" w:rsidRDefault="00526A9B" w:rsidP="00830C46">
            <w:pPr>
              <w:jc w:val="center"/>
              <w:rPr>
                <w:sz w:val="18"/>
                <w:szCs w:val="18"/>
              </w:rPr>
            </w:pPr>
            <w:r w:rsidRPr="00DE4752">
              <w:rPr>
                <w:sz w:val="18"/>
                <w:szCs w:val="18"/>
              </w:rPr>
              <w:t>0,10</w:t>
            </w:r>
          </w:p>
        </w:tc>
        <w:tc>
          <w:tcPr>
            <w:tcW w:w="992" w:type="dxa"/>
            <w:shd w:val="clear" w:color="auto" w:fill="FFFFFF"/>
            <w:vAlign w:val="center"/>
          </w:tcPr>
          <w:p w14:paraId="22F30E9E" w14:textId="77777777" w:rsidR="00526A9B" w:rsidRPr="00DE4752" w:rsidRDefault="00526A9B" w:rsidP="00830C46">
            <w:pPr>
              <w:jc w:val="center"/>
              <w:rPr>
                <w:sz w:val="18"/>
                <w:szCs w:val="18"/>
              </w:rPr>
            </w:pPr>
            <w:r w:rsidRPr="00DE4752">
              <w:rPr>
                <w:sz w:val="18"/>
                <w:szCs w:val="18"/>
              </w:rPr>
              <w:t>0,10</w:t>
            </w:r>
          </w:p>
        </w:tc>
        <w:tc>
          <w:tcPr>
            <w:tcW w:w="2552" w:type="dxa"/>
            <w:gridSpan w:val="5"/>
            <w:shd w:val="clear" w:color="auto" w:fill="FFFFFF"/>
            <w:vAlign w:val="center"/>
          </w:tcPr>
          <w:p w14:paraId="6184773F" w14:textId="77777777" w:rsidR="00526A9B" w:rsidRPr="00DE4752" w:rsidRDefault="00526A9B" w:rsidP="00830C46">
            <w:pPr>
              <w:jc w:val="center"/>
              <w:rPr>
                <w:sz w:val="18"/>
                <w:szCs w:val="18"/>
              </w:rPr>
            </w:pPr>
            <w:r>
              <w:rPr>
                <w:sz w:val="18"/>
                <w:szCs w:val="18"/>
              </w:rPr>
              <w:t>0,77</w:t>
            </w:r>
          </w:p>
        </w:tc>
        <w:tc>
          <w:tcPr>
            <w:tcW w:w="850" w:type="dxa"/>
            <w:shd w:val="clear" w:color="auto" w:fill="FFFFFF"/>
            <w:vAlign w:val="center"/>
          </w:tcPr>
          <w:p w14:paraId="31DFA067" w14:textId="77777777" w:rsidR="00526A9B" w:rsidRPr="00DE4752" w:rsidRDefault="00526A9B" w:rsidP="00830C46">
            <w:pPr>
              <w:jc w:val="center"/>
              <w:rPr>
                <w:sz w:val="18"/>
                <w:szCs w:val="18"/>
              </w:rPr>
            </w:pPr>
            <w:r>
              <w:rPr>
                <w:sz w:val="18"/>
                <w:szCs w:val="18"/>
              </w:rPr>
              <w:t>1,41</w:t>
            </w:r>
          </w:p>
        </w:tc>
        <w:tc>
          <w:tcPr>
            <w:tcW w:w="712" w:type="dxa"/>
            <w:shd w:val="clear" w:color="auto" w:fill="FFFFFF"/>
            <w:vAlign w:val="center"/>
          </w:tcPr>
          <w:p w14:paraId="6B195433" w14:textId="77777777" w:rsidR="00526A9B" w:rsidRPr="00DE4752" w:rsidRDefault="00526A9B" w:rsidP="00830C46">
            <w:pPr>
              <w:jc w:val="center"/>
              <w:rPr>
                <w:sz w:val="18"/>
                <w:szCs w:val="18"/>
              </w:rPr>
            </w:pPr>
            <w:r w:rsidRPr="00DE4752">
              <w:rPr>
                <w:sz w:val="18"/>
                <w:szCs w:val="18"/>
              </w:rPr>
              <w:t>0</w:t>
            </w:r>
            <w:r>
              <w:rPr>
                <w:sz w:val="18"/>
                <w:szCs w:val="18"/>
              </w:rPr>
              <w:t>,64</w:t>
            </w:r>
          </w:p>
        </w:tc>
        <w:tc>
          <w:tcPr>
            <w:tcW w:w="2270" w:type="dxa"/>
            <w:vMerge w:val="restart"/>
            <w:shd w:val="clear" w:color="auto" w:fill="FFFFFF"/>
          </w:tcPr>
          <w:p w14:paraId="45C01EFD"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Отдел развития предпринимательства и торговли Админ</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страции городского округа Лыткар</w:t>
            </w:r>
            <w:r w:rsidRPr="00DE4752">
              <w:rPr>
                <w:rFonts w:ascii="Times New Roman CYR" w:hAnsi="Times New Roman CYR" w:cs="Times New Roman CYR"/>
                <w:sz w:val="18"/>
                <w:szCs w:val="18"/>
              </w:rPr>
              <w:t>и</w:t>
            </w:r>
            <w:r w:rsidRPr="00DE4752">
              <w:rPr>
                <w:rFonts w:ascii="Times New Roman CYR" w:hAnsi="Times New Roman CYR" w:cs="Times New Roman CYR"/>
                <w:sz w:val="18"/>
                <w:szCs w:val="18"/>
              </w:rPr>
              <w:t>но</w:t>
            </w:r>
          </w:p>
        </w:tc>
      </w:tr>
      <w:tr w:rsidR="00526A9B" w:rsidRPr="00380615" w14:paraId="1F30F706" w14:textId="77777777" w:rsidTr="00830C46">
        <w:trPr>
          <w:trHeight w:val="60"/>
          <w:jc w:val="center"/>
        </w:trPr>
        <w:tc>
          <w:tcPr>
            <w:tcW w:w="531" w:type="dxa"/>
            <w:vMerge/>
            <w:shd w:val="clear" w:color="auto" w:fill="FFFFFF"/>
            <w:vAlign w:val="center"/>
            <w:hideMark/>
          </w:tcPr>
          <w:p w14:paraId="028CB0C9" w14:textId="77777777" w:rsidR="00526A9B" w:rsidRPr="00DE4752" w:rsidRDefault="00526A9B" w:rsidP="00830C46">
            <w:pPr>
              <w:jc w:val="center"/>
              <w:rPr>
                <w:sz w:val="16"/>
                <w:szCs w:val="16"/>
              </w:rPr>
            </w:pPr>
          </w:p>
        </w:tc>
        <w:tc>
          <w:tcPr>
            <w:tcW w:w="2407" w:type="dxa"/>
            <w:vMerge/>
            <w:shd w:val="clear" w:color="auto" w:fill="FFFFFF"/>
            <w:hideMark/>
          </w:tcPr>
          <w:p w14:paraId="6A66CEC8" w14:textId="77777777" w:rsidR="00526A9B" w:rsidRPr="00DE4752" w:rsidRDefault="00526A9B" w:rsidP="00830C46">
            <w:pPr>
              <w:rPr>
                <w:sz w:val="16"/>
                <w:szCs w:val="16"/>
              </w:rPr>
            </w:pPr>
          </w:p>
        </w:tc>
        <w:tc>
          <w:tcPr>
            <w:tcW w:w="1115" w:type="dxa"/>
            <w:vMerge/>
            <w:shd w:val="clear" w:color="auto" w:fill="FFFFFF"/>
            <w:hideMark/>
          </w:tcPr>
          <w:p w14:paraId="0517BE9B" w14:textId="77777777" w:rsidR="00526A9B" w:rsidRPr="00DE4752" w:rsidRDefault="00526A9B" w:rsidP="00830C46">
            <w:pPr>
              <w:rPr>
                <w:sz w:val="16"/>
                <w:szCs w:val="16"/>
              </w:rPr>
            </w:pPr>
          </w:p>
        </w:tc>
        <w:tc>
          <w:tcPr>
            <w:tcW w:w="1555" w:type="dxa"/>
            <w:shd w:val="clear" w:color="auto" w:fill="FFFFFF"/>
            <w:hideMark/>
          </w:tcPr>
          <w:p w14:paraId="7AF7F2A8"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152519A2"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B55266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CAF335C"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08520028"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4CDCA6B1"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47F3BBED"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6C7D54F4" w14:textId="77777777" w:rsidR="00526A9B" w:rsidRPr="00DE4752" w:rsidRDefault="00526A9B" w:rsidP="00830C46">
            <w:pPr>
              <w:jc w:val="center"/>
              <w:rPr>
                <w:sz w:val="16"/>
                <w:szCs w:val="16"/>
              </w:rPr>
            </w:pPr>
          </w:p>
        </w:tc>
      </w:tr>
      <w:tr w:rsidR="00526A9B" w:rsidRPr="00380615" w14:paraId="11710D97" w14:textId="77777777" w:rsidTr="00830C46">
        <w:trPr>
          <w:trHeight w:val="60"/>
          <w:jc w:val="center"/>
        </w:trPr>
        <w:tc>
          <w:tcPr>
            <w:tcW w:w="531" w:type="dxa"/>
            <w:vMerge/>
            <w:shd w:val="clear" w:color="auto" w:fill="FFFFFF"/>
            <w:vAlign w:val="center"/>
            <w:hideMark/>
          </w:tcPr>
          <w:p w14:paraId="348167B0" w14:textId="77777777" w:rsidR="00526A9B" w:rsidRPr="00DE4752" w:rsidRDefault="00526A9B" w:rsidP="00830C46">
            <w:pPr>
              <w:jc w:val="center"/>
              <w:rPr>
                <w:sz w:val="16"/>
                <w:szCs w:val="16"/>
              </w:rPr>
            </w:pPr>
          </w:p>
        </w:tc>
        <w:tc>
          <w:tcPr>
            <w:tcW w:w="2407" w:type="dxa"/>
            <w:vMerge/>
            <w:shd w:val="clear" w:color="auto" w:fill="FFFFFF"/>
            <w:hideMark/>
          </w:tcPr>
          <w:p w14:paraId="6373A1DA" w14:textId="77777777" w:rsidR="00526A9B" w:rsidRPr="00DE4752" w:rsidRDefault="00526A9B" w:rsidP="00830C46">
            <w:pPr>
              <w:rPr>
                <w:sz w:val="16"/>
                <w:szCs w:val="16"/>
              </w:rPr>
            </w:pPr>
          </w:p>
        </w:tc>
        <w:tc>
          <w:tcPr>
            <w:tcW w:w="1115" w:type="dxa"/>
            <w:vMerge/>
            <w:shd w:val="clear" w:color="auto" w:fill="FFFFFF"/>
            <w:hideMark/>
          </w:tcPr>
          <w:p w14:paraId="66151D02" w14:textId="77777777" w:rsidR="00526A9B" w:rsidRPr="00DE4752" w:rsidRDefault="00526A9B" w:rsidP="00830C46">
            <w:pPr>
              <w:rPr>
                <w:sz w:val="16"/>
                <w:szCs w:val="16"/>
              </w:rPr>
            </w:pPr>
          </w:p>
        </w:tc>
        <w:tc>
          <w:tcPr>
            <w:tcW w:w="1555" w:type="dxa"/>
            <w:shd w:val="clear" w:color="auto" w:fill="FFFFFF"/>
            <w:hideMark/>
          </w:tcPr>
          <w:p w14:paraId="5306B662"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438FB394" w14:textId="77777777" w:rsidR="00526A9B" w:rsidRPr="00DE4752" w:rsidRDefault="00526A9B" w:rsidP="00830C46">
            <w:pPr>
              <w:jc w:val="center"/>
              <w:rPr>
                <w:sz w:val="18"/>
                <w:szCs w:val="18"/>
              </w:rPr>
            </w:pPr>
            <w:r>
              <w:rPr>
                <w:sz w:val="18"/>
                <w:szCs w:val="18"/>
              </w:rPr>
              <w:t>3,02</w:t>
            </w:r>
          </w:p>
        </w:tc>
        <w:tc>
          <w:tcPr>
            <w:tcW w:w="992" w:type="dxa"/>
            <w:shd w:val="clear" w:color="auto" w:fill="FFFFFF"/>
            <w:vAlign w:val="center"/>
          </w:tcPr>
          <w:p w14:paraId="7AE916C5" w14:textId="77777777" w:rsidR="00526A9B" w:rsidRPr="00DE4752" w:rsidRDefault="00526A9B" w:rsidP="00830C46">
            <w:pPr>
              <w:jc w:val="center"/>
              <w:rPr>
                <w:sz w:val="18"/>
                <w:szCs w:val="18"/>
              </w:rPr>
            </w:pPr>
            <w:r w:rsidRPr="00DE4752">
              <w:rPr>
                <w:sz w:val="18"/>
                <w:szCs w:val="18"/>
              </w:rPr>
              <w:t>0,10</w:t>
            </w:r>
          </w:p>
        </w:tc>
        <w:tc>
          <w:tcPr>
            <w:tcW w:w="992" w:type="dxa"/>
            <w:shd w:val="clear" w:color="auto" w:fill="FFFFFF"/>
            <w:vAlign w:val="center"/>
          </w:tcPr>
          <w:p w14:paraId="5B1B73E2" w14:textId="77777777" w:rsidR="00526A9B" w:rsidRPr="00DE4752" w:rsidRDefault="00526A9B" w:rsidP="00830C46">
            <w:pPr>
              <w:jc w:val="center"/>
              <w:rPr>
                <w:sz w:val="18"/>
                <w:szCs w:val="18"/>
              </w:rPr>
            </w:pPr>
            <w:r w:rsidRPr="00DE4752">
              <w:rPr>
                <w:sz w:val="18"/>
                <w:szCs w:val="18"/>
              </w:rPr>
              <w:t>0,10</w:t>
            </w:r>
          </w:p>
        </w:tc>
        <w:tc>
          <w:tcPr>
            <w:tcW w:w="2552" w:type="dxa"/>
            <w:gridSpan w:val="5"/>
            <w:shd w:val="clear" w:color="auto" w:fill="FFFFFF"/>
            <w:vAlign w:val="center"/>
          </w:tcPr>
          <w:p w14:paraId="473989BB" w14:textId="77777777" w:rsidR="00526A9B" w:rsidRPr="00DE4752" w:rsidRDefault="00526A9B" w:rsidP="00830C46">
            <w:pPr>
              <w:jc w:val="center"/>
              <w:rPr>
                <w:sz w:val="18"/>
                <w:szCs w:val="18"/>
              </w:rPr>
            </w:pPr>
            <w:r>
              <w:rPr>
                <w:sz w:val="18"/>
                <w:szCs w:val="18"/>
              </w:rPr>
              <w:t>0,77</w:t>
            </w:r>
          </w:p>
        </w:tc>
        <w:tc>
          <w:tcPr>
            <w:tcW w:w="850" w:type="dxa"/>
            <w:shd w:val="clear" w:color="auto" w:fill="FFFFFF"/>
            <w:vAlign w:val="center"/>
          </w:tcPr>
          <w:p w14:paraId="0565A29B" w14:textId="77777777" w:rsidR="00526A9B" w:rsidRPr="00DE4752" w:rsidRDefault="00526A9B" w:rsidP="00830C46">
            <w:pPr>
              <w:jc w:val="center"/>
              <w:rPr>
                <w:sz w:val="18"/>
                <w:szCs w:val="18"/>
              </w:rPr>
            </w:pPr>
            <w:r>
              <w:rPr>
                <w:sz w:val="18"/>
                <w:szCs w:val="18"/>
              </w:rPr>
              <w:t>1,41</w:t>
            </w:r>
          </w:p>
        </w:tc>
        <w:tc>
          <w:tcPr>
            <w:tcW w:w="712" w:type="dxa"/>
            <w:shd w:val="clear" w:color="auto" w:fill="FFFFFF"/>
            <w:vAlign w:val="center"/>
          </w:tcPr>
          <w:p w14:paraId="271BB55B" w14:textId="77777777" w:rsidR="00526A9B" w:rsidRPr="00DE4752" w:rsidRDefault="00526A9B" w:rsidP="00830C46">
            <w:pPr>
              <w:jc w:val="center"/>
              <w:rPr>
                <w:sz w:val="18"/>
                <w:szCs w:val="18"/>
              </w:rPr>
            </w:pPr>
            <w:r>
              <w:rPr>
                <w:sz w:val="18"/>
                <w:szCs w:val="18"/>
              </w:rPr>
              <w:t>0,64</w:t>
            </w:r>
          </w:p>
        </w:tc>
        <w:tc>
          <w:tcPr>
            <w:tcW w:w="2270" w:type="dxa"/>
            <w:vMerge/>
            <w:shd w:val="clear" w:color="auto" w:fill="FFFFFF"/>
          </w:tcPr>
          <w:p w14:paraId="6D091B81" w14:textId="77777777" w:rsidR="00526A9B" w:rsidRPr="00DE4752" w:rsidRDefault="00526A9B" w:rsidP="00830C46">
            <w:pPr>
              <w:jc w:val="center"/>
              <w:rPr>
                <w:sz w:val="16"/>
                <w:szCs w:val="16"/>
              </w:rPr>
            </w:pPr>
          </w:p>
        </w:tc>
      </w:tr>
      <w:tr w:rsidR="00526A9B" w:rsidRPr="00380615" w14:paraId="715C07DC" w14:textId="77777777" w:rsidTr="00830C46">
        <w:trPr>
          <w:trHeight w:val="184"/>
          <w:jc w:val="center"/>
        </w:trPr>
        <w:tc>
          <w:tcPr>
            <w:tcW w:w="531" w:type="dxa"/>
            <w:vMerge/>
            <w:shd w:val="clear" w:color="auto" w:fill="FFFFFF"/>
            <w:vAlign w:val="center"/>
          </w:tcPr>
          <w:p w14:paraId="392318B9" w14:textId="77777777" w:rsidR="00526A9B" w:rsidRPr="00DE4752" w:rsidRDefault="00526A9B" w:rsidP="00830C46">
            <w:pPr>
              <w:jc w:val="center"/>
              <w:rPr>
                <w:sz w:val="16"/>
                <w:szCs w:val="16"/>
              </w:rPr>
            </w:pPr>
          </w:p>
        </w:tc>
        <w:tc>
          <w:tcPr>
            <w:tcW w:w="2407" w:type="dxa"/>
            <w:vMerge/>
            <w:shd w:val="clear" w:color="auto" w:fill="FFFFFF"/>
          </w:tcPr>
          <w:p w14:paraId="127833E5" w14:textId="77777777" w:rsidR="00526A9B" w:rsidRPr="00DE4752" w:rsidRDefault="00526A9B" w:rsidP="00830C46">
            <w:pPr>
              <w:rPr>
                <w:sz w:val="16"/>
                <w:szCs w:val="16"/>
              </w:rPr>
            </w:pPr>
          </w:p>
        </w:tc>
        <w:tc>
          <w:tcPr>
            <w:tcW w:w="1115" w:type="dxa"/>
            <w:vMerge/>
            <w:shd w:val="clear" w:color="auto" w:fill="FFFFFF"/>
          </w:tcPr>
          <w:p w14:paraId="286BA4FF" w14:textId="77777777" w:rsidR="00526A9B" w:rsidRPr="00DE4752" w:rsidRDefault="00526A9B" w:rsidP="00830C46">
            <w:pPr>
              <w:rPr>
                <w:sz w:val="16"/>
                <w:szCs w:val="16"/>
              </w:rPr>
            </w:pPr>
          </w:p>
        </w:tc>
        <w:tc>
          <w:tcPr>
            <w:tcW w:w="1555" w:type="dxa"/>
            <w:shd w:val="clear" w:color="auto" w:fill="FFFFFF"/>
          </w:tcPr>
          <w:p w14:paraId="44A58515"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1CEF442F"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217727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88F7D05"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33BC2CB1" w14:textId="77777777" w:rsidR="00526A9B" w:rsidRPr="00DE4752" w:rsidRDefault="00526A9B" w:rsidP="00830C46">
            <w:pPr>
              <w:jc w:val="center"/>
              <w:rPr>
                <w:sz w:val="18"/>
                <w:szCs w:val="18"/>
              </w:rPr>
            </w:pPr>
            <w:r w:rsidRPr="00DE4752">
              <w:rPr>
                <w:sz w:val="18"/>
                <w:szCs w:val="18"/>
              </w:rPr>
              <w:t>0</w:t>
            </w:r>
          </w:p>
        </w:tc>
        <w:tc>
          <w:tcPr>
            <w:tcW w:w="850" w:type="dxa"/>
            <w:shd w:val="clear" w:color="auto" w:fill="FFFFFF"/>
            <w:vAlign w:val="center"/>
          </w:tcPr>
          <w:p w14:paraId="550B5026" w14:textId="77777777" w:rsidR="00526A9B" w:rsidRPr="00DE4752" w:rsidRDefault="00526A9B" w:rsidP="00830C46">
            <w:pPr>
              <w:jc w:val="center"/>
              <w:rPr>
                <w:sz w:val="18"/>
                <w:szCs w:val="18"/>
              </w:rPr>
            </w:pPr>
            <w:r w:rsidRPr="00DE4752">
              <w:rPr>
                <w:sz w:val="18"/>
                <w:szCs w:val="18"/>
              </w:rPr>
              <w:t>0</w:t>
            </w:r>
          </w:p>
        </w:tc>
        <w:tc>
          <w:tcPr>
            <w:tcW w:w="712" w:type="dxa"/>
            <w:shd w:val="clear" w:color="auto" w:fill="FFFFFF"/>
            <w:vAlign w:val="center"/>
          </w:tcPr>
          <w:p w14:paraId="2E0EB772" w14:textId="77777777" w:rsidR="00526A9B" w:rsidRPr="00DE4752" w:rsidRDefault="00526A9B" w:rsidP="00830C46">
            <w:pPr>
              <w:jc w:val="center"/>
              <w:rPr>
                <w:sz w:val="18"/>
                <w:szCs w:val="18"/>
              </w:rPr>
            </w:pPr>
            <w:r w:rsidRPr="00DE4752">
              <w:rPr>
                <w:sz w:val="18"/>
                <w:szCs w:val="18"/>
              </w:rPr>
              <w:t>0</w:t>
            </w:r>
          </w:p>
        </w:tc>
        <w:tc>
          <w:tcPr>
            <w:tcW w:w="2270" w:type="dxa"/>
            <w:vMerge/>
            <w:shd w:val="clear" w:color="auto" w:fill="FFFFFF"/>
          </w:tcPr>
          <w:p w14:paraId="05A04AA3" w14:textId="77777777" w:rsidR="00526A9B" w:rsidRPr="00DE4752" w:rsidRDefault="00526A9B" w:rsidP="00830C46">
            <w:pPr>
              <w:jc w:val="center"/>
              <w:rPr>
                <w:sz w:val="16"/>
                <w:szCs w:val="16"/>
              </w:rPr>
            </w:pPr>
          </w:p>
        </w:tc>
      </w:tr>
      <w:tr w:rsidR="00526A9B" w:rsidRPr="00380615" w14:paraId="3BE109B0" w14:textId="77777777" w:rsidTr="00830C46">
        <w:trPr>
          <w:trHeight w:val="102"/>
          <w:jc w:val="center"/>
        </w:trPr>
        <w:tc>
          <w:tcPr>
            <w:tcW w:w="531" w:type="dxa"/>
            <w:vMerge w:val="restart"/>
            <w:shd w:val="clear" w:color="auto" w:fill="FFFFFF"/>
            <w:vAlign w:val="center"/>
            <w:hideMark/>
          </w:tcPr>
          <w:p w14:paraId="72A6690C" w14:textId="77777777" w:rsidR="00526A9B" w:rsidRPr="00DE4752" w:rsidRDefault="00526A9B" w:rsidP="00830C46">
            <w:pPr>
              <w:jc w:val="center"/>
              <w:rPr>
                <w:sz w:val="16"/>
                <w:szCs w:val="16"/>
              </w:rPr>
            </w:pPr>
          </w:p>
        </w:tc>
        <w:tc>
          <w:tcPr>
            <w:tcW w:w="2407" w:type="dxa"/>
            <w:vMerge w:val="restart"/>
            <w:shd w:val="clear" w:color="auto" w:fill="FFFFFF"/>
            <w:hideMark/>
          </w:tcPr>
          <w:p w14:paraId="7518E160" w14:textId="77777777" w:rsidR="00526A9B" w:rsidRPr="00DE4752" w:rsidRDefault="00526A9B" w:rsidP="00830C46">
            <w:pPr>
              <w:rPr>
                <w:i/>
                <w:sz w:val="16"/>
                <w:szCs w:val="16"/>
              </w:rPr>
            </w:pPr>
            <w:r w:rsidRPr="00DE4752">
              <w:rPr>
                <w:sz w:val="18"/>
                <w:szCs w:val="18"/>
              </w:rPr>
              <w:t>Обеспечено выполн</w:t>
            </w:r>
            <w:r w:rsidRPr="00DE4752">
              <w:rPr>
                <w:sz w:val="18"/>
                <w:szCs w:val="18"/>
              </w:rPr>
              <w:t>е</w:t>
            </w:r>
            <w:r w:rsidRPr="00DE4752">
              <w:rPr>
                <w:sz w:val="18"/>
                <w:szCs w:val="18"/>
              </w:rPr>
              <w:t>ния транспортной раб</w:t>
            </w:r>
            <w:r w:rsidRPr="00DE4752">
              <w:rPr>
                <w:sz w:val="18"/>
                <w:szCs w:val="18"/>
              </w:rPr>
              <w:t>о</w:t>
            </w:r>
            <w:r w:rsidRPr="00DE4752">
              <w:rPr>
                <w:sz w:val="18"/>
                <w:szCs w:val="18"/>
              </w:rPr>
              <w:t>ты автомобильным транспортом в соотве</w:t>
            </w:r>
            <w:r w:rsidRPr="00DE4752">
              <w:rPr>
                <w:sz w:val="18"/>
                <w:szCs w:val="18"/>
              </w:rPr>
              <w:t>т</w:t>
            </w:r>
            <w:r w:rsidRPr="00DE4752">
              <w:rPr>
                <w:sz w:val="18"/>
                <w:szCs w:val="18"/>
              </w:rPr>
              <w:t>ствии с заключенными государственными ко</w:t>
            </w:r>
            <w:r w:rsidRPr="00DE4752">
              <w:rPr>
                <w:sz w:val="18"/>
                <w:szCs w:val="18"/>
              </w:rPr>
              <w:t>н</w:t>
            </w:r>
            <w:r w:rsidRPr="00DE4752">
              <w:rPr>
                <w:sz w:val="18"/>
                <w:szCs w:val="18"/>
              </w:rPr>
              <w:t>трактами и договорами на выполнение работ по перевозке пассажиров</w:t>
            </w:r>
          </w:p>
        </w:tc>
        <w:tc>
          <w:tcPr>
            <w:tcW w:w="1115" w:type="dxa"/>
            <w:vMerge w:val="restart"/>
            <w:shd w:val="clear" w:color="auto" w:fill="FFFFFF"/>
            <w:hideMark/>
          </w:tcPr>
          <w:p w14:paraId="568B0EFE" w14:textId="77777777" w:rsidR="00526A9B" w:rsidRPr="00DE4752" w:rsidRDefault="00526A9B" w:rsidP="00830C46">
            <w:pPr>
              <w:jc w:val="center"/>
              <w:rPr>
                <w:sz w:val="16"/>
                <w:szCs w:val="16"/>
              </w:rPr>
            </w:pPr>
            <w:r w:rsidRPr="00DE4752">
              <w:rPr>
                <w:sz w:val="16"/>
                <w:szCs w:val="16"/>
              </w:rPr>
              <w:t>х</w:t>
            </w:r>
          </w:p>
        </w:tc>
        <w:tc>
          <w:tcPr>
            <w:tcW w:w="1555" w:type="dxa"/>
            <w:vMerge w:val="restart"/>
            <w:shd w:val="clear" w:color="auto" w:fill="FFFFFF"/>
            <w:hideMark/>
          </w:tcPr>
          <w:p w14:paraId="2FCB0E80" w14:textId="77777777" w:rsidR="00526A9B" w:rsidRPr="00DE4752" w:rsidRDefault="00526A9B" w:rsidP="00830C46">
            <w:pPr>
              <w:jc w:val="center"/>
              <w:rPr>
                <w:sz w:val="16"/>
                <w:szCs w:val="16"/>
              </w:rPr>
            </w:pPr>
            <w:r w:rsidRPr="00DE4752">
              <w:rPr>
                <w:sz w:val="16"/>
                <w:szCs w:val="16"/>
              </w:rPr>
              <w:t>х</w:t>
            </w:r>
          </w:p>
        </w:tc>
        <w:tc>
          <w:tcPr>
            <w:tcW w:w="1158" w:type="dxa"/>
            <w:vMerge w:val="restart"/>
            <w:shd w:val="clear" w:color="auto" w:fill="FFFFFF"/>
            <w:hideMark/>
          </w:tcPr>
          <w:p w14:paraId="1BF81161" w14:textId="77777777" w:rsidR="00526A9B" w:rsidRPr="00DE4752" w:rsidRDefault="00526A9B" w:rsidP="00830C46">
            <w:pPr>
              <w:jc w:val="center"/>
              <w:rPr>
                <w:sz w:val="18"/>
                <w:szCs w:val="18"/>
              </w:rPr>
            </w:pPr>
            <w:r w:rsidRPr="00DE4752">
              <w:rPr>
                <w:sz w:val="18"/>
                <w:szCs w:val="18"/>
              </w:rPr>
              <w:t>Всего</w:t>
            </w:r>
          </w:p>
        </w:tc>
        <w:tc>
          <w:tcPr>
            <w:tcW w:w="992" w:type="dxa"/>
            <w:vMerge w:val="restart"/>
            <w:shd w:val="clear" w:color="auto" w:fill="FFFFFF"/>
          </w:tcPr>
          <w:p w14:paraId="16BF77A7" w14:textId="77777777" w:rsidR="00526A9B" w:rsidRPr="00DE4752" w:rsidRDefault="00526A9B" w:rsidP="00830C46">
            <w:pPr>
              <w:jc w:val="center"/>
              <w:rPr>
                <w:sz w:val="18"/>
                <w:szCs w:val="18"/>
              </w:rPr>
            </w:pPr>
            <w:r w:rsidRPr="00DE4752">
              <w:rPr>
                <w:sz w:val="18"/>
                <w:szCs w:val="18"/>
              </w:rPr>
              <w:t xml:space="preserve">2023 </w:t>
            </w:r>
          </w:p>
          <w:p w14:paraId="4A5E0B19" w14:textId="77777777" w:rsidR="00526A9B" w:rsidRPr="00DE4752" w:rsidRDefault="00526A9B" w:rsidP="00830C46">
            <w:pPr>
              <w:jc w:val="center"/>
              <w:rPr>
                <w:sz w:val="18"/>
                <w:szCs w:val="18"/>
              </w:rPr>
            </w:pPr>
            <w:r w:rsidRPr="00DE4752">
              <w:rPr>
                <w:sz w:val="18"/>
                <w:szCs w:val="18"/>
              </w:rPr>
              <w:t>год</w:t>
            </w:r>
          </w:p>
        </w:tc>
        <w:tc>
          <w:tcPr>
            <w:tcW w:w="992" w:type="dxa"/>
            <w:vMerge w:val="restart"/>
            <w:shd w:val="clear" w:color="auto" w:fill="FFFFFF"/>
          </w:tcPr>
          <w:p w14:paraId="14DC9839" w14:textId="77777777" w:rsidR="00526A9B" w:rsidRPr="00DE4752" w:rsidRDefault="00526A9B" w:rsidP="00830C46">
            <w:pPr>
              <w:jc w:val="center"/>
              <w:rPr>
                <w:sz w:val="18"/>
                <w:szCs w:val="18"/>
              </w:rPr>
            </w:pPr>
            <w:r w:rsidRPr="00DE4752">
              <w:rPr>
                <w:sz w:val="18"/>
                <w:szCs w:val="18"/>
              </w:rPr>
              <w:t xml:space="preserve">2024 </w:t>
            </w:r>
          </w:p>
          <w:p w14:paraId="6DC889E3" w14:textId="77777777" w:rsidR="00526A9B" w:rsidRPr="00DE4752" w:rsidRDefault="00526A9B" w:rsidP="00830C46">
            <w:pPr>
              <w:jc w:val="center"/>
              <w:rPr>
                <w:sz w:val="18"/>
                <w:szCs w:val="18"/>
              </w:rPr>
            </w:pPr>
            <w:r w:rsidRPr="00DE4752">
              <w:rPr>
                <w:sz w:val="18"/>
                <w:szCs w:val="18"/>
              </w:rPr>
              <w:t>год</w:t>
            </w:r>
          </w:p>
        </w:tc>
        <w:tc>
          <w:tcPr>
            <w:tcW w:w="714" w:type="dxa"/>
            <w:vMerge w:val="restart"/>
            <w:shd w:val="clear" w:color="auto" w:fill="FFFFFF"/>
            <w:hideMark/>
          </w:tcPr>
          <w:p w14:paraId="415EB8BC" w14:textId="77777777" w:rsidR="00526A9B" w:rsidRPr="00DE4752" w:rsidRDefault="00526A9B" w:rsidP="00830C46">
            <w:pPr>
              <w:jc w:val="center"/>
              <w:rPr>
                <w:sz w:val="18"/>
                <w:szCs w:val="18"/>
              </w:rPr>
            </w:pPr>
            <w:r w:rsidRPr="00DE4752">
              <w:rPr>
                <w:sz w:val="18"/>
                <w:szCs w:val="18"/>
              </w:rPr>
              <w:t>Итого 2025 году</w:t>
            </w:r>
          </w:p>
        </w:tc>
        <w:tc>
          <w:tcPr>
            <w:tcW w:w="1838" w:type="dxa"/>
            <w:gridSpan w:val="4"/>
            <w:shd w:val="clear" w:color="auto" w:fill="FFFFFF"/>
            <w:hideMark/>
          </w:tcPr>
          <w:p w14:paraId="69E1D418" w14:textId="77777777" w:rsidR="00526A9B" w:rsidRPr="00DE4752" w:rsidRDefault="00526A9B" w:rsidP="00830C46">
            <w:pPr>
              <w:jc w:val="center"/>
              <w:rPr>
                <w:sz w:val="18"/>
                <w:szCs w:val="18"/>
              </w:rPr>
            </w:pPr>
            <w:r w:rsidRPr="00DE4752">
              <w:rPr>
                <w:sz w:val="18"/>
                <w:szCs w:val="18"/>
              </w:rPr>
              <w:t>В том числе по кварталам:</w:t>
            </w:r>
          </w:p>
        </w:tc>
        <w:tc>
          <w:tcPr>
            <w:tcW w:w="850" w:type="dxa"/>
            <w:vMerge w:val="restart"/>
            <w:shd w:val="clear" w:color="auto" w:fill="FFFFFF"/>
            <w:hideMark/>
          </w:tcPr>
          <w:p w14:paraId="179287B8" w14:textId="77777777" w:rsidR="00526A9B" w:rsidRPr="00DE4752" w:rsidRDefault="00526A9B" w:rsidP="00830C46">
            <w:pPr>
              <w:jc w:val="center"/>
              <w:rPr>
                <w:sz w:val="18"/>
                <w:szCs w:val="18"/>
              </w:rPr>
            </w:pPr>
            <w:r w:rsidRPr="00DE4752">
              <w:rPr>
                <w:sz w:val="18"/>
                <w:szCs w:val="18"/>
              </w:rPr>
              <w:t>2026</w:t>
            </w:r>
          </w:p>
          <w:p w14:paraId="6B6D6001" w14:textId="77777777" w:rsidR="00526A9B" w:rsidRPr="00DE4752" w:rsidRDefault="00526A9B" w:rsidP="00830C46">
            <w:pPr>
              <w:jc w:val="center"/>
              <w:rPr>
                <w:sz w:val="18"/>
                <w:szCs w:val="18"/>
              </w:rPr>
            </w:pPr>
            <w:r w:rsidRPr="00DE4752">
              <w:rPr>
                <w:sz w:val="18"/>
                <w:szCs w:val="18"/>
              </w:rPr>
              <w:t xml:space="preserve"> год</w:t>
            </w:r>
          </w:p>
        </w:tc>
        <w:tc>
          <w:tcPr>
            <w:tcW w:w="712" w:type="dxa"/>
            <w:vMerge w:val="restart"/>
            <w:shd w:val="clear" w:color="auto" w:fill="FFFFFF"/>
            <w:hideMark/>
          </w:tcPr>
          <w:p w14:paraId="5E08EF1D" w14:textId="77777777" w:rsidR="00526A9B" w:rsidRPr="00DE4752" w:rsidRDefault="00526A9B" w:rsidP="00830C46">
            <w:pPr>
              <w:jc w:val="center"/>
              <w:rPr>
                <w:sz w:val="18"/>
                <w:szCs w:val="18"/>
              </w:rPr>
            </w:pPr>
            <w:r w:rsidRPr="00DE4752">
              <w:rPr>
                <w:sz w:val="18"/>
                <w:szCs w:val="18"/>
              </w:rPr>
              <w:t>2027 год</w:t>
            </w:r>
          </w:p>
        </w:tc>
        <w:tc>
          <w:tcPr>
            <w:tcW w:w="2270" w:type="dxa"/>
            <w:vMerge/>
            <w:shd w:val="clear" w:color="auto" w:fill="FFFFFF"/>
          </w:tcPr>
          <w:p w14:paraId="17CA02FB" w14:textId="77777777" w:rsidR="00526A9B" w:rsidRPr="00DE4752" w:rsidRDefault="00526A9B" w:rsidP="00830C46">
            <w:pPr>
              <w:jc w:val="center"/>
              <w:rPr>
                <w:sz w:val="16"/>
                <w:szCs w:val="16"/>
              </w:rPr>
            </w:pPr>
          </w:p>
        </w:tc>
      </w:tr>
      <w:tr w:rsidR="00526A9B" w:rsidRPr="00380615" w14:paraId="190E58C1" w14:textId="77777777" w:rsidTr="00830C46">
        <w:trPr>
          <w:trHeight w:val="60"/>
          <w:jc w:val="center"/>
        </w:trPr>
        <w:tc>
          <w:tcPr>
            <w:tcW w:w="531" w:type="dxa"/>
            <w:vMerge/>
            <w:shd w:val="clear" w:color="auto" w:fill="FFFFFF"/>
            <w:vAlign w:val="center"/>
            <w:hideMark/>
          </w:tcPr>
          <w:p w14:paraId="433D68BF" w14:textId="77777777" w:rsidR="00526A9B" w:rsidRPr="00DE4752" w:rsidRDefault="00526A9B" w:rsidP="00830C46">
            <w:pPr>
              <w:jc w:val="center"/>
              <w:rPr>
                <w:sz w:val="16"/>
                <w:szCs w:val="16"/>
              </w:rPr>
            </w:pPr>
          </w:p>
        </w:tc>
        <w:tc>
          <w:tcPr>
            <w:tcW w:w="2407" w:type="dxa"/>
            <w:vMerge/>
            <w:shd w:val="clear" w:color="auto" w:fill="FFFFFF"/>
            <w:hideMark/>
          </w:tcPr>
          <w:p w14:paraId="25E84FFD" w14:textId="77777777" w:rsidR="00526A9B" w:rsidRPr="00DE4752" w:rsidRDefault="00526A9B" w:rsidP="00830C46">
            <w:pPr>
              <w:rPr>
                <w:sz w:val="16"/>
                <w:szCs w:val="16"/>
              </w:rPr>
            </w:pPr>
          </w:p>
        </w:tc>
        <w:tc>
          <w:tcPr>
            <w:tcW w:w="1115" w:type="dxa"/>
            <w:vMerge/>
            <w:shd w:val="clear" w:color="auto" w:fill="FFFFFF"/>
            <w:hideMark/>
          </w:tcPr>
          <w:p w14:paraId="5C516643" w14:textId="77777777" w:rsidR="00526A9B" w:rsidRPr="00DE4752" w:rsidRDefault="00526A9B" w:rsidP="00830C46">
            <w:pPr>
              <w:rPr>
                <w:sz w:val="16"/>
                <w:szCs w:val="16"/>
              </w:rPr>
            </w:pPr>
          </w:p>
        </w:tc>
        <w:tc>
          <w:tcPr>
            <w:tcW w:w="1555" w:type="dxa"/>
            <w:vMerge/>
            <w:shd w:val="clear" w:color="auto" w:fill="FFFFFF"/>
            <w:hideMark/>
          </w:tcPr>
          <w:p w14:paraId="39CD11E0" w14:textId="77777777" w:rsidR="00526A9B" w:rsidRPr="00DE4752" w:rsidRDefault="00526A9B" w:rsidP="00830C46">
            <w:pPr>
              <w:rPr>
                <w:sz w:val="16"/>
                <w:szCs w:val="16"/>
              </w:rPr>
            </w:pPr>
          </w:p>
        </w:tc>
        <w:tc>
          <w:tcPr>
            <w:tcW w:w="1158" w:type="dxa"/>
            <w:vMerge/>
            <w:shd w:val="clear" w:color="auto" w:fill="FFFFFF"/>
            <w:hideMark/>
          </w:tcPr>
          <w:p w14:paraId="0B3389AE" w14:textId="77777777" w:rsidR="00526A9B" w:rsidRPr="00DE4752" w:rsidRDefault="00526A9B" w:rsidP="00830C46">
            <w:pPr>
              <w:jc w:val="center"/>
              <w:rPr>
                <w:sz w:val="18"/>
                <w:szCs w:val="18"/>
              </w:rPr>
            </w:pPr>
          </w:p>
        </w:tc>
        <w:tc>
          <w:tcPr>
            <w:tcW w:w="992" w:type="dxa"/>
            <w:vMerge/>
            <w:shd w:val="clear" w:color="auto" w:fill="FFFFFF"/>
          </w:tcPr>
          <w:p w14:paraId="5335A0BE" w14:textId="77777777" w:rsidR="00526A9B" w:rsidRPr="00DE4752" w:rsidRDefault="00526A9B" w:rsidP="00830C46">
            <w:pPr>
              <w:jc w:val="center"/>
              <w:rPr>
                <w:sz w:val="18"/>
                <w:szCs w:val="18"/>
              </w:rPr>
            </w:pPr>
          </w:p>
        </w:tc>
        <w:tc>
          <w:tcPr>
            <w:tcW w:w="992" w:type="dxa"/>
            <w:vMerge/>
            <w:shd w:val="clear" w:color="auto" w:fill="FFFFFF"/>
          </w:tcPr>
          <w:p w14:paraId="4B646C45" w14:textId="77777777" w:rsidR="00526A9B" w:rsidRPr="00DE4752" w:rsidRDefault="00526A9B" w:rsidP="00830C46">
            <w:pPr>
              <w:jc w:val="center"/>
              <w:rPr>
                <w:sz w:val="18"/>
                <w:szCs w:val="18"/>
              </w:rPr>
            </w:pPr>
          </w:p>
        </w:tc>
        <w:tc>
          <w:tcPr>
            <w:tcW w:w="714" w:type="dxa"/>
            <w:vMerge/>
            <w:shd w:val="clear" w:color="auto" w:fill="FFFFFF"/>
            <w:hideMark/>
          </w:tcPr>
          <w:p w14:paraId="669A6556" w14:textId="77777777" w:rsidR="00526A9B" w:rsidRPr="00DE4752" w:rsidRDefault="00526A9B" w:rsidP="00830C46">
            <w:pPr>
              <w:jc w:val="center"/>
              <w:rPr>
                <w:sz w:val="18"/>
                <w:szCs w:val="18"/>
              </w:rPr>
            </w:pPr>
          </w:p>
        </w:tc>
        <w:tc>
          <w:tcPr>
            <w:tcW w:w="474" w:type="dxa"/>
            <w:shd w:val="clear" w:color="auto" w:fill="FFFFFF"/>
            <w:hideMark/>
          </w:tcPr>
          <w:p w14:paraId="4C2E7F04" w14:textId="77777777" w:rsidR="00526A9B" w:rsidRPr="00DE4752" w:rsidRDefault="00526A9B" w:rsidP="00830C46">
            <w:pPr>
              <w:jc w:val="center"/>
              <w:rPr>
                <w:sz w:val="18"/>
                <w:szCs w:val="18"/>
              </w:rPr>
            </w:pPr>
            <w:r w:rsidRPr="00DE4752">
              <w:rPr>
                <w:sz w:val="18"/>
                <w:szCs w:val="18"/>
              </w:rPr>
              <w:t>I</w:t>
            </w:r>
          </w:p>
        </w:tc>
        <w:tc>
          <w:tcPr>
            <w:tcW w:w="371" w:type="dxa"/>
            <w:shd w:val="clear" w:color="auto" w:fill="FFFFFF"/>
            <w:hideMark/>
          </w:tcPr>
          <w:p w14:paraId="2ECB9013" w14:textId="77777777" w:rsidR="00526A9B" w:rsidRPr="00DE4752" w:rsidRDefault="00526A9B" w:rsidP="00830C46">
            <w:pPr>
              <w:jc w:val="center"/>
              <w:rPr>
                <w:sz w:val="18"/>
                <w:szCs w:val="18"/>
              </w:rPr>
            </w:pPr>
            <w:r w:rsidRPr="00DE4752">
              <w:rPr>
                <w:sz w:val="18"/>
                <w:szCs w:val="18"/>
              </w:rPr>
              <w:t>II</w:t>
            </w:r>
          </w:p>
        </w:tc>
        <w:tc>
          <w:tcPr>
            <w:tcW w:w="567" w:type="dxa"/>
            <w:shd w:val="clear" w:color="auto" w:fill="FFFFFF"/>
            <w:hideMark/>
          </w:tcPr>
          <w:p w14:paraId="5262F7A7" w14:textId="77777777" w:rsidR="00526A9B" w:rsidRPr="00DE4752" w:rsidRDefault="00526A9B" w:rsidP="00830C46">
            <w:pPr>
              <w:jc w:val="center"/>
              <w:rPr>
                <w:sz w:val="18"/>
                <w:szCs w:val="18"/>
              </w:rPr>
            </w:pPr>
            <w:r w:rsidRPr="00DE4752">
              <w:rPr>
                <w:sz w:val="18"/>
                <w:szCs w:val="18"/>
              </w:rPr>
              <w:t>III</w:t>
            </w:r>
          </w:p>
        </w:tc>
        <w:tc>
          <w:tcPr>
            <w:tcW w:w="426" w:type="dxa"/>
            <w:shd w:val="clear" w:color="auto" w:fill="FFFFFF"/>
            <w:hideMark/>
          </w:tcPr>
          <w:p w14:paraId="39C397D6" w14:textId="77777777" w:rsidR="00526A9B" w:rsidRPr="00DE4752" w:rsidRDefault="00526A9B" w:rsidP="00830C46">
            <w:pPr>
              <w:jc w:val="center"/>
              <w:rPr>
                <w:sz w:val="18"/>
                <w:szCs w:val="18"/>
              </w:rPr>
            </w:pPr>
            <w:r w:rsidRPr="00DE4752">
              <w:rPr>
                <w:sz w:val="18"/>
                <w:szCs w:val="18"/>
              </w:rPr>
              <w:t>IV</w:t>
            </w:r>
          </w:p>
        </w:tc>
        <w:tc>
          <w:tcPr>
            <w:tcW w:w="850" w:type="dxa"/>
            <w:vMerge/>
            <w:shd w:val="clear" w:color="auto" w:fill="FFFFFF"/>
            <w:hideMark/>
          </w:tcPr>
          <w:p w14:paraId="1FA4C23D" w14:textId="77777777" w:rsidR="00526A9B" w:rsidRPr="00DE4752" w:rsidRDefault="00526A9B" w:rsidP="00830C46">
            <w:pPr>
              <w:jc w:val="center"/>
              <w:rPr>
                <w:sz w:val="18"/>
                <w:szCs w:val="18"/>
              </w:rPr>
            </w:pPr>
          </w:p>
        </w:tc>
        <w:tc>
          <w:tcPr>
            <w:tcW w:w="712" w:type="dxa"/>
            <w:vMerge/>
            <w:shd w:val="clear" w:color="auto" w:fill="FFFFFF"/>
            <w:hideMark/>
          </w:tcPr>
          <w:p w14:paraId="0EBC5B4E" w14:textId="77777777" w:rsidR="00526A9B" w:rsidRPr="00DE4752" w:rsidRDefault="00526A9B" w:rsidP="00830C46">
            <w:pPr>
              <w:jc w:val="center"/>
              <w:rPr>
                <w:sz w:val="18"/>
                <w:szCs w:val="18"/>
              </w:rPr>
            </w:pPr>
          </w:p>
        </w:tc>
        <w:tc>
          <w:tcPr>
            <w:tcW w:w="2270" w:type="dxa"/>
            <w:vMerge/>
            <w:shd w:val="clear" w:color="auto" w:fill="FFFFFF"/>
          </w:tcPr>
          <w:p w14:paraId="6B077B34" w14:textId="77777777" w:rsidR="00526A9B" w:rsidRPr="00DE4752" w:rsidRDefault="00526A9B" w:rsidP="00830C46">
            <w:pPr>
              <w:jc w:val="center"/>
              <w:rPr>
                <w:sz w:val="16"/>
                <w:szCs w:val="16"/>
              </w:rPr>
            </w:pPr>
          </w:p>
        </w:tc>
      </w:tr>
      <w:tr w:rsidR="00526A9B" w:rsidRPr="00380615" w14:paraId="6A5641BA" w14:textId="77777777" w:rsidTr="00830C46">
        <w:trPr>
          <w:trHeight w:val="218"/>
          <w:jc w:val="center"/>
        </w:trPr>
        <w:tc>
          <w:tcPr>
            <w:tcW w:w="531" w:type="dxa"/>
            <w:vMerge/>
            <w:shd w:val="clear" w:color="auto" w:fill="FFFFFF"/>
            <w:vAlign w:val="center"/>
            <w:hideMark/>
          </w:tcPr>
          <w:p w14:paraId="566F9617" w14:textId="77777777" w:rsidR="00526A9B" w:rsidRPr="00DE4752" w:rsidRDefault="00526A9B" w:rsidP="00830C46">
            <w:pPr>
              <w:jc w:val="center"/>
              <w:rPr>
                <w:sz w:val="16"/>
                <w:szCs w:val="16"/>
              </w:rPr>
            </w:pPr>
          </w:p>
        </w:tc>
        <w:tc>
          <w:tcPr>
            <w:tcW w:w="2407" w:type="dxa"/>
            <w:vMerge/>
            <w:shd w:val="clear" w:color="auto" w:fill="FFFFFF"/>
            <w:hideMark/>
          </w:tcPr>
          <w:p w14:paraId="11DDD01E" w14:textId="77777777" w:rsidR="00526A9B" w:rsidRPr="00DE4752" w:rsidRDefault="00526A9B" w:rsidP="00830C46">
            <w:pPr>
              <w:rPr>
                <w:sz w:val="16"/>
                <w:szCs w:val="16"/>
              </w:rPr>
            </w:pPr>
          </w:p>
        </w:tc>
        <w:tc>
          <w:tcPr>
            <w:tcW w:w="1115" w:type="dxa"/>
            <w:vMerge/>
            <w:shd w:val="clear" w:color="auto" w:fill="FFFFFF"/>
            <w:hideMark/>
          </w:tcPr>
          <w:p w14:paraId="0585C7A0" w14:textId="77777777" w:rsidR="00526A9B" w:rsidRPr="00DE4752" w:rsidRDefault="00526A9B" w:rsidP="00830C46">
            <w:pPr>
              <w:rPr>
                <w:sz w:val="16"/>
                <w:szCs w:val="16"/>
              </w:rPr>
            </w:pPr>
          </w:p>
        </w:tc>
        <w:tc>
          <w:tcPr>
            <w:tcW w:w="1555" w:type="dxa"/>
            <w:vMerge/>
            <w:shd w:val="clear" w:color="auto" w:fill="FFFFFF"/>
            <w:hideMark/>
          </w:tcPr>
          <w:p w14:paraId="7847E57E" w14:textId="77777777" w:rsidR="00526A9B" w:rsidRPr="00DE4752" w:rsidRDefault="00526A9B" w:rsidP="00830C46">
            <w:pPr>
              <w:rPr>
                <w:sz w:val="16"/>
                <w:szCs w:val="16"/>
              </w:rPr>
            </w:pPr>
          </w:p>
        </w:tc>
        <w:tc>
          <w:tcPr>
            <w:tcW w:w="1158" w:type="dxa"/>
            <w:shd w:val="clear" w:color="auto" w:fill="FFFFFF"/>
            <w:hideMark/>
          </w:tcPr>
          <w:p w14:paraId="793BFE98" w14:textId="77777777" w:rsidR="00526A9B" w:rsidRPr="00DE4752" w:rsidRDefault="00526A9B" w:rsidP="00830C46">
            <w:pPr>
              <w:jc w:val="center"/>
              <w:rPr>
                <w:sz w:val="18"/>
                <w:szCs w:val="18"/>
              </w:rPr>
            </w:pPr>
            <w:r w:rsidRPr="00DE4752">
              <w:rPr>
                <w:sz w:val="18"/>
                <w:szCs w:val="18"/>
              </w:rPr>
              <w:t>99</w:t>
            </w:r>
          </w:p>
        </w:tc>
        <w:tc>
          <w:tcPr>
            <w:tcW w:w="992" w:type="dxa"/>
            <w:shd w:val="clear" w:color="auto" w:fill="FFFFFF"/>
          </w:tcPr>
          <w:p w14:paraId="0DA2F5BF" w14:textId="77777777" w:rsidR="00526A9B" w:rsidRPr="00DE4752" w:rsidRDefault="00526A9B" w:rsidP="00830C46">
            <w:pPr>
              <w:jc w:val="center"/>
              <w:rPr>
                <w:sz w:val="18"/>
                <w:szCs w:val="18"/>
              </w:rPr>
            </w:pPr>
            <w:r w:rsidRPr="00DE4752">
              <w:rPr>
                <w:sz w:val="18"/>
                <w:szCs w:val="18"/>
              </w:rPr>
              <w:t>99</w:t>
            </w:r>
          </w:p>
        </w:tc>
        <w:tc>
          <w:tcPr>
            <w:tcW w:w="992" w:type="dxa"/>
            <w:shd w:val="clear" w:color="auto" w:fill="FFFFFF"/>
          </w:tcPr>
          <w:p w14:paraId="3FBA62D9" w14:textId="77777777" w:rsidR="00526A9B" w:rsidRPr="00DE4752" w:rsidRDefault="00526A9B" w:rsidP="00830C46">
            <w:pPr>
              <w:jc w:val="center"/>
              <w:rPr>
                <w:sz w:val="18"/>
                <w:szCs w:val="18"/>
              </w:rPr>
            </w:pPr>
            <w:r w:rsidRPr="00DE4752">
              <w:rPr>
                <w:sz w:val="18"/>
                <w:szCs w:val="18"/>
              </w:rPr>
              <w:t>99</w:t>
            </w:r>
          </w:p>
        </w:tc>
        <w:tc>
          <w:tcPr>
            <w:tcW w:w="714" w:type="dxa"/>
            <w:shd w:val="clear" w:color="auto" w:fill="FFFFFF"/>
            <w:hideMark/>
          </w:tcPr>
          <w:p w14:paraId="6C6EFD17" w14:textId="77777777" w:rsidR="00526A9B" w:rsidRPr="00DE4752" w:rsidRDefault="00526A9B" w:rsidP="00830C46">
            <w:pPr>
              <w:jc w:val="center"/>
              <w:rPr>
                <w:sz w:val="18"/>
                <w:szCs w:val="18"/>
              </w:rPr>
            </w:pPr>
            <w:r w:rsidRPr="00DE4752">
              <w:rPr>
                <w:sz w:val="18"/>
                <w:szCs w:val="18"/>
              </w:rPr>
              <w:t>99</w:t>
            </w:r>
          </w:p>
        </w:tc>
        <w:tc>
          <w:tcPr>
            <w:tcW w:w="474" w:type="dxa"/>
            <w:shd w:val="clear" w:color="auto" w:fill="FFFFFF"/>
            <w:hideMark/>
          </w:tcPr>
          <w:p w14:paraId="78F04886" w14:textId="77777777" w:rsidR="00526A9B" w:rsidRPr="00DE4752" w:rsidRDefault="00526A9B" w:rsidP="00830C46">
            <w:pPr>
              <w:jc w:val="center"/>
              <w:rPr>
                <w:sz w:val="18"/>
                <w:szCs w:val="18"/>
              </w:rPr>
            </w:pPr>
            <w:r w:rsidRPr="00DE4752">
              <w:rPr>
                <w:sz w:val="18"/>
                <w:szCs w:val="18"/>
              </w:rPr>
              <w:t>-</w:t>
            </w:r>
          </w:p>
        </w:tc>
        <w:tc>
          <w:tcPr>
            <w:tcW w:w="371" w:type="dxa"/>
            <w:shd w:val="clear" w:color="auto" w:fill="FFFFFF"/>
            <w:hideMark/>
          </w:tcPr>
          <w:p w14:paraId="351B2F8C" w14:textId="77777777" w:rsidR="00526A9B" w:rsidRPr="00DE4752" w:rsidRDefault="00526A9B" w:rsidP="00830C46">
            <w:pPr>
              <w:jc w:val="center"/>
              <w:rPr>
                <w:sz w:val="18"/>
                <w:szCs w:val="18"/>
              </w:rPr>
            </w:pPr>
            <w:r w:rsidRPr="00DE4752">
              <w:rPr>
                <w:sz w:val="18"/>
                <w:szCs w:val="18"/>
              </w:rPr>
              <w:t>-</w:t>
            </w:r>
          </w:p>
        </w:tc>
        <w:tc>
          <w:tcPr>
            <w:tcW w:w="567" w:type="dxa"/>
            <w:shd w:val="clear" w:color="auto" w:fill="FFFFFF"/>
            <w:hideMark/>
          </w:tcPr>
          <w:p w14:paraId="6EFBD2DE" w14:textId="77777777" w:rsidR="00526A9B" w:rsidRPr="00DE4752" w:rsidRDefault="00526A9B" w:rsidP="00830C46">
            <w:pPr>
              <w:jc w:val="center"/>
              <w:rPr>
                <w:sz w:val="18"/>
                <w:szCs w:val="18"/>
              </w:rPr>
            </w:pPr>
            <w:r w:rsidRPr="00DE4752">
              <w:rPr>
                <w:sz w:val="18"/>
                <w:szCs w:val="18"/>
              </w:rPr>
              <w:t>-</w:t>
            </w:r>
          </w:p>
        </w:tc>
        <w:tc>
          <w:tcPr>
            <w:tcW w:w="426" w:type="dxa"/>
            <w:shd w:val="clear" w:color="auto" w:fill="FFFFFF"/>
            <w:hideMark/>
          </w:tcPr>
          <w:p w14:paraId="4DD573A7" w14:textId="77777777" w:rsidR="00526A9B" w:rsidRPr="00DE4752" w:rsidRDefault="00526A9B" w:rsidP="00830C46">
            <w:pPr>
              <w:jc w:val="center"/>
              <w:rPr>
                <w:sz w:val="18"/>
                <w:szCs w:val="18"/>
              </w:rPr>
            </w:pPr>
            <w:r w:rsidRPr="00DE4752">
              <w:rPr>
                <w:sz w:val="18"/>
                <w:szCs w:val="18"/>
              </w:rPr>
              <w:t>99</w:t>
            </w:r>
          </w:p>
        </w:tc>
        <w:tc>
          <w:tcPr>
            <w:tcW w:w="850" w:type="dxa"/>
            <w:shd w:val="clear" w:color="auto" w:fill="FFFFFF"/>
            <w:hideMark/>
          </w:tcPr>
          <w:p w14:paraId="10C2A1D1" w14:textId="77777777" w:rsidR="00526A9B" w:rsidRPr="00DE4752" w:rsidRDefault="00526A9B" w:rsidP="00830C46">
            <w:pPr>
              <w:jc w:val="center"/>
              <w:rPr>
                <w:sz w:val="18"/>
                <w:szCs w:val="18"/>
              </w:rPr>
            </w:pPr>
            <w:r w:rsidRPr="00DE4752">
              <w:rPr>
                <w:sz w:val="18"/>
                <w:szCs w:val="18"/>
              </w:rPr>
              <w:t>99</w:t>
            </w:r>
          </w:p>
        </w:tc>
        <w:tc>
          <w:tcPr>
            <w:tcW w:w="712" w:type="dxa"/>
            <w:shd w:val="clear" w:color="auto" w:fill="FFFFFF"/>
            <w:hideMark/>
          </w:tcPr>
          <w:p w14:paraId="15C681BB" w14:textId="77777777" w:rsidR="00526A9B" w:rsidRPr="00DE4752" w:rsidRDefault="00526A9B" w:rsidP="00830C46">
            <w:pPr>
              <w:jc w:val="center"/>
              <w:rPr>
                <w:sz w:val="18"/>
                <w:szCs w:val="18"/>
              </w:rPr>
            </w:pPr>
            <w:r w:rsidRPr="00DE4752">
              <w:rPr>
                <w:sz w:val="18"/>
                <w:szCs w:val="18"/>
              </w:rPr>
              <w:t>99</w:t>
            </w:r>
          </w:p>
        </w:tc>
        <w:tc>
          <w:tcPr>
            <w:tcW w:w="2270" w:type="dxa"/>
            <w:vMerge/>
            <w:shd w:val="clear" w:color="auto" w:fill="FFFFFF"/>
          </w:tcPr>
          <w:p w14:paraId="7B6B9C40" w14:textId="77777777" w:rsidR="00526A9B" w:rsidRPr="00DE4752" w:rsidRDefault="00526A9B" w:rsidP="00830C46">
            <w:pPr>
              <w:jc w:val="center"/>
              <w:rPr>
                <w:sz w:val="16"/>
                <w:szCs w:val="16"/>
              </w:rPr>
            </w:pPr>
          </w:p>
        </w:tc>
      </w:tr>
      <w:tr w:rsidR="00526A9B" w:rsidRPr="00380615" w14:paraId="34BE8F8F" w14:textId="77777777" w:rsidTr="00830C46">
        <w:trPr>
          <w:trHeight w:val="107"/>
          <w:jc w:val="center"/>
        </w:trPr>
        <w:tc>
          <w:tcPr>
            <w:tcW w:w="4053" w:type="dxa"/>
            <w:gridSpan w:val="3"/>
            <w:vMerge w:val="restart"/>
            <w:shd w:val="clear" w:color="auto" w:fill="FFFFFF"/>
            <w:hideMark/>
          </w:tcPr>
          <w:p w14:paraId="0A246DCA" w14:textId="77777777" w:rsidR="00526A9B" w:rsidRPr="00DE4752" w:rsidRDefault="00526A9B" w:rsidP="00830C46">
            <w:pPr>
              <w:rPr>
                <w:sz w:val="18"/>
                <w:szCs w:val="18"/>
              </w:rPr>
            </w:pPr>
            <w:r w:rsidRPr="00DE4752">
              <w:rPr>
                <w:sz w:val="18"/>
                <w:szCs w:val="18"/>
              </w:rPr>
              <w:t xml:space="preserve">Итого по подпрограмме </w:t>
            </w:r>
            <w:r w:rsidRPr="00DE4752">
              <w:rPr>
                <w:sz w:val="18"/>
                <w:szCs w:val="18"/>
                <w:lang w:val="en-US"/>
              </w:rPr>
              <w:t>1</w:t>
            </w:r>
          </w:p>
        </w:tc>
        <w:tc>
          <w:tcPr>
            <w:tcW w:w="1555" w:type="dxa"/>
            <w:shd w:val="clear" w:color="auto" w:fill="FFFFFF"/>
            <w:hideMark/>
          </w:tcPr>
          <w:p w14:paraId="3294A378" w14:textId="77777777" w:rsidR="00526A9B" w:rsidRPr="00DE4752" w:rsidRDefault="00526A9B" w:rsidP="00830C46">
            <w:pPr>
              <w:rPr>
                <w:sz w:val="18"/>
                <w:szCs w:val="18"/>
              </w:rPr>
            </w:pPr>
            <w:r w:rsidRPr="00DE4752">
              <w:rPr>
                <w:sz w:val="18"/>
                <w:szCs w:val="18"/>
              </w:rPr>
              <w:t>Итого</w:t>
            </w:r>
          </w:p>
          <w:p w14:paraId="0B4FF835" w14:textId="77777777" w:rsidR="00526A9B" w:rsidRPr="00DE4752" w:rsidRDefault="00526A9B" w:rsidP="00830C46">
            <w:pPr>
              <w:rPr>
                <w:sz w:val="18"/>
                <w:szCs w:val="18"/>
              </w:rPr>
            </w:pPr>
          </w:p>
        </w:tc>
        <w:tc>
          <w:tcPr>
            <w:tcW w:w="1158" w:type="dxa"/>
            <w:shd w:val="clear" w:color="auto" w:fill="FFFFFF"/>
            <w:vAlign w:val="center"/>
          </w:tcPr>
          <w:p w14:paraId="15F1B2EB" w14:textId="77777777" w:rsidR="00526A9B" w:rsidRPr="00DE4752" w:rsidRDefault="00526A9B" w:rsidP="00830C46">
            <w:pPr>
              <w:jc w:val="center"/>
              <w:rPr>
                <w:bCs/>
                <w:sz w:val="18"/>
                <w:szCs w:val="18"/>
              </w:rPr>
            </w:pPr>
            <w:r>
              <w:rPr>
                <w:bCs/>
                <w:sz w:val="18"/>
                <w:szCs w:val="18"/>
              </w:rPr>
              <w:t>230,01</w:t>
            </w:r>
          </w:p>
        </w:tc>
        <w:tc>
          <w:tcPr>
            <w:tcW w:w="992" w:type="dxa"/>
            <w:shd w:val="clear" w:color="auto" w:fill="FFFFFF"/>
            <w:vAlign w:val="center"/>
          </w:tcPr>
          <w:p w14:paraId="7469948B" w14:textId="77777777" w:rsidR="00526A9B" w:rsidRPr="00DE4752" w:rsidRDefault="00526A9B" w:rsidP="00830C46">
            <w:pPr>
              <w:jc w:val="center"/>
              <w:rPr>
                <w:bCs/>
                <w:sz w:val="18"/>
                <w:szCs w:val="18"/>
              </w:rPr>
            </w:pPr>
            <w:r w:rsidRPr="00DE4752">
              <w:rPr>
                <w:bCs/>
                <w:sz w:val="18"/>
                <w:szCs w:val="18"/>
              </w:rPr>
              <w:t>112,19</w:t>
            </w:r>
          </w:p>
        </w:tc>
        <w:tc>
          <w:tcPr>
            <w:tcW w:w="992" w:type="dxa"/>
            <w:shd w:val="clear" w:color="auto" w:fill="FFFFFF"/>
            <w:vAlign w:val="center"/>
          </w:tcPr>
          <w:p w14:paraId="11749B06" w14:textId="77777777" w:rsidR="00526A9B" w:rsidRPr="00DE4752" w:rsidRDefault="00526A9B" w:rsidP="00830C46">
            <w:pPr>
              <w:jc w:val="center"/>
              <w:rPr>
                <w:bCs/>
                <w:sz w:val="18"/>
                <w:szCs w:val="18"/>
              </w:rPr>
            </w:pPr>
            <w:r w:rsidRPr="00DE4752">
              <w:rPr>
                <w:bCs/>
                <w:sz w:val="18"/>
                <w:szCs w:val="18"/>
              </w:rPr>
              <w:t>115,00</w:t>
            </w:r>
          </w:p>
        </w:tc>
        <w:tc>
          <w:tcPr>
            <w:tcW w:w="2552" w:type="dxa"/>
            <w:gridSpan w:val="5"/>
            <w:shd w:val="clear" w:color="auto" w:fill="FFFFFF"/>
            <w:vAlign w:val="center"/>
          </w:tcPr>
          <w:p w14:paraId="416BF8D7" w14:textId="77777777" w:rsidR="00526A9B" w:rsidRPr="00DE4752" w:rsidRDefault="00526A9B" w:rsidP="00830C46">
            <w:pPr>
              <w:jc w:val="center"/>
              <w:rPr>
                <w:bCs/>
                <w:sz w:val="18"/>
                <w:szCs w:val="18"/>
              </w:rPr>
            </w:pPr>
            <w:r>
              <w:rPr>
                <w:bCs/>
                <w:sz w:val="18"/>
                <w:szCs w:val="18"/>
              </w:rPr>
              <w:t>0,77</w:t>
            </w:r>
          </w:p>
        </w:tc>
        <w:tc>
          <w:tcPr>
            <w:tcW w:w="850" w:type="dxa"/>
            <w:shd w:val="clear" w:color="auto" w:fill="FFFFFF"/>
            <w:vAlign w:val="center"/>
          </w:tcPr>
          <w:p w14:paraId="66362AC4" w14:textId="77777777" w:rsidR="00526A9B" w:rsidRPr="00DE4752" w:rsidRDefault="00526A9B" w:rsidP="00830C46">
            <w:pPr>
              <w:jc w:val="center"/>
              <w:rPr>
                <w:bCs/>
                <w:sz w:val="18"/>
                <w:szCs w:val="18"/>
              </w:rPr>
            </w:pPr>
            <w:r>
              <w:rPr>
                <w:bCs/>
                <w:sz w:val="18"/>
                <w:szCs w:val="18"/>
              </w:rPr>
              <w:t>1,41</w:t>
            </w:r>
          </w:p>
        </w:tc>
        <w:tc>
          <w:tcPr>
            <w:tcW w:w="712" w:type="dxa"/>
            <w:shd w:val="clear" w:color="auto" w:fill="FFFFFF"/>
            <w:vAlign w:val="center"/>
          </w:tcPr>
          <w:p w14:paraId="4713992A" w14:textId="77777777" w:rsidR="00526A9B" w:rsidRPr="00DE4752" w:rsidRDefault="00526A9B" w:rsidP="00830C46">
            <w:pPr>
              <w:jc w:val="center"/>
              <w:rPr>
                <w:bCs/>
                <w:sz w:val="18"/>
                <w:szCs w:val="18"/>
              </w:rPr>
            </w:pPr>
            <w:r w:rsidRPr="00DE4752">
              <w:rPr>
                <w:bCs/>
                <w:sz w:val="18"/>
                <w:szCs w:val="18"/>
              </w:rPr>
              <w:t>0</w:t>
            </w:r>
            <w:r>
              <w:rPr>
                <w:bCs/>
                <w:sz w:val="18"/>
                <w:szCs w:val="18"/>
              </w:rPr>
              <w:t>,64</w:t>
            </w:r>
          </w:p>
        </w:tc>
        <w:tc>
          <w:tcPr>
            <w:tcW w:w="2270" w:type="dxa"/>
            <w:vMerge w:val="restart"/>
            <w:shd w:val="clear" w:color="auto" w:fill="FFFFFF"/>
          </w:tcPr>
          <w:p w14:paraId="55E7B2AE" w14:textId="77777777" w:rsidR="00526A9B" w:rsidRPr="00DE4752" w:rsidRDefault="00526A9B" w:rsidP="00830C46">
            <w:pPr>
              <w:jc w:val="center"/>
              <w:rPr>
                <w:sz w:val="16"/>
                <w:szCs w:val="16"/>
              </w:rPr>
            </w:pPr>
          </w:p>
        </w:tc>
      </w:tr>
      <w:tr w:rsidR="00526A9B" w:rsidRPr="00380615" w14:paraId="12D9D1B5" w14:textId="77777777" w:rsidTr="00830C46">
        <w:trPr>
          <w:trHeight w:val="390"/>
          <w:jc w:val="center"/>
        </w:trPr>
        <w:tc>
          <w:tcPr>
            <w:tcW w:w="4053" w:type="dxa"/>
            <w:gridSpan w:val="3"/>
            <w:vMerge/>
            <w:shd w:val="clear" w:color="auto" w:fill="FFFFFF"/>
            <w:hideMark/>
          </w:tcPr>
          <w:p w14:paraId="0D962C55" w14:textId="77777777" w:rsidR="00526A9B" w:rsidRPr="00DE4752" w:rsidRDefault="00526A9B" w:rsidP="00830C46">
            <w:pPr>
              <w:rPr>
                <w:sz w:val="18"/>
                <w:szCs w:val="18"/>
              </w:rPr>
            </w:pPr>
          </w:p>
        </w:tc>
        <w:tc>
          <w:tcPr>
            <w:tcW w:w="1555" w:type="dxa"/>
            <w:shd w:val="clear" w:color="auto" w:fill="FFFFFF"/>
            <w:hideMark/>
          </w:tcPr>
          <w:p w14:paraId="552F6203"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15D00295"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67FFBA69"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589F3565" w14:textId="77777777" w:rsidR="00526A9B" w:rsidRPr="00DE4752" w:rsidRDefault="00526A9B" w:rsidP="00830C46">
            <w:pPr>
              <w:jc w:val="center"/>
              <w:rPr>
                <w:bCs/>
                <w:sz w:val="18"/>
                <w:szCs w:val="18"/>
              </w:rPr>
            </w:pPr>
            <w:r w:rsidRPr="00DE4752">
              <w:rPr>
                <w:bCs/>
                <w:sz w:val="18"/>
                <w:szCs w:val="18"/>
              </w:rPr>
              <w:t>0</w:t>
            </w:r>
          </w:p>
        </w:tc>
        <w:tc>
          <w:tcPr>
            <w:tcW w:w="2552" w:type="dxa"/>
            <w:gridSpan w:val="5"/>
            <w:shd w:val="clear" w:color="auto" w:fill="FFFFFF"/>
            <w:vAlign w:val="center"/>
          </w:tcPr>
          <w:p w14:paraId="6ED04911" w14:textId="77777777" w:rsidR="00526A9B" w:rsidRPr="00DE4752" w:rsidRDefault="00526A9B" w:rsidP="00830C46">
            <w:pPr>
              <w:jc w:val="center"/>
              <w:rPr>
                <w:bCs/>
                <w:sz w:val="18"/>
                <w:szCs w:val="18"/>
              </w:rPr>
            </w:pPr>
            <w:r w:rsidRPr="00DE4752">
              <w:rPr>
                <w:bCs/>
                <w:sz w:val="18"/>
                <w:szCs w:val="18"/>
              </w:rPr>
              <w:t>0</w:t>
            </w:r>
          </w:p>
        </w:tc>
        <w:tc>
          <w:tcPr>
            <w:tcW w:w="850" w:type="dxa"/>
            <w:shd w:val="clear" w:color="auto" w:fill="FFFFFF"/>
            <w:vAlign w:val="center"/>
          </w:tcPr>
          <w:p w14:paraId="47900829" w14:textId="77777777" w:rsidR="00526A9B" w:rsidRPr="00DE4752" w:rsidRDefault="00526A9B" w:rsidP="00830C46">
            <w:pPr>
              <w:jc w:val="center"/>
              <w:rPr>
                <w:bCs/>
                <w:sz w:val="18"/>
                <w:szCs w:val="18"/>
              </w:rPr>
            </w:pPr>
            <w:r w:rsidRPr="00DE4752">
              <w:rPr>
                <w:bCs/>
                <w:sz w:val="18"/>
                <w:szCs w:val="18"/>
              </w:rPr>
              <w:t>0</w:t>
            </w:r>
          </w:p>
        </w:tc>
        <w:tc>
          <w:tcPr>
            <w:tcW w:w="712" w:type="dxa"/>
            <w:shd w:val="clear" w:color="auto" w:fill="FFFFFF"/>
            <w:vAlign w:val="center"/>
          </w:tcPr>
          <w:p w14:paraId="7B95F7D0" w14:textId="77777777" w:rsidR="00526A9B" w:rsidRPr="00DE4752" w:rsidRDefault="00526A9B" w:rsidP="00830C46">
            <w:pPr>
              <w:jc w:val="center"/>
              <w:rPr>
                <w:bCs/>
                <w:sz w:val="18"/>
                <w:szCs w:val="18"/>
              </w:rPr>
            </w:pPr>
            <w:r w:rsidRPr="00DE4752">
              <w:rPr>
                <w:bCs/>
                <w:sz w:val="18"/>
                <w:szCs w:val="18"/>
              </w:rPr>
              <w:t>0</w:t>
            </w:r>
          </w:p>
        </w:tc>
        <w:tc>
          <w:tcPr>
            <w:tcW w:w="2270" w:type="dxa"/>
            <w:vMerge/>
            <w:shd w:val="clear" w:color="auto" w:fill="FFFFFF"/>
            <w:hideMark/>
          </w:tcPr>
          <w:p w14:paraId="4350EE7C" w14:textId="77777777" w:rsidR="00526A9B" w:rsidRPr="00DE4752" w:rsidRDefault="00526A9B" w:rsidP="00830C46">
            <w:pPr>
              <w:jc w:val="center"/>
              <w:rPr>
                <w:sz w:val="16"/>
                <w:szCs w:val="16"/>
              </w:rPr>
            </w:pPr>
          </w:p>
        </w:tc>
      </w:tr>
      <w:tr w:rsidR="00526A9B" w:rsidRPr="00380615" w14:paraId="2D1AE647" w14:textId="77777777" w:rsidTr="00830C46">
        <w:trPr>
          <w:trHeight w:val="151"/>
          <w:jc w:val="center"/>
        </w:trPr>
        <w:tc>
          <w:tcPr>
            <w:tcW w:w="4053" w:type="dxa"/>
            <w:gridSpan w:val="3"/>
            <w:vMerge/>
            <w:shd w:val="clear" w:color="auto" w:fill="FFFFFF"/>
            <w:hideMark/>
          </w:tcPr>
          <w:p w14:paraId="494ECB3E" w14:textId="77777777" w:rsidR="00526A9B" w:rsidRPr="00DE4752" w:rsidRDefault="00526A9B" w:rsidP="00830C46">
            <w:pPr>
              <w:rPr>
                <w:sz w:val="18"/>
                <w:szCs w:val="18"/>
              </w:rPr>
            </w:pPr>
          </w:p>
        </w:tc>
        <w:tc>
          <w:tcPr>
            <w:tcW w:w="1555" w:type="dxa"/>
            <w:shd w:val="clear" w:color="auto" w:fill="FFFFFF"/>
            <w:hideMark/>
          </w:tcPr>
          <w:p w14:paraId="6ED7F618"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6E08D81F" w14:textId="77777777" w:rsidR="00526A9B" w:rsidRPr="00DE4752" w:rsidRDefault="00526A9B" w:rsidP="00830C46">
            <w:pPr>
              <w:jc w:val="center"/>
              <w:rPr>
                <w:bCs/>
                <w:sz w:val="18"/>
                <w:szCs w:val="18"/>
              </w:rPr>
            </w:pPr>
            <w:r>
              <w:rPr>
                <w:bCs/>
                <w:sz w:val="18"/>
                <w:szCs w:val="18"/>
              </w:rPr>
              <w:t>230,01</w:t>
            </w:r>
          </w:p>
        </w:tc>
        <w:tc>
          <w:tcPr>
            <w:tcW w:w="992" w:type="dxa"/>
            <w:shd w:val="clear" w:color="auto" w:fill="FFFFFF"/>
            <w:vAlign w:val="center"/>
          </w:tcPr>
          <w:p w14:paraId="6458228F" w14:textId="77777777" w:rsidR="00526A9B" w:rsidRPr="00DE4752" w:rsidRDefault="00526A9B" w:rsidP="00830C46">
            <w:pPr>
              <w:jc w:val="center"/>
              <w:rPr>
                <w:bCs/>
                <w:sz w:val="18"/>
                <w:szCs w:val="18"/>
              </w:rPr>
            </w:pPr>
            <w:r w:rsidRPr="00DE4752">
              <w:rPr>
                <w:bCs/>
                <w:sz w:val="18"/>
                <w:szCs w:val="18"/>
              </w:rPr>
              <w:t>112,19</w:t>
            </w:r>
          </w:p>
        </w:tc>
        <w:tc>
          <w:tcPr>
            <w:tcW w:w="992" w:type="dxa"/>
            <w:shd w:val="clear" w:color="auto" w:fill="FFFFFF"/>
            <w:vAlign w:val="center"/>
          </w:tcPr>
          <w:p w14:paraId="2432A72F" w14:textId="77777777" w:rsidR="00526A9B" w:rsidRPr="00DE4752" w:rsidRDefault="00526A9B" w:rsidP="00830C46">
            <w:pPr>
              <w:jc w:val="center"/>
              <w:rPr>
                <w:bCs/>
                <w:sz w:val="18"/>
                <w:szCs w:val="18"/>
              </w:rPr>
            </w:pPr>
            <w:r w:rsidRPr="00DE4752">
              <w:rPr>
                <w:bCs/>
                <w:sz w:val="18"/>
                <w:szCs w:val="18"/>
              </w:rPr>
              <w:t>115,00</w:t>
            </w:r>
          </w:p>
        </w:tc>
        <w:tc>
          <w:tcPr>
            <w:tcW w:w="2552" w:type="dxa"/>
            <w:gridSpan w:val="5"/>
            <w:shd w:val="clear" w:color="auto" w:fill="FFFFFF"/>
            <w:vAlign w:val="center"/>
          </w:tcPr>
          <w:p w14:paraId="46448ABE" w14:textId="77777777" w:rsidR="00526A9B" w:rsidRPr="00DE4752" w:rsidRDefault="00526A9B" w:rsidP="00830C46">
            <w:pPr>
              <w:jc w:val="center"/>
              <w:rPr>
                <w:bCs/>
                <w:sz w:val="18"/>
                <w:szCs w:val="18"/>
              </w:rPr>
            </w:pPr>
            <w:r>
              <w:rPr>
                <w:bCs/>
                <w:sz w:val="18"/>
                <w:szCs w:val="18"/>
              </w:rPr>
              <w:t>0,77</w:t>
            </w:r>
          </w:p>
        </w:tc>
        <w:tc>
          <w:tcPr>
            <w:tcW w:w="850" w:type="dxa"/>
            <w:shd w:val="clear" w:color="auto" w:fill="FFFFFF"/>
            <w:vAlign w:val="center"/>
          </w:tcPr>
          <w:p w14:paraId="4E8B7E9A" w14:textId="77777777" w:rsidR="00526A9B" w:rsidRPr="00DE4752" w:rsidRDefault="00526A9B" w:rsidP="00830C46">
            <w:pPr>
              <w:jc w:val="center"/>
              <w:rPr>
                <w:bCs/>
                <w:sz w:val="18"/>
                <w:szCs w:val="18"/>
              </w:rPr>
            </w:pPr>
            <w:r>
              <w:rPr>
                <w:bCs/>
                <w:sz w:val="18"/>
                <w:szCs w:val="18"/>
              </w:rPr>
              <w:t>1,41</w:t>
            </w:r>
          </w:p>
        </w:tc>
        <w:tc>
          <w:tcPr>
            <w:tcW w:w="712" w:type="dxa"/>
            <w:shd w:val="clear" w:color="auto" w:fill="FFFFFF"/>
            <w:vAlign w:val="center"/>
          </w:tcPr>
          <w:p w14:paraId="5884C325" w14:textId="77777777" w:rsidR="00526A9B" w:rsidRPr="00DE4752" w:rsidRDefault="00526A9B" w:rsidP="00830C46">
            <w:pPr>
              <w:jc w:val="center"/>
              <w:rPr>
                <w:bCs/>
                <w:sz w:val="18"/>
                <w:szCs w:val="18"/>
              </w:rPr>
            </w:pPr>
            <w:r>
              <w:rPr>
                <w:bCs/>
                <w:sz w:val="18"/>
                <w:szCs w:val="18"/>
              </w:rPr>
              <w:t>0,64</w:t>
            </w:r>
          </w:p>
        </w:tc>
        <w:tc>
          <w:tcPr>
            <w:tcW w:w="2270" w:type="dxa"/>
            <w:vMerge/>
            <w:shd w:val="clear" w:color="auto" w:fill="FFFFFF"/>
            <w:hideMark/>
          </w:tcPr>
          <w:p w14:paraId="783F3D2D" w14:textId="77777777" w:rsidR="00526A9B" w:rsidRPr="00DE4752" w:rsidRDefault="00526A9B" w:rsidP="00830C46">
            <w:pPr>
              <w:jc w:val="center"/>
              <w:rPr>
                <w:sz w:val="16"/>
                <w:szCs w:val="16"/>
              </w:rPr>
            </w:pPr>
          </w:p>
        </w:tc>
      </w:tr>
      <w:tr w:rsidR="00526A9B" w:rsidRPr="00380615" w14:paraId="740F9CA8" w14:textId="77777777" w:rsidTr="00830C46">
        <w:trPr>
          <w:trHeight w:val="465"/>
          <w:jc w:val="center"/>
        </w:trPr>
        <w:tc>
          <w:tcPr>
            <w:tcW w:w="4053" w:type="dxa"/>
            <w:gridSpan w:val="3"/>
            <w:vMerge/>
            <w:shd w:val="clear" w:color="auto" w:fill="FFFFFF"/>
          </w:tcPr>
          <w:p w14:paraId="7C01003D" w14:textId="77777777" w:rsidR="00526A9B" w:rsidRPr="00DE4752" w:rsidRDefault="00526A9B" w:rsidP="00830C46">
            <w:pPr>
              <w:rPr>
                <w:sz w:val="18"/>
                <w:szCs w:val="18"/>
              </w:rPr>
            </w:pPr>
          </w:p>
        </w:tc>
        <w:tc>
          <w:tcPr>
            <w:tcW w:w="1555" w:type="dxa"/>
            <w:shd w:val="clear" w:color="auto" w:fill="FFFFFF"/>
          </w:tcPr>
          <w:p w14:paraId="4D732B2E" w14:textId="77777777" w:rsidR="00526A9B" w:rsidRPr="00DE4752" w:rsidRDefault="00526A9B" w:rsidP="00830C46">
            <w:pPr>
              <w:rPr>
                <w:sz w:val="18"/>
                <w:szCs w:val="18"/>
              </w:rPr>
            </w:pPr>
            <w:r w:rsidRPr="00DE4752">
              <w:rPr>
                <w:sz w:val="18"/>
                <w:szCs w:val="18"/>
              </w:rPr>
              <w:t>Внебюджетные источники</w:t>
            </w:r>
          </w:p>
        </w:tc>
        <w:tc>
          <w:tcPr>
            <w:tcW w:w="1158" w:type="dxa"/>
            <w:shd w:val="clear" w:color="auto" w:fill="FFFFFF"/>
            <w:vAlign w:val="center"/>
          </w:tcPr>
          <w:p w14:paraId="564C69D6"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4C8526AF"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B29EFA7" w14:textId="77777777" w:rsidR="00526A9B" w:rsidRPr="00DE4752" w:rsidRDefault="00526A9B" w:rsidP="00830C46">
            <w:pPr>
              <w:jc w:val="center"/>
              <w:rPr>
                <w:bCs/>
                <w:sz w:val="18"/>
                <w:szCs w:val="18"/>
              </w:rPr>
            </w:pPr>
            <w:r w:rsidRPr="00DE4752">
              <w:rPr>
                <w:bCs/>
                <w:sz w:val="18"/>
                <w:szCs w:val="18"/>
              </w:rPr>
              <w:t>0</w:t>
            </w:r>
          </w:p>
        </w:tc>
        <w:tc>
          <w:tcPr>
            <w:tcW w:w="2552" w:type="dxa"/>
            <w:gridSpan w:val="5"/>
            <w:shd w:val="clear" w:color="auto" w:fill="FFFFFF"/>
            <w:vAlign w:val="center"/>
          </w:tcPr>
          <w:p w14:paraId="02DB989D" w14:textId="77777777" w:rsidR="00526A9B" w:rsidRPr="00DE4752" w:rsidRDefault="00526A9B" w:rsidP="00830C46">
            <w:pPr>
              <w:jc w:val="center"/>
              <w:rPr>
                <w:bCs/>
                <w:sz w:val="18"/>
                <w:szCs w:val="18"/>
              </w:rPr>
            </w:pPr>
            <w:r w:rsidRPr="00DE4752">
              <w:rPr>
                <w:bCs/>
                <w:sz w:val="18"/>
                <w:szCs w:val="18"/>
              </w:rPr>
              <w:t>0</w:t>
            </w:r>
          </w:p>
        </w:tc>
        <w:tc>
          <w:tcPr>
            <w:tcW w:w="850" w:type="dxa"/>
            <w:shd w:val="clear" w:color="auto" w:fill="FFFFFF"/>
            <w:vAlign w:val="center"/>
          </w:tcPr>
          <w:p w14:paraId="3D7A6254" w14:textId="77777777" w:rsidR="00526A9B" w:rsidRPr="00DE4752" w:rsidRDefault="00526A9B" w:rsidP="00830C46">
            <w:pPr>
              <w:jc w:val="center"/>
              <w:rPr>
                <w:bCs/>
                <w:sz w:val="18"/>
                <w:szCs w:val="18"/>
              </w:rPr>
            </w:pPr>
            <w:r w:rsidRPr="00DE4752">
              <w:rPr>
                <w:bCs/>
                <w:sz w:val="18"/>
                <w:szCs w:val="18"/>
              </w:rPr>
              <w:t>0</w:t>
            </w:r>
          </w:p>
        </w:tc>
        <w:tc>
          <w:tcPr>
            <w:tcW w:w="712" w:type="dxa"/>
            <w:shd w:val="clear" w:color="auto" w:fill="FFFFFF"/>
            <w:vAlign w:val="center"/>
          </w:tcPr>
          <w:p w14:paraId="1B1AF933" w14:textId="77777777" w:rsidR="00526A9B" w:rsidRPr="00DE4752" w:rsidRDefault="00526A9B" w:rsidP="00830C46">
            <w:pPr>
              <w:jc w:val="center"/>
              <w:rPr>
                <w:bCs/>
                <w:sz w:val="18"/>
                <w:szCs w:val="18"/>
              </w:rPr>
            </w:pPr>
            <w:r w:rsidRPr="00DE4752">
              <w:rPr>
                <w:bCs/>
                <w:sz w:val="18"/>
                <w:szCs w:val="18"/>
              </w:rPr>
              <w:t>0</w:t>
            </w:r>
          </w:p>
        </w:tc>
        <w:tc>
          <w:tcPr>
            <w:tcW w:w="2270" w:type="dxa"/>
            <w:vMerge/>
            <w:shd w:val="clear" w:color="auto" w:fill="FFFFFF"/>
          </w:tcPr>
          <w:p w14:paraId="74D6EB59" w14:textId="77777777" w:rsidR="00526A9B" w:rsidRPr="00DE4752" w:rsidRDefault="00526A9B" w:rsidP="00830C46">
            <w:pPr>
              <w:jc w:val="center"/>
              <w:rPr>
                <w:sz w:val="16"/>
                <w:szCs w:val="16"/>
              </w:rPr>
            </w:pPr>
          </w:p>
        </w:tc>
      </w:tr>
    </w:tbl>
    <w:p w14:paraId="15F9C575" w14:textId="77777777" w:rsidR="00526A9B" w:rsidRDefault="00526A9B" w:rsidP="00526A9B">
      <w:pPr>
        <w:keepNext/>
        <w:keepLines/>
        <w:ind w:firstLine="709"/>
        <w:jc w:val="center"/>
        <w:rPr>
          <w:sz w:val="22"/>
        </w:rPr>
      </w:pPr>
    </w:p>
    <w:p w14:paraId="2A18C6B0" w14:textId="77777777" w:rsidR="00526A9B" w:rsidRPr="001303CF" w:rsidRDefault="00526A9B" w:rsidP="00526A9B">
      <w:pPr>
        <w:keepNext/>
        <w:keepLines/>
        <w:suppressAutoHyphens/>
        <w:rPr>
          <w:szCs w:val="28"/>
        </w:rPr>
      </w:pPr>
    </w:p>
    <w:p w14:paraId="138B15B9" w14:textId="77777777" w:rsidR="00526A9B" w:rsidRDefault="00526A9B" w:rsidP="00526A9B">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 2</w:t>
      </w:r>
      <w:r w:rsidRPr="00BD1FF7">
        <w:rPr>
          <w:bCs/>
          <w:sz w:val="22"/>
          <w:szCs w:val="22"/>
        </w:rPr>
        <w:t xml:space="preserve"> «Дороги Подмосковья»</w:t>
      </w:r>
    </w:p>
    <w:p w14:paraId="59CD0E22" w14:textId="77777777" w:rsidR="00526A9B" w:rsidRPr="00334D71" w:rsidRDefault="00526A9B" w:rsidP="00526A9B">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1"/>
        <w:gridCol w:w="2407"/>
        <w:gridCol w:w="1115"/>
        <w:gridCol w:w="1555"/>
        <w:gridCol w:w="1158"/>
        <w:gridCol w:w="992"/>
        <w:gridCol w:w="992"/>
        <w:gridCol w:w="660"/>
        <w:gridCol w:w="54"/>
        <w:gridCol w:w="229"/>
        <w:gridCol w:w="7"/>
        <w:gridCol w:w="419"/>
        <w:gridCol w:w="425"/>
        <w:gridCol w:w="709"/>
        <w:gridCol w:w="992"/>
        <w:gridCol w:w="992"/>
        <w:gridCol w:w="1897"/>
      </w:tblGrid>
      <w:tr w:rsidR="00526A9B" w:rsidRPr="00380615" w14:paraId="00163BCB" w14:textId="77777777" w:rsidTr="00830C46">
        <w:trPr>
          <w:trHeight w:val="70"/>
          <w:jc w:val="center"/>
        </w:trPr>
        <w:tc>
          <w:tcPr>
            <w:tcW w:w="531" w:type="dxa"/>
            <w:vMerge w:val="restart"/>
            <w:shd w:val="clear" w:color="auto" w:fill="FFFFFF"/>
            <w:hideMark/>
          </w:tcPr>
          <w:p w14:paraId="2AA40379" w14:textId="77777777" w:rsidR="00526A9B" w:rsidRPr="00DE4752" w:rsidRDefault="00526A9B" w:rsidP="00830C46">
            <w:pPr>
              <w:jc w:val="center"/>
              <w:rPr>
                <w:sz w:val="16"/>
                <w:szCs w:val="16"/>
              </w:rPr>
            </w:pPr>
            <w:r w:rsidRPr="00DE4752">
              <w:rPr>
                <w:sz w:val="16"/>
                <w:szCs w:val="16"/>
              </w:rPr>
              <w:t>№ п/п</w:t>
            </w:r>
          </w:p>
        </w:tc>
        <w:tc>
          <w:tcPr>
            <w:tcW w:w="2407" w:type="dxa"/>
            <w:vMerge w:val="restart"/>
            <w:shd w:val="clear" w:color="auto" w:fill="FFFFFF"/>
            <w:hideMark/>
          </w:tcPr>
          <w:p w14:paraId="7125F99E" w14:textId="77777777" w:rsidR="00526A9B" w:rsidRPr="00DE4752" w:rsidRDefault="00526A9B" w:rsidP="00830C46">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58E6193C" w14:textId="77777777" w:rsidR="00526A9B" w:rsidRPr="00DE4752" w:rsidRDefault="00526A9B" w:rsidP="00830C46">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0E62EFF0" w14:textId="77777777" w:rsidR="00526A9B" w:rsidRPr="00DE4752" w:rsidRDefault="00526A9B" w:rsidP="00830C46">
            <w:pPr>
              <w:jc w:val="center"/>
              <w:rPr>
                <w:sz w:val="16"/>
                <w:szCs w:val="16"/>
              </w:rPr>
            </w:pPr>
            <w:r w:rsidRPr="00DE4752">
              <w:rPr>
                <w:sz w:val="16"/>
                <w:szCs w:val="16"/>
              </w:rPr>
              <w:t xml:space="preserve">Источники </w:t>
            </w:r>
          </w:p>
          <w:p w14:paraId="049B7533" w14:textId="77777777" w:rsidR="00526A9B" w:rsidRPr="00DE4752" w:rsidRDefault="00526A9B" w:rsidP="00830C46">
            <w:pPr>
              <w:jc w:val="center"/>
              <w:rPr>
                <w:sz w:val="16"/>
                <w:szCs w:val="16"/>
              </w:rPr>
            </w:pPr>
            <w:r w:rsidRPr="00DE4752">
              <w:rPr>
                <w:sz w:val="16"/>
                <w:szCs w:val="16"/>
              </w:rPr>
              <w:t>финансирования</w:t>
            </w:r>
          </w:p>
        </w:tc>
        <w:tc>
          <w:tcPr>
            <w:tcW w:w="1158" w:type="dxa"/>
            <w:vMerge w:val="restart"/>
            <w:shd w:val="clear" w:color="auto" w:fill="FFFFFF"/>
            <w:hideMark/>
          </w:tcPr>
          <w:p w14:paraId="5AEBE30B" w14:textId="77777777" w:rsidR="00526A9B" w:rsidRPr="00DE4752" w:rsidRDefault="00526A9B" w:rsidP="00830C46">
            <w:pPr>
              <w:jc w:val="center"/>
              <w:rPr>
                <w:sz w:val="16"/>
                <w:szCs w:val="16"/>
              </w:rPr>
            </w:pPr>
            <w:r w:rsidRPr="00DE4752">
              <w:rPr>
                <w:sz w:val="16"/>
                <w:szCs w:val="16"/>
              </w:rPr>
              <w:t>Всего (тыс. руб.)</w:t>
            </w:r>
          </w:p>
        </w:tc>
        <w:tc>
          <w:tcPr>
            <w:tcW w:w="6471" w:type="dxa"/>
            <w:gridSpan w:val="11"/>
            <w:shd w:val="clear" w:color="auto" w:fill="FFFFFF"/>
          </w:tcPr>
          <w:p w14:paraId="2671FBB5" w14:textId="77777777" w:rsidR="00526A9B" w:rsidRPr="00DE4752" w:rsidRDefault="00526A9B" w:rsidP="00830C46">
            <w:pPr>
              <w:jc w:val="center"/>
              <w:rPr>
                <w:sz w:val="16"/>
                <w:szCs w:val="16"/>
              </w:rPr>
            </w:pPr>
            <w:r w:rsidRPr="00DE4752">
              <w:rPr>
                <w:sz w:val="16"/>
                <w:szCs w:val="16"/>
              </w:rPr>
              <w:t>Объем финансирования по годам (тыс. руб.)</w:t>
            </w:r>
          </w:p>
        </w:tc>
        <w:tc>
          <w:tcPr>
            <w:tcW w:w="1897" w:type="dxa"/>
            <w:vMerge w:val="restart"/>
            <w:shd w:val="clear" w:color="auto" w:fill="FFFFFF"/>
            <w:hideMark/>
          </w:tcPr>
          <w:p w14:paraId="7DD21901" w14:textId="77777777" w:rsidR="00526A9B" w:rsidRPr="00DE4752" w:rsidRDefault="00526A9B" w:rsidP="00830C46">
            <w:pPr>
              <w:ind w:right="-127"/>
              <w:jc w:val="center"/>
              <w:rPr>
                <w:sz w:val="14"/>
                <w:szCs w:val="14"/>
              </w:rPr>
            </w:pPr>
            <w:r w:rsidRPr="00DE4752">
              <w:rPr>
                <w:sz w:val="14"/>
                <w:szCs w:val="14"/>
              </w:rPr>
              <w:t>Ответственный за выполнение мероприятия</w:t>
            </w:r>
          </w:p>
        </w:tc>
      </w:tr>
      <w:tr w:rsidR="00526A9B" w:rsidRPr="00380615" w14:paraId="787E6890" w14:textId="77777777" w:rsidTr="00830C46">
        <w:trPr>
          <w:trHeight w:val="390"/>
          <w:jc w:val="center"/>
        </w:trPr>
        <w:tc>
          <w:tcPr>
            <w:tcW w:w="531" w:type="dxa"/>
            <w:vMerge/>
            <w:shd w:val="clear" w:color="auto" w:fill="FFFFFF"/>
            <w:hideMark/>
          </w:tcPr>
          <w:p w14:paraId="70009B1B" w14:textId="77777777" w:rsidR="00526A9B" w:rsidRPr="00DE4752" w:rsidRDefault="00526A9B" w:rsidP="00830C46">
            <w:pPr>
              <w:rPr>
                <w:sz w:val="16"/>
                <w:szCs w:val="16"/>
              </w:rPr>
            </w:pPr>
          </w:p>
        </w:tc>
        <w:tc>
          <w:tcPr>
            <w:tcW w:w="2407" w:type="dxa"/>
            <w:vMerge/>
            <w:shd w:val="clear" w:color="auto" w:fill="FFFFFF"/>
            <w:hideMark/>
          </w:tcPr>
          <w:p w14:paraId="624B5C22" w14:textId="77777777" w:rsidR="00526A9B" w:rsidRPr="00DE4752" w:rsidRDefault="00526A9B" w:rsidP="00830C46">
            <w:pPr>
              <w:rPr>
                <w:sz w:val="16"/>
                <w:szCs w:val="16"/>
              </w:rPr>
            </w:pPr>
          </w:p>
        </w:tc>
        <w:tc>
          <w:tcPr>
            <w:tcW w:w="1115" w:type="dxa"/>
            <w:vMerge/>
            <w:shd w:val="clear" w:color="auto" w:fill="FFFFFF"/>
            <w:hideMark/>
          </w:tcPr>
          <w:p w14:paraId="001A7F9D" w14:textId="77777777" w:rsidR="00526A9B" w:rsidRPr="00DE4752" w:rsidRDefault="00526A9B" w:rsidP="00830C46">
            <w:pPr>
              <w:rPr>
                <w:sz w:val="16"/>
                <w:szCs w:val="16"/>
              </w:rPr>
            </w:pPr>
          </w:p>
        </w:tc>
        <w:tc>
          <w:tcPr>
            <w:tcW w:w="1555" w:type="dxa"/>
            <w:vMerge/>
            <w:shd w:val="clear" w:color="auto" w:fill="FFFFFF"/>
            <w:hideMark/>
          </w:tcPr>
          <w:p w14:paraId="139E55CC" w14:textId="77777777" w:rsidR="00526A9B" w:rsidRPr="00DE4752" w:rsidRDefault="00526A9B" w:rsidP="00830C46">
            <w:pPr>
              <w:rPr>
                <w:sz w:val="16"/>
                <w:szCs w:val="16"/>
              </w:rPr>
            </w:pPr>
          </w:p>
        </w:tc>
        <w:tc>
          <w:tcPr>
            <w:tcW w:w="1158" w:type="dxa"/>
            <w:vMerge/>
            <w:shd w:val="clear" w:color="auto" w:fill="FFFFFF"/>
            <w:hideMark/>
          </w:tcPr>
          <w:p w14:paraId="3C4E2996" w14:textId="77777777" w:rsidR="00526A9B" w:rsidRPr="00DE4752" w:rsidRDefault="00526A9B" w:rsidP="00830C46">
            <w:pPr>
              <w:jc w:val="center"/>
              <w:rPr>
                <w:sz w:val="16"/>
                <w:szCs w:val="16"/>
              </w:rPr>
            </w:pPr>
          </w:p>
        </w:tc>
        <w:tc>
          <w:tcPr>
            <w:tcW w:w="992" w:type="dxa"/>
            <w:shd w:val="clear" w:color="auto" w:fill="FFFFFF"/>
          </w:tcPr>
          <w:p w14:paraId="1D9E235C" w14:textId="77777777" w:rsidR="00526A9B" w:rsidRPr="00DE4752" w:rsidRDefault="00526A9B" w:rsidP="00830C46">
            <w:pPr>
              <w:jc w:val="center"/>
              <w:rPr>
                <w:sz w:val="16"/>
                <w:szCs w:val="16"/>
              </w:rPr>
            </w:pPr>
            <w:r w:rsidRPr="00DE4752">
              <w:rPr>
                <w:sz w:val="16"/>
                <w:szCs w:val="16"/>
              </w:rPr>
              <w:t>2023 год</w:t>
            </w:r>
          </w:p>
        </w:tc>
        <w:tc>
          <w:tcPr>
            <w:tcW w:w="992" w:type="dxa"/>
            <w:shd w:val="clear" w:color="auto" w:fill="FFFFFF"/>
          </w:tcPr>
          <w:p w14:paraId="56BF517E" w14:textId="77777777" w:rsidR="00526A9B" w:rsidRPr="00DE4752" w:rsidRDefault="00526A9B" w:rsidP="00830C46">
            <w:pPr>
              <w:jc w:val="center"/>
              <w:rPr>
                <w:sz w:val="16"/>
                <w:szCs w:val="16"/>
              </w:rPr>
            </w:pPr>
            <w:r w:rsidRPr="00DE4752">
              <w:rPr>
                <w:sz w:val="16"/>
                <w:szCs w:val="16"/>
              </w:rPr>
              <w:t>2024</w:t>
            </w:r>
          </w:p>
          <w:p w14:paraId="04A63D26" w14:textId="77777777" w:rsidR="00526A9B" w:rsidRPr="00DE4752" w:rsidRDefault="00526A9B" w:rsidP="00830C46">
            <w:pPr>
              <w:jc w:val="center"/>
              <w:rPr>
                <w:sz w:val="16"/>
                <w:szCs w:val="16"/>
              </w:rPr>
            </w:pPr>
            <w:r w:rsidRPr="00DE4752">
              <w:rPr>
                <w:sz w:val="16"/>
                <w:szCs w:val="16"/>
              </w:rPr>
              <w:t>год</w:t>
            </w:r>
          </w:p>
        </w:tc>
        <w:tc>
          <w:tcPr>
            <w:tcW w:w="2503" w:type="dxa"/>
            <w:gridSpan w:val="7"/>
            <w:shd w:val="clear" w:color="auto" w:fill="FFFFFF"/>
            <w:hideMark/>
          </w:tcPr>
          <w:p w14:paraId="78847D45" w14:textId="77777777" w:rsidR="00526A9B" w:rsidRPr="00DE4752" w:rsidRDefault="00526A9B" w:rsidP="00830C46">
            <w:pPr>
              <w:jc w:val="center"/>
              <w:rPr>
                <w:sz w:val="16"/>
                <w:szCs w:val="16"/>
              </w:rPr>
            </w:pPr>
            <w:r w:rsidRPr="00DE4752">
              <w:rPr>
                <w:sz w:val="16"/>
                <w:szCs w:val="16"/>
              </w:rPr>
              <w:t>2025</w:t>
            </w:r>
          </w:p>
          <w:p w14:paraId="0DC6AF30" w14:textId="77777777" w:rsidR="00526A9B" w:rsidRPr="00DE4752" w:rsidRDefault="00526A9B" w:rsidP="00830C46">
            <w:pPr>
              <w:jc w:val="center"/>
              <w:rPr>
                <w:sz w:val="16"/>
                <w:szCs w:val="16"/>
              </w:rPr>
            </w:pPr>
            <w:r w:rsidRPr="00DE4752">
              <w:rPr>
                <w:sz w:val="16"/>
                <w:szCs w:val="16"/>
              </w:rPr>
              <w:t xml:space="preserve"> год</w:t>
            </w:r>
          </w:p>
        </w:tc>
        <w:tc>
          <w:tcPr>
            <w:tcW w:w="992" w:type="dxa"/>
            <w:shd w:val="clear" w:color="auto" w:fill="FFFFFF"/>
            <w:hideMark/>
          </w:tcPr>
          <w:p w14:paraId="1A3B864D" w14:textId="77777777" w:rsidR="00526A9B" w:rsidRPr="00DE4752" w:rsidRDefault="00526A9B" w:rsidP="00830C46">
            <w:pPr>
              <w:jc w:val="center"/>
              <w:rPr>
                <w:sz w:val="16"/>
                <w:szCs w:val="16"/>
              </w:rPr>
            </w:pPr>
            <w:r w:rsidRPr="00DE4752">
              <w:rPr>
                <w:sz w:val="16"/>
                <w:szCs w:val="16"/>
              </w:rPr>
              <w:t xml:space="preserve">2026 </w:t>
            </w:r>
          </w:p>
          <w:p w14:paraId="789C04D9" w14:textId="77777777" w:rsidR="00526A9B" w:rsidRPr="00DE4752" w:rsidRDefault="00526A9B" w:rsidP="00830C46">
            <w:pPr>
              <w:jc w:val="center"/>
              <w:rPr>
                <w:sz w:val="16"/>
                <w:szCs w:val="16"/>
              </w:rPr>
            </w:pPr>
            <w:r w:rsidRPr="00DE4752">
              <w:rPr>
                <w:sz w:val="16"/>
                <w:szCs w:val="16"/>
              </w:rPr>
              <w:t>год</w:t>
            </w:r>
          </w:p>
        </w:tc>
        <w:tc>
          <w:tcPr>
            <w:tcW w:w="992" w:type="dxa"/>
            <w:shd w:val="clear" w:color="auto" w:fill="FFFFFF"/>
            <w:hideMark/>
          </w:tcPr>
          <w:p w14:paraId="1472E09C" w14:textId="77777777" w:rsidR="00526A9B" w:rsidRPr="00DE4752" w:rsidRDefault="00526A9B" w:rsidP="00830C46">
            <w:pPr>
              <w:jc w:val="center"/>
              <w:rPr>
                <w:sz w:val="16"/>
                <w:szCs w:val="16"/>
              </w:rPr>
            </w:pPr>
            <w:r w:rsidRPr="00DE4752">
              <w:rPr>
                <w:sz w:val="16"/>
                <w:szCs w:val="16"/>
              </w:rPr>
              <w:t>2027</w:t>
            </w:r>
          </w:p>
          <w:p w14:paraId="161F8A2E" w14:textId="77777777" w:rsidR="00526A9B" w:rsidRPr="00DE4752" w:rsidRDefault="00526A9B" w:rsidP="00830C46">
            <w:pPr>
              <w:jc w:val="center"/>
              <w:rPr>
                <w:sz w:val="16"/>
                <w:szCs w:val="16"/>
              </w:rPr>
            </w:pPr>
            <w:r w:rsidRPr="00DE4752">
              <w:rPr>
                <w:sz w:val="16"/>
                <w:szCs w:val="16"/>
              </w:rPr>
              <w:t>год</w:t>
            </w:r>
          </w:p>
        </w:tc>
        <w:tc>
          <w:tcPr>
            <w:tcW w:w="1897" w:type="dxa"/>
            <w:vMerge/>
            <w:shd w:val="clear" w:color="auto" w:fill="FFFFFF"/>
            <w:hideMark/>
          </w:tcPr>
          <w:p w14:paraId="5304C174" w14:textId="77777777" w:rsidR="00526A9B" w:rsidRPr="00DE4752" w:rsidRDefault="00526A9B" w:rsidP="00830C46">
            <w:pPr>
              <w:ind w:right="290"/>
              <w:jc w:val="center"/>
              <w:rPr>
                <w:sz w:val="16"/>
                <w:szCs w:val="16"/>
              </w:rPr>
            </w:pPr>
          </w:p>
        </w:tc>
      </w:tr>
      <w:tr w:rsidR="00526A9B" w:rsidRPr="00380615" w14:paraId="53084D87" w14:textId="77777777" w:rsidTr="00830C46">
        <w:trPr>
          <w:trHeight w:val="70"/>
          <w:jc w:val="center"/>
        </w:trPr>
        <w:tc>
          <w:tcPr>
            <w:tcW w:w="531" w:type="dxa"/>
            <w:shd w:val="clear" w:color="auto" w:fill="FFFFFF"/>
            <w:hideMark/>
          </w:tcPr>
          <w:p w14:paraId="247E4BF5" w14:textId="77777777" w:rsidR="00526A9B" w:rsidRPr="00DE4752" w:rsidRDefault="00526A9B" w:rsidP="00830C46">
            <w:pPr>
              <w:jc w:val="center"/>
              <w:rPr>
                <w:sz w:val="16"/>
                <w:szCs w:val="16"/>
              </w:rPr>
            </w:pPr>
            <w:r w:rsidRPr="00DE4752">
              <w:rPr>
                <w:sz w:val="16"/>
                <w:szCs w:val="16"/>
              </w:rPr>
              <w:t>1</w:t>
            </w:r>
          </w:p>
        </w:tc>
        <w:tc>
          <w:tcPr>
            <w:tcW w:w="2407" w:type="dxa"/>
            <w:shd w:val="clear" w:color="auto" w:fill="FFFFFF"/>
            <w:hideMark/>
          </w:tcPr>
          <w:p w14:paraId="1C34C25C" w14:textId="77777777" w:rsidR="00526A9B" w:rsidRPr="00DE4752" w:rsidRDefault="00526A9B" w:rsidP="00830C46">
            <w:pPr>
              <w:jc w:val="center"/>
              <w:rPr>
                <w:sz w:val="16"/>
                <w:szCs w:val="16"/>
              </w:rPr>
            </w:pPr>
            <w:r w:rsidRPr="00DE4752">
              <w:rPr>
                <w:sz w:val="16"/>
                <w:szCs w:val="16"/>
              </w:rPr>
              <w:t>2</w:t>
            </w:r>
          </w:p>
        </w:tc>
        <w:tc>
          <w:tcPr>
            <w:tcW w:w="1115" w:type="dxa"/>
            <w:shd w:val="clear" w:color="auto" w:fill="FFFFFF"/>
            <w:hideMark/>
          </w:tcPr>
          <w:p w14:paraId="2F10FA6C" w14:textId="77777777" w:rsidR="00526A9B" w:rsidRPr="00DE4752" w:rsidRDefault="00526A9B" w:rsidP="00830C46">
            <w:pPr>
              <w:jc w:val="center"/>
              <w:rPr>
                <w:sz w:val="16"/>
                <w:szCs w:val="16"/>
              </w:rPr>
            </w:pPr>
            <w:r w:rsidRPr="00DE4752">
              <w:rPr>
                <w:sz w:val="16"/>
                <w:szCs w:val="16"/>
              </w:rPr>
              <w:t>3</w:t>
            </w:r>
          </w:p>
        </w:tc>
        <w:tc>
          <w:tcPr>
            <w:tcW w:w="1555" w:type="dxa"/>
            <w:shd w:val="clear" w:color="auto" w:fill="FFFFFF"/>
            <w:hideMark/>
          </w:tcPr>
          <w:p w14:paraId="3963C126" w14:textId="77777777" w:rsidR="00526A9B" w:rsidRPr="00DE4752" w:rsidRDefault="00526A9B" w:rsidP="00830C46">
            <w:pPr>
              <w:jc w:val="center"/>
              <w:rPr>
                <w:sz w:val="16"/>
                <w:szCs w:val="16"/>
              </w:rPr>
            </w:pPr>
            <w:r w:rsidRPr="00DE4752">
              <w:rPr>
                <w:sz w:val="16"/>
                <w:szCs w:val="16"/>
              </w:rPr>
              <w:t>4</w:t>
            </w:r>
          </w:p>
        </w:tc>
        <w:tc>
          <w:tcPr>
            <w:tcW w:w="1158" w:type="dxa"/>
            <w:shd w:val="clear" w:color="auto" w:fill="FFFFFF"/>
            <w:hideMark/>
          </w:tcPr>
          <w:p w14:paraId="42F5A652" w14:textId="77777777" w:rsidR="00526A9B" w:rsidRPr="00DE4752" w:rsidRDefault="00526A9B" w:rsidP="00830C46">
            <w:pPr>
              <w:jc w:val="center"/>
              <w:rPr>
                <w:sz w:val="16"/>
                <w:szCs w:val="16"/>
              </w:rPr>
            </w:pPr>
            <w:r w:rsidRPr="00DE4752">
              <w:rPr>
                <w:sz w:val="16"/>
                <w:szCs w:val="16"/>
              </w:rPr>
              <w:t>5</w:t>
            </w:r>
          </w:p>
        </w:tc>
        <w:tc>
          <w:tcPr>
            <w:tcW w:w="992" w:type="dxa"/>
            <w:shd w:val="clear" w:color="auto" w:fill="FFFFFF"/>
          </w:tcPr>
          <w:p w14:paraId="64FA779F" w14:textId="77777777" w:rsidR="00526A9B" w:rsidRPr="00DE4752" w:rsidRDefault="00526A9B" w:rsidP="00830C46">
            <w:pPr>
              <w:jc w:val="center"/>
              <w:rPr>
                <w:sz w:val="16"/>
                <w:szCs w:val="16"/>
              </w:rPr>
            </w:pPr>
            <w:r w:rsidRPr="00DE4752">
              <w:rPr>
                <w:sz w:val="16"/>
                <w:szCs w:val="16"/>
              </w:rPr>
              <w:t>6</w:t>
            </w:r>
          </w:p>
        </w:tc>
        <w:tc>
          <w:tcPr>
            <w:tcW w:w="992" w:type="dxa"/>
            <w:shd w:val="clear" w:color="auto" w:fill="FFFFFF"/>
          </w:tcPr>
          <w:p w14:paraId="77CBF4D0" w14:textId="77777777" w:rsidR="00526A9B" w:rsidRPr="00DE4752" w:rsidRDefault="00526A9B" w:rsidP="00830C46">
            <w:pPr>
              <w:jc w:val="center"/>
              <w:rPr>
                <w:sz w:val="16"/>
                <w:szCs w:val="16"/>
              </w:rPr>
            </w:pPr>
            <w:r w:rsidRPr="00DE4752">
              <w:rPr>
                <w:sz w:val="16"/>
                <w:szCs w:val="16"/>
              </w:rPr>
              <w:t>7</w:t>
            </w:r>
          </w:p>
        </w:tc>
        <w:tc>
          <w:tcPr>
            <w:tcW w:w="2503" w:type="dxa"/>
            <w:gridSpan w:val="7"/>
            <w:shd w:val="clear" w:color="auto" w:fill="FFFFFF"/>
            <w:hideMark/>
          </w:tcPr>
          <w:p w14:paraId="667BB889" w14:textId="77777777" w:rsidR="00526A9B" w:rsidRPr="00DE4752" w:rsidRDefault="00526A9B" w:rsidP="00830C46">
            <w:pPr>
              <w:jc w:val="center"/>
              <w:rPr>
                <w:sz w:val="16"/>
                <w:szCs w:val="16"/>
              </w:rPr>
            </w:pPr>
            <w:r w:rsidRPr="00DE4752">
              <w:rPr>
                <w:sz w:val="16"/>
                <w:szCs w:val="16"/>
              </w:rPr>
              <w:t>8</w:t>
            </w:r>
          </w:p>
        </w:tc>
        <w:tc>
          <w:tcPr>
            <w:tcW w:w="992" w:type="dxa"/>
            <w:shd w:val="clear" w:color="auto" w:fill="FFFFFF"/>
            <w:hideMark/>
          </w:tcPr>
          <w:p w14:paraId="33634C0B" w14:textId="77777777" w:rsidR="00526A9B" w:rsidRPr="00DE4752" w:rsidRDefault="00526A9B" w:rsidP="00830C46">
            <w:pPr>
              <w:jc w:val="center"/>
              <w:rPr>
                <w:sz w:val="16"/>
                <w:szCs w:val="16"/>
              </w:rPr>
            </w:pPr>
            <w:r w:rsidRPr="00DE4752">
              <w:rPr>
                <w:sz w:val="16"/>
                <w:szCs w:val="16"/>
              </w:rPr>
              <w:t>9</w:t>
            </w:r>
          </w:p>
        </w:tc>
        <w:tc>
          <w:tcPr>
            <w:tcW w:w="992" w:type="dxa"/>
            <w:shd w:val="clear" w:color="auto" w:fill="FFFFFF"/>
            <w:hideMark/>
          </w:tcPr>
          <w:p w14:paraId="03690789" w14:textId="77777777" w:rsidR="00526A9B" w:rsidRPr="00DE4752" w:rsidRDefault="00526A9B" w:rsidP="00830C46">
            <w:pPr>
              <w:jc w:val="center"/>
              <w:rPr>
                <w:sz w:val="16"/>
                <w:szCs w:val="16"/>
              </w:rPr>
            </w:pPr>
            <w:r w:rsidRPr="00DE4752">
              <w:rPr>
                <w:sz w:val="16"/>
                <w:szCs w:val="16"/>
              </w:rPr>
              <w:t>10</w:t>
            </w:r>
          </w:p>
        </w:tc>
        <w:tc>
          <w:tcPr>
            <w:tcW w:w="1897" w:type="dxa"/>
            <w:shd w:val="clear" w:color="auto" w:fill="FFFFFF"/>
            <w:hideMark/>
          </w:tcPr>
          <w:p w14:paraId="6F52B575" w14:textId="77777777" w:rsidR="00526A9B" w:rsidRPr="00DE4752" w:rsidRDefault="00526A9B" w:rsidP="00830C46">
            <w:pPr>
              <w:jc w:val="center"/>
              <w:rPr>
                <w:sz w:val="16"/>
                <w:szCs w:val="16"/>
              </w:rPr>
            </w:pPr>
            <w:r w:rsidRPr="00DE4752">
              <w:rPr>
                <w:sz w:val="16"/>
                <w:szCs w:val="16"/>
              </w:rPr>
              <w:t>11</w:t>
            </w:r>
          </w:p>
        </w:tc>
      </w:tr>
      <w:tr w:rsidR="00526A9B" w:rsidRPr="00380615" w14:paraId="20C8E849" w14:textId="77777777" w:rsidTr="00830C46">
        <w:trPr>
          <w:trHeight w:val="391"/>
          <w:jc w:val="center"/>
        </w:trPr>
        <w:tc>
          <w:tcPr>
            <w:tcW w:w="531" w:type="dxa"/>
            <w:vMerge w:val="restart"/>
            <w:shd w:val="clear" w:color="auto" w:fill="FFFFFF"/>
            <w:vAlign w:val="center"/>
          </w:tcPr>
          <w:p w14:paraId="00930FFC" w14:textId="77777777" w:rsidR="00526A9B" w:rsidRPr="00DE4752" w:rsidRDefault="00526A9B" w:rsidP="00830C46">
            <w:pPr>
              <w:jc w:val="center"/>
              <w:rPr>
                <w:sz w:val="16"/>
                <w:szCs w:val="16"/>
              </w:rPr>
            </w:pPr>
            <w:r>
              <w:rPr>
                <w:sz w:val="16"/>
                <w:szCs w:val="16"/>
              </w:rPr>
              <w:t>2.</w:t>
            </w:r>
          </w:p>
        </w:tc>
        <w:tc>
          <w:tcPr>
            <w:tcW w:w="2407" w:type="dxa"/>
            <w:vMerge w:val="restart"/>
            <w:shd w:val="clear" w:color="auto" w:fill="FFFFFF"/>
          </w:tcPr>
          <w:p w14:paraId="24D8E527" w14:textId="77777777" w:rsidR="00526A9B" w:rsidRPr="00DE4752" w:rsidRDefault="00526A9B" w:rsidP="00830C46">
            <w:pPr>
              <w:rPr>
                <w:sz w:val="18"/>
                <w:szCs w:val="18"/>
              </w:rPr>
            </w:pPr>
            <w:r>
              <w:rPr>
                <w:sz w:val="18"/>
                <w:szCs w:val="18"/>
              </w:rPr>
              <w:t xml:space="preserve">Основное мероприятие 02. </w:t>
            </w:r>
            <w:r w:rsidRPr="004105A3">
              <w:rPr>
                <w:sz w:val="18"/>
                <w:szCs w:val="18"/>
              </w:rPr>
              <w:t>Строительство и реконструкция автомобильных дорог местного значения</w:t>
            </w:r>
          </w:p>
        </w:tc>
        <w:tc>
          <w:tcPr>
            <w:tcW w:w="1115" w:type="dxa"/>
            <w:vMerge w:val="restart"/>
            <w:shd w:val="clear" w:color="auto" w:fill="FFFFFF"/>
          </w:tcPr>
          <w:p w14:paraId="2FDBE243" w14:textId="77777777" w:rsidR="00526A9B" w:rsidRPr="00DE4752" w:rsidRDefault="00526A9B" w:rsidP="00830C46">
            <w:pPr>
              <w:rPr>
                <w:i/>
                <w:iCs/>
                <w:sz w:val="16"/>
                <w:szCs w:val="16"/>
              </w:rPr>
            </w:pPr>
            <w:r>
              <w:rPr>
                <w:i/>
                <w:iCs/>
                <w:sz w:val="16"/>
                <w:szCs w:val="16"/>
              </w:rPr>
              <w:t>2023-2027</w:t>
            </w:r>
          </w:p>
        </w:tc>
        <w:tc>
          <w:tcPr>
            <w:tcW w:w="1555" w:type="dxa"/>
            <w:shd w:val="clear" w:color="auto" w:fill="FFFFFF"/>
          </w:tcPr>
          <w:p w14:paraId="2183E232" w14:textId="77777777" w:rsidR="00526A9B" w:rsidRPr="00DE4752" w:rsidRDefault="00526A9B" w:rsidP="00830C46">
            <w:pPr>
              <w:rPr>
                <w:sz w:val="18"/>
                <w:szCs w:val="18"/>
              </w:rPr>
            </w:pPr>
            <w:r>
              <w:rPr>
                <w:sz w:val="18"/>
                <w:szCs w:val="18"/>
              </w:rPr>
              <w:t>Итого</w:t>
            </w:r>
          </w:p>
        </w:tc>
        <w:tc>
          <w:tcPr>
            <w:tcW w:w="1158" w:type="dxa"/>
            <w:shd w:val="clear" w:color="auto" w:fill="FFFFFF"/>
            <w:vAlign w:val="center"/>
          </w:tcPr>
          <w:p w14:paraId="5B895CAF"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3FB596D4"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34681EBB" w14:textId="77777777" w:rsidR="00526A9B" w:rsidRPr="00DE4752" w:rsidRDefault="00526A9B" w:rsidP="00830C46">
            <w:pPr>
              <w:jc w:val="center"/>
              <w:rPr>
                <w:sz w:val="18"/>
                <w:szCs w:val="18"/>
              </w:rPr>
            </w:pPr>
            <w:r>
              <w:rPr>
                <w:sz w:val="18"/>
                <w:szCs w:val="18"/>
              </w:rPr>
              <w:t>0</w:t>
            </w:r>
          </w:p>
        </w:tc>
        <w:tc>
          <w:tcPr>
            <w:tcW w:w="2503" w:type="dxa"/>
            <w:gridSpan w:val="7"/>
            <w:shd w:val="clear" w:color="auto" w:fill="FFFFFF"/>
            <w:vAlign w:val="center"/>
          </w:tcPr>
          <w:p w14:paraId="196FAC00"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6C263B16"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11B5B8F3" w14:textId="77777777" w:rsidR="00526A9B" w:rsidRPr="00DE4752" w:rsidRDefault="00526A9B" w:rsidP="00830C46">
            <w:pPr>
              <w:jc w:val="center"/>
              <w:rPr>
                <w:sz w:val="18"/>
                <w:szCs w:val="18"/>
              </w:rPr>
            </w:pPr>
            <w:r>
              <w:rPr>
                <w:sz w:val="18"/>
                <w:szCs w:val="18"/>
              </w:rPr>
              <w:t>0</w:t>
            </w:r>
          </w:p>
        </w:tc>
        <w:tc>
          <w:tcPr>
            <w:tcW w:w="1897" w:type="dxa"/>
            <w:shd w:val="clear" w:color="auto" w:fill="FFFFFF"/>
          </w:tcPr>
          <w:p w14:paraId="038502CB"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67CD0BCC" w14:textId="77777777" w:rsidTr="00830C46">
        <w:trPr>
          <w:trHeight w:val="60"/>
          <w:jc w:val="center"/>
        </w:trPr>
        <w:tc>
          <w:tcPr>
            <w:tcW w:w="531" w:type="dxa"/>
            <w:vMerge/>
            <w:shd w:val="clear" w:color="auto" w:fill="FFFFFF"/>
            <w:vAlign w:val="center"/>
          </w:tcPr>
          <w:p w14:paraId="5683F762" w14:textId="77777777" w:rsidR="00526A9B" w:rsidRPr="00DE4752" w:rsidRDefault="00526A9B" w:rsidP="00830C46">
            <w:pPr>
              <w:jc w:val="center"/>
              <w:rPr>
                <w:sz w:val="16"/>
                <w:szCs w:val="16"/>
              </w:rPr>
            </w:pPr>
          </w:p>
        </w:tc>
        <w:tc>
          <w:tcPr>
            <w:tcW w:w="2407" w:type="dxa"/>
            <w:vMerge/>
            <w:shd w:val="clear" w:color="auto" w:fill="FFFFFF"/>
          </w:tcPr>
          <w:p w14:paraId="1FB653A7" w14:textId="77777777" w:rsidR="00526A9B" w:rsidRPr="00DE4752" w:rsidRDefault="00526A9B" w:rsidP="00830C46">
            <w:pPr>
              <w:rPr>
                <w:sz w:val="18"/>
                <w:szCs w:val="18"/>
              </w:rPr>
            </w:pPr>
          </w:p>
        </w:tc>
        <w:tc>
          <w:tcPr>
            <w:tcW w:w="1115" w:type="dxa"/>
            <w:vMerge/>
            <w:shd w:val="clear" w:color="auto" w:fill="FFFFFF"/>
          </w:tcPr>
          <w:p w14:paraId="30B3FA79" w14:textId="77777777" w:rsidR="00526A9B" w:rsidRPr="00DE4752" w:rsidRDefault="00526A9B" w:rsidP="00830C46">
            <w:pPr>
              <w:rPr>
                <w:i/>
                <w:iCs/>
                <w:sz w:val="16"/>
                <w:szCs w:val="16"/>
              </w:rPr>
            </w:pPr>
          </w:p>
        </w:tc>
        <w:tc>
          <w:tcPr>
            <w:tcW w:w="1555" w:type="dxa"/>
            <w:shd w:val="clear" w:color="auto" w:fill="FFFFFF"/>
          </w:tcPr>
          <w:p w14:paraId="039CAE68" w14:textId="77777777" w:rsidR="00526A9B" w:rsidRPr="00DE4752" w:rsidRDefault="00526A9B" w:rsidP="00830C46">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2CDB72F8"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79D66DDB"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32415BA0" w14:textId="77777777" w:rsidR="00526A9B" w:rsidRPr="00DE4752" w:rsidRDefault="00526A9B" w:rsidP="00830C46">
            <w:pPr>
              <w:jc w:val="center"/>
              <w:rPr>
                <w:sz w:val="18"/>
                <w:szCs w:val="18"/>
              </w:rPr>
            </w:pPr>
            <w:r>
              <w:rPr>
                <w:sz w:val="18"/>
                <w:szCs w:val="18"/>
              </w:rPr>
              <w:t>0</w:t>
            </w:r>
          </w:p>
        </w:tc>
        <w:tc>
          <w:tcPr>
            <w:tcW w:w="2503" w:type="dxa"/>
            <w:gridSpan w:val="7"/>
            <w:shd w:val="clear" w:color="auto" w:fill="FFFFFF"/>
            <w:vAlign w:val="center"/>
          </w:tcPr>
          <w:p w14:paraId="1064E6B7"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09F3A8F1"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63A4CA57" w14:textId="77777777" w:rsidR="00526A9B" w:rsidRPr="00DE4752" w:rsidRDefault="00526A9B" w:rsidP="00830C46">
            <w:pPr>
              <w:jc w:val="center"/>
              <w:rPr>
                <w:sz w:val="18"/>
                <w:szCs w:val="18"/>
              </w:rPr>
            </w:pPr>
            <w:r>
              <w:rPr>
                <w:sz w:val="18"/>
                <w:szCs w:val="18"/>
              </w:rPr>
              <w:t>0</w:t>
            </w:r>
          </w:p>
        </w:tc>
        <w:tc>
          <w:tcPr>
            <w:tcW w:w="1897" w:type="dxa"/>
            <w:vMerge w:val="restart"/>
            <w:shd w:val="clear" w:color="auto" w:fill="FFFFFF"/>
          </w:tcPr>
          <w:p w14:paraId="43F34C90" w14:textId="77777777" w:rsidR="00526A9B" w:rsidRPr="00DE4752" w:rsidRDefault="00526A9B" w:rsidP="00830C46">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4F86A191" w14:textId="77777777" w:rsidTr="00830C46">
        <w:trPr>
          <w:trHeight w:val="60"/>
          <w:jc w:val="center"/>
        </w:trPr>
        <w:tc>
          <w:tcPr>
            <w:tcW w:w="531" w:type="dxa"/>
            <w:vMerge/>
            <w:shd w:val="clear" w:color="auto" w:fill="FFFFFF"/>
            <w:vAlign w:val="center"/>
          </w:tcPr>
          <w:p w14:paraId="404A88FF" w14:textId="77777777" w:rsidR="00526A9B" w:rsidRPr="00DE4752" w:rsidRDefault="00526A9B" w:rsidP="00830C46">
            <w:pPr>
              <w:jc w:val="center"/>
              <w:rPr>
                <w:sz w:val="16"/>
                <w:szCs w:val="16"/>
              </w:rPr>
            </w:pPr>
          </w:p>
        </w:tc>
        <w:tc>
          <w:tcPr>
            <w:tcW w:w="2407" w:type="dxa"/>
            <w:vMerge/>
            <w:shd w:val="clear" w:color="auto" w:fill="FFFFFF"/>
          </w:tcPr>
          <w:p w14:paraId="06766A18" w14:textId="77777777" w:rsidR="00526A9B" w:rsidRPr="00DE4752" w:rsidRDefault="00526A9B" w:rsidP="00830C46">
            <w:pPr>
              <w:rPr>
                <w:sz w:val="18"/>
                <w:szCs w:val="18"/>
              </w:rPr>
            </w:pPr>
          </w:p>
        </w:tc>
        <w:tc>
          <w:tcPr>
            <w:tcW w:w="1115" w:type="dxa"/>
            <w:vMerge/>
            <w:shd w:val="clear" w:color="auto" w:fill="FFFFFF"/>
          </w:tcPr>
          <w:p w14:paraId="07D0CAD4" w14:textId="77777777" w:rsidR="00526A9B" w:rsidRPr="00DE4752" w:rsidRDefault="00526A9B" w:rsidP="00830C46">
            <w:pPr>
              <w:rPr>
                <w:i/>
                <w:iCs/>
                <w:sz w:val="16"/>
                <w:szCs w:val="16"/>
              </w:rPr>
            </w:pPr>
          </w:p>
        </w:tc>
        <w:tc>
          <w:tcPr>
            <w:tcW w:w="1555" w:type="dxa"/>
            <w:shd w:val="clear" w:color="auto" w:fill="FFFFFF"/>
          </w:tcPr>
          <w:p w14:paraId="7001CBA7" w14:textId="77777777" w:rsidR="00526A9B" w:rsidRPr="00DE4752" w:rsidRDefault="00526A9B" w:rsidP="00830C46">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0FEEBF0E"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55243974"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69BCE7E9" w14:textId="77777777" w:rsidR="00526A9B" w:rsidRPr="00DE4752" w:rsidRDefault="00526A9B" w:rsidP="00830C46">
            <w:pPr>
              <w:jc w:val="center"/>
              <w:rPr>
                <w:sz w:val="18"/>
                <w:szCs w:val="18"/>
              </w:rPr>
            </w:pPr>
            <w:r>
              <w:rPr>
                <w:sz w:val="18"/>
                <w:szCs w:val="18"/>
              </w:rPr>
              <w:t>0</w:t>
            </w:r>
          </w:p>
        </w:tc>
        <w:tc>
          <w:tcPr>
            <w:tcW w:w="2503" w:type="dxa"/>
            <w:gridSpan w:val="7"/>
            <w:shd w:val="clear" w:color="auto" w:fill="FFFFFF"/>
            <w:vAlign w:val="center"/>
          </w:tcPr>
          <w:p w14:paraId="0F19CE82"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6C14042D"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56F11FF7" w14:textId="77777777" w:rsidR="00526A9B" w:rsidRPr="00DE4752" w:rsidRDefault="00526A9B" w:rsidP="00830C46">
            <w:pPr>
              <w:jc w:val="center"/>
              <w:rPr>
                <w:sz w:val="18"/>
                <w:szCs w:val="18"/>
              </w:rPr>
            </w:pPr>
            <w:r>
              <w:rPr>
                <w:sz w:val="18"/>
                <w:szCs w:val="18"/>
              </w:rPr>
              <w:t>0</w:t>
            </w:r>
          </w:p>
        </w:tc>
        <w:tc>
          <w:tcPr>
            <w:tcW w:w="1897" w:type="dxa"/>
            <w:vMerge/>
            <w:shd w:val="clear" w:color="auto" w:fill="FFFFFF"/>
          </w:tcPr>
          <w:p w14:paraId="7B643D0A"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1130744D" w14:textId="77777777" w:rsidTr="00830C46">
        <w:trPr>
          <w:trHeight w:val="60"/>
          <w:jc w:val="center"/>
        </w:trPr>
        <w:tc>
          <w:tcPr>
            <w:tcW w:w="531" w:type="dxa"/>
            <w:vMerge/>
            <w:shd w:val="clear" w:color="auto" w:fill="FFFFFF"/>
            <w:vAlign w:val="center"/>
          </w:tcPr>
          <w:p w14:paraId="7AF1181B" w14:textId="77777777" w:rsidR="00526A9B" w:rsidRPr="00DE4752" w:rsidRDefault="00526A9B" w:rsidP="00830C46">
            <w:pPr>
              <w:jc w:val="center"/>
              <w:rPr>
                <w:sz w:val="16"/>
                <w:szCs w:val="16"/>
              </w:rPr>
            </w:pPr>
          </w:p>
        </w:tc>
        <w:tc>
          <w:tcPr>
            <w:tcW w:w="2407" w:type="dxa"/>
            <w:vMerge/>
            <w:shd w:val="clear" w:color="auto" w:fill="FFFFFF"/>
          </w:tcPr>
          <w:p w14:paraId="0E36BB3F" w14:textId="77777777" w:rsidR="00526A9B" w:rsidRPr="00DE4752" w:rsidRDefault="00526A9B" w:rsidP="00830C46">
            <w:pPr>
              <w:rPr>
                <w:sz w:val="18"/>
                <w:szCs w:val="18"/>
              </w:rPr>
            </w:pPr>
          </w:p>
        </w:tc>
        <w:tc>
          <w:tcPr>
            <w:tcW w:w="1115" w:type="dxa"/>
            <w:vMerge/>
            <w:shd w:val="clear" w:color="auto" w:fill="FFFFFF"/>
          </w:tcPr>
          <w:p w14:paraId="64BA280A" w14:textId="77777777" w:rsidR="00526A9B" w:rsidRPr="00DE4752" w:rsidRDefault="00526A9B" w:rsidP="00830C46">
            <w:pPr>
              <w:rPr>
                <w:i/>
                <w:iCs/>
                <w:sz w:val="16"/>
                <w:szCs w:val="16"/>
              </w:rPr>
            </w:pPr>
          </w:p>
        </w:tc>
        <w:tc>
          <w:tcPr>
            <w:tcW w:w="1555" w:type="dxa"/>
            <w:shd w:val="clear" w:color="auto" w:fill="FFFFFF"/>
          </w:tcPr>
          <w:p w14:paraId="549F04C3" w14:textId="77777777" w:rsidR="00526A9B" w:rsidRPr="00DE4752" w:rsidRDefault="00526A9B" w:rsidP="00830C46">
            <w:pPr>
              <w:rPr>
                <w:sz w:val="18"/>
                <w:szCs w:val="18"/>
              </w:rPr>
            </w:pPr>
            <w:r w:rsidRPr="0060160F">
              <w:rPr>
                <w:sz w:val="18"/>
                <w:szCs w:val="18"/>
              </w:rPr>
              <w:t>Внебюджетные источники</w:t>
            </w:r>
          </w:p>
        </w:tc>
        <w:tc>
          <w:tcPr>
            <w:tcW w:w="1158" w:type="dxa"/>
            <w:shd w:val="clear" w:color="auto" w:fill="FFFFFF"/>
            <w:vAlign w:val="center"/>
          </w:tcPr>
          <w:p w14:paraId="738693B7"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0CDDBC62"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3190BA78" w14:textId="77777777" w:rsidR="00526A9B" w:rsidRPr="00DE4752" w:rsidRDefault="00526A9B" w:rsidP="00830C46">
            <w:pPr>
              <w:jc w:val="center"/>
              <w:rPr>
                <w:sz w:val="18"/>
                <w:szCs w:val="18"/>
              </w:rPr>
            </w:pPr>
            <w:r>
              <w:rPr>
                <w:sz w:val="18"/>
                <w:szCs w:val="18"/>
              </w:rPr>
              <w:t>0</w:t>
            </w:r>
          </w:p>
        </w:tc>
        <w:tc>
          <w:tcPr>
            <w:tcW w:w="2503" w:type="dxa"/>
            <w:gridSpan w:val="7"/>
            <w:shd w:val="clear" w:color="auto" w:fill="FFFFFF"/>
            <w:vAlign w:val="center"/>
          </w:tcPr>
          <w:p w14:paraId="184E5048"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0F6AA6F6"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0993E5D1" w14:textId="77777777" w:rsidR="00526A9B" w:rsidRPr="00DE4752" w:rsidRDefault="00526A9B" w:rsidP="00830C46">
            <w:pPr>
              <w:jc w:val="center"/>
              <w:rPr>
                <w:sz w:val="18"/>
                <w:szCs w:val="18"/>
              </w:rPr>
            </w:pPr>
            <w:r>
              <w:rPr>
                <w:sz w:val="18"/>
                <w:szCs w:val="18"/>
              </w:rPr>
              <w:t>0</w:t>
            </w:r>
          </w:p>
        </w:tc>
        <w:tc>
          <w:tcPr>
            <w:tcW w:w="1897" w:type="dxa"/>
            <w:vMerge/>
            <w:shd w:val="clear" w:color="auto" w:fill="FFFFFF"/>
          </w:tcPr>
          <w:p w14:paraId="09E42A1E"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70E2942B" w14:textId="77777777" w:rsidTr="00830C46">
        <w:trPr>
          <w:trHeight w:val="373"/>
          <w:jc w:val="center"/>
        </w:trPr>
        <w:tc>
          <w:tcPr>
            <w:tcW w:w="531" w:type="dxa"/>
            <w:vMerge w:val="restart"/>
            <w:shd w:val="clear" w:color="auto" w:fill="FFFFFF"/>
            <w:vAlign w:val="center"/>
          </w:tcPr>
          <w:p w14:paraId="0AEA78AE" w14:textId="77777777" w:rsidR="00526A9B" w:rsidRPr="00DE4752" w:rsidRDefault="00526A9B" w:rsidP="00830C46">
            <w:pPr>
              <w:jc w:val="center"/>
              <w:rPr>
                <w:sz w:val="16"/>
                <w:szCs w:val="16"/>
              </w:rPr>
            </w:pPr>
            <w:r>
              <w:rPr>
                <w:sz w:val="16"/>
                <w:szCs w:val="16"/>
              </w:rPr>
              <w:t>2.1</w:t>
            </w:r>
          </w:p>
        </w:tc>
        <w:tc>
          <w:tcPr>
            <w:tcW w:w="2407" w:type="dxa"/>
            <w:vMerge w:val="restart"/>
            <w:shd w:val="clear" w:color="auto" w:fill="FFFFFF"/>
          </w:tcPr>
          <w:p w14:paraId="6024625B" w14:textId="77777777" w:rsidR="00526A9B" w:rsidRPr="00DE4752" w:rsidRDefault="00526A9B" w:rsidP="00830C46">
            <w:pPr>
              <w:rPr>
                <w:sz w:val="18"/>
                <w:szCs w:val="18"/>
              </w:rPr>
            </w:pPr>
            <w:r>
              <w:rPr>
                <w:sz w:val="18"/>
                <w:szCs w:val="18"/>
              </w:rPr>
              <w:t xml:space="preserve">Мероприятие 02.11 - </w:t>
            </w:r>
            <w:r w:rsidRPr="0060160F">
              <w:rPr>
                <w:sz w:val="18"/>
                <w:szCs w:val="18"/>
              </w:rPr>
              <w:t xml:space="preserve">Финансирование работ по строительству (реконструкции) объектов дорожного хозяйства местного </w:t>
            </w:r>
            <w:proofErr w:type="gramStart"/>
            <w:r w:rsidRPr="0060160F">
              <w:rPr>
                <w:sz w:val="18"/>
                <w:szCs w:val="18"/>
              </w:rPr>
              <w:t>значения  (</w:t>
            </w:r>
            <w:proofErr w:type="gramEnd"/>
            <w:r w:rsidRPr="0060160F">
              <w:rPr>
                <w:sz w:val="18"/>
                <w:szCs w:val="18"/>
              </w:rPr>
              <w:t>расходы на объекты, не включенные в ГП МО)</w:t>
            </w:r>
          </w:p>
        </w:tc>
        <w:tc>
          <w:tcPr>
            <w:tcW w:w="1115" w:type="dxa"/>
            <w:vMerge w:val="restart"/>
            <w:shd w:val="clear" w:color="auto" w:fill="FFFFFF"/>
          </w:tcPr>
          <w:p w14:paraId="6EDE3145" w14:textId="77777777" w:rsidR="00526A9B" w:rsidRPr="00DE4752" w:rsidRDefault="00526A9B" w:rsidP="00830C46">
            <w:pPr>
              <w:rPr>
                <w:i/>
                <w:iCs/>
                <w:sz w:val="16"/>
                <w:szCs w:val="16"/>
              </w:rPr>
            </w:pPr>
            <w:r>
              <w:rPr>
                <w:i/>
                <w:iCs/>
                <w:sz w:val="16"/>
                <w:szCs w:val="16"/>
              </w:rPr>
              <w:t>2023-2027</w:t>
            </w:r>
          </w:p>
        </w:tc>
        <w:tc>
          <w:tcPr>
            <w:tcW w:w="1555" w:type="dxa"/>
            <w:shd w:val="clear" w:color="auto" w:fill="FFFFFF"/>
          </w:tcPr>
          <w:p w14:paraId="5D1519B4" w14:textId="77777777" w:rsidR="00526A9B" w:rsidRPr="0060160F" w:rsidRDefault="00526A9B" w:rsidP="00830C46">
            <w:pPr>
              <w:rPr>
                <w:sz w:val="18"/>
                <w:szCs w:val="18"/>
              </w:rPr>
            </w:pPr>
            <w:r>
              <w:rPr>
                <w:sz w:val="18"/>
                <w:szCs w:val="18"/>
              </w:rPr>
              <w:t>Итого</w:t>
            </w:r>
          </w:p>
        </w:tc>
        <w:tc>
          <w:tcPr>
            <w:tcW w:w="1158" w:type="dxa"/>
            <w:shd w:val="clear" w:color="auto" w:fill="FFFFFF"/>
            <w:vAlign w:val="center"/>
          </w:tcPr>
          <w:p w14:paraId="0D87EF20"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32ED6535"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58508023" w14:textId="77777777" w:rsidR="00526A9B" w:rsidRPr="00DE4752" w:rsidRDefault="00526A9B" w:rsidP="00830C46">
            <w:pPr>
              <w:jc w:val="center"/>
              <w:rPr>
                <w:sz w:val="18"/>
                <w:szCs w:val="18"/>
              </w:rPr>
            </w:pPr>
            <w:r>
              <w:rPr>
                <w:sz w:val="18"/>
                <w:szCs w:val="18"/>
              </w:rPr>
              <w:t>0</w:t>
            </w:r>
          </w:p>
        </w:tc>
        <w:tc>
          <w:tcPr>
            <w:tcW w:w="2503" w:type="dxa"/>
            <w:gridSpan w:val="7"/>
            <w:shd w:val="clear" w:color="auto" w:fill="FFFFFF"/>
            <w:vAlign w:val="center"/>
          </w:tcPr>
          <w:p w14:paraId="2350AF69"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696609D0"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0A935306" w14:textId="77777777" w:rsidR="00526A9B" w:rsidRPr="00DE4752" w:rsidRDefault="00526A9B" w:rsidP="00830C46">
            <w:pPr>
              <w:jc w:val="center"/>
              <w:rPr>
                <w:sz w:val="18"/>
                <w:szCs w:val="18"/>
              </w:rPr>
            </w:pPr>
            <w:r>
              <w:rPr>
                <w:sz w:val="18"/>
                <w:szCs w:val="18"/>
              </w:rPr>
              <w:t>0</w:t>
            </w:r>
          </w:p>
        </w:tc>
        <w:tc>
          <w:tcPr>
            <w:tcW w:w="1897" w:type="dxa"/>
            <w:vMerge w:val="restart"/>
            <w:shd w:val="clear" w:color="auto" w:fill="FFFFFF"/>
          </w:tcPr>
          <w:p w14:paraId="50E4B437" w14:textId="77777777" w:rsidR="00526A9B" w:rsidRPr="00DE4752" w:rsidRDefault="00526A9B" w:rsidP="00830C46">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7F9433A9" w14:textId="77777777" w:rsidTr="00830C46">
        <w:trPr>
          <w:trHeight w:val="60"/>
          <w:jc w:val="center"/>
        </w:trPr>
        <w:tc>
          <w:tcPr>
            <w:tcW w:w="531" w:type="dxa"/>
            <w:vMerge/>
            <w:shd w:val="clear" w:color="auto" w:fill="FFFFFF"/>
            <w:vAlign w:val="center"/>
          </w:tcPr>
          <w:p w14:paraId="3F5B2EEE" w14:textId="77777777" w:rsidR="00526A9B" w:rsidRPr="00DE4752" w:rsidRDefault="00526A9B" w:rsidP="00830C46">
            <w:pPr>
              <w:jc w:val="center"/>
              <w:rPr>
                <w:sz w:val="16"/>
                <w:szCs w:val="16"/>
              </w:rPr>
            </w:pPr>
          </w:p>
        </w:tc>
        <w:tc>
          <w:tcPr>
            <w:tcW w:w="2407" w:type="dxa"/>
            <w:vMerge/>
            <w:shd w:val="clear" w:color="auto" w:fill="FFFFFF"/>
          </w:tcPr>
          <w:p w14:paraId="28243D4D" w14:textId="77777777" w:rsidR="00526A9B" w:rsidRPr="00DE4752" w:rsidRDefault="00526A9B" w:rsidP="00830C46">
            <w:pPr>
              <w:rPr>
                <w:sz w:val="18"/>
                <w:szCs w:val="18"/>
              </w:rPr>
            </w:pPr>
          </w:p>
        </w:tc>
        <w:tc>
          <w:tcPr>
            <w:tcW w:w="1115" w:type="dxa"/>
            <w:vMerge/>
            <w:shd w:val="clear" w:color="auto" w:fill="FFFFFF"/>
          </w:tcPr>
          <w:p w14:paraId="1150687A" w14:textId="77777777" w:rsidR="00526A9B" w:rsidRPr="00DE4752" w:rsidRDefault="00526A9B" w:rsidP="00830C46">
            <w:pPr>
              <w:rPr>
                <w:i/>
                <w:iCs/>
                <w:sz w:val="16"/>
                <w:szCs w:val="16"/>
              </w:rPr>
            </w:pPr>
          </w:p>
        </w:tc>
        <w:tc>
          <w:tcPr>
            <w:tcW w:w="1555" w:type="dxa"/>
            <w:shd w:val="clear" w:color="auto" w:fill="FFFFFF"/>
          </w:tcPr>
          <w:p w14:paraId="54C4B7F5" w14:textId="77777777" w:rsidR="00526A9B" w:rsidRPr="00DE4752" w:rsidRDefault="00526A9B" w:rsidP="00830C46">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19D20F38"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A9E8953"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1F06EE8D"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67FA4FF1"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08D9BDA6"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44D4EC4" w14:textId="77777777" w:rsidR="00526A9B" w:rsidRDefault="00526A9B" w:rsidP="00830C46">
            <w:pPr>
              <w:jc w:val="center"/>
              <w:rPr>
                <w:sz w:val="18"/>
                <w:szCs w:val="18"/>
              </w:rPr>
            </w:pPr>
            <w:r>
              <w:rPr>
                <w:sz w:val="18"/>
                <w:szCs w:val="18"/>
              </w:rPr>
              <w:t>0</w:t>
            </w:r>
          </w:p>
        </w:tc>
        <w:tc>
          <w:tcPr>
            <w:tcW w:w="1897" w:type="dxa"/>
            <w:vMerge/>
            <w:shd w:val="clear" w:color="auto" w:fill="FFFFFF"/>
          </w:tcPr>
          <w:p w14:paraId="44D3774A"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161AEE9B" w14:textId="77777777" w:rsidTr="00830C46">
        <w:trPr>
          <w:trHeight w:val="60"/>
          <w:jc w:val="center"/>
        </w:trPr>
        <w:tc>
          <w:tcPr>
            <w:tcW w:w="531" w:type="dxa"/>
            <w:vMerge/>
            <w:shd w:val="clear" w:color="auto" w:fill="FFFFFF"/>
            <w:vAlign w:val="center"/>
          </w:tcPr>
          <w:p w14:paraId="738EDC2B" w14:textId="77777777" w:rsidR="00526A9B" w:rsidRPr="00DE4752" w:rsidRDefault="00526A9B" w:rsidP="00830C46">
            <w:pPr>
              <w:jc w:val="center"/>
              <w:rPr>
                <w:sz w:val="16"/>
                <w:szCs w:val="16"/>
              </w:rPr>
            </w:pPr>
          </w:p>
        </w:tc>
        <w:tc>
          <w:tcPr>
            <w:tcW w:w="2407" w:type="dxa"/>
            <w:vMerge/>
            <w:shd w:val="clear" w:color="auto" w:fill="FFFFFF"/>
          </w:tcPr>
          <w:p w14:paraId="4AA14E8A" w14:textId="77777777" w:rsidR="00526A9B" w:rsidRPr="00DE4752" w:rsidRDefault="00526A9B" w:rsidP="00830C46">
            <w:pPr>
              <w:rPr>
                <w:sz w:val="18"/>
                <w:szCs w:val="18"/>
              </w:rPr>
            </w:pPr>
          </w:p>
        </w:tc>
        <w:tc>
          <w:tcPr>
            <w:tcW w:w="1115" w:type="dxa"/>
            <w:vMerge/>
            <w:shd w:val="clear" w:color="auto" w:fill="FFFFFF"/>
          </w:tcPr>
          <w:p w14:paraId="294ED3C9" w14:textId="77777777" w:rsidR="00526A9B" w:rsidRPr="00DE4752" w:rsidRDefault="00526A9B" w:rsidP="00830C46">
            <w:pPr>
              <w:rPr>
                <w:i/>
                <w:iCs/>
                <w:sz w:val="16"/>
                <w:szCs w:val="16"/>
              </w:rPr>
            </w:pPr>
          </w:p>
        </w:tc>
        <w:tc>
          <w:tcPr>
            <w:tcW w:w="1555" w:type="dxa"/>
            <w:shd w:val="clear" w:color="auto" w:fill="FFFFFF"/>
          </w:tcPr>
          <w:p w14:paraId="501F7CB7" w14:textId="77777777" w:rsidR="00526A9B" w:rsidRPr="0060160F" w:rsidRDefault="00526A9B" w:rsidP="00830C46">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6300693F"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21D27DE4"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23344BCD" w14:textId="77777777" w:rsidR="00526A9B" w:rsidRPr="00DE4752" w:rsidRDefault="00526A9B" w:rsidP="00830C46">
            <w:pPr>
              <w:jc w:val="center"/>
              <w:rPr>
                <w:sz w:val="18"/>
                <w:szCs w:val="18"/>
              </w:rPr>
            </w:pPr>
            <w:r>
              <w:rPr>
                <w:sz w:val="18"/>
                <w:szCs w:val="18"/>
              </w:rPr>
              <w:t>0</w:t>
            </w:r>
          </w:p>
        </w:tc>
        <w:tc>
          <w:tcPr>
            <w:tcW w:w="2503" w:type="dxa"/>
            <w:gridSpan w:val="7"/>
            <w:shd w:val="clear" w:color="auto" w:fill="FFFFFF"/>
            <w:vAlign w:val="center"/>
          </w:tcPr>
          <w:p w14:paraId="284CC540" w14:textId="77777777" w:rsidR="00526A9B" w:rsidRPr="00DE4752" w:rsidRDefault="00526A9B" w:rsidP="00830C46">
            <w:pPr>
              <w:jc w:val="center"/>
              <w:rPr>
                <w:sz w:val="18"/>
                <w:szCs w:val="18"/>
              </w:rPr>
            </w:pPr>
            <w:r>
              <w:rPr>
                <w:sz w:val="18"/>
                <w:szCs w:val="18"/>
              </w:rPr>
              <w:t>12 000,00</w:t>
            </w:r>
          </w:p>
        </w:tc>
        <w:tc>
          <w:tcPr>
            <w:tcW w:w="992" w:type="dxa"/>
            <w:shd w:val="clear" w:color="auto" w:fill="FFFFFF"/>
            <w:vAlign w:val="center"/>
          </w:tcPr>
          <w:p w14:paraId="2437F08F"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11145C4B" w14:textId="77777777" w:rsidR="00526A9B" w:rsidRPr="00DE4752" w:rsidRDefault="00526A9B" w:rsidP="00830C46">
            <w:pPr>
              <w:jc w:val="center"/>
              <w:rPr>
                <w:sz w:val="18"/>
                <w:szCs w:val="18"/>
              </w:rPr>
            </w:pPr>
            <w:r>
              <w:rPr>
                <w:sz w:val="18"/>
                <w:szCs w:val="18"/>
              </w:rPr>
              <w:t>0</w:t>
            </w:r>
          </w:p>
        </w:tc>
        <w:tc>
          <w:tcPr>
            <w:tcW w:w="1897" w:type="dxa"/>
            <w:vMerge/>
            <w:shd w:val="clear" w:color="auto" w:fill="FFFFFF"/>
          </w:tcPr>
          <w:p w14:paraId="55256184"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35E986CE" w14:textId="77777777" w:rsidTr="00830C46">
        <w:trPr>
          <w:trHeight w:val="60"/>
          <w:jc w:val="center"/>
        </w:trPr>
        <w:tc>
          <w:tcPr>
            <w:tcW w:w="531" w:type="dxa"/>
            <w:vMerge/>
            <w:shd w:val="clear" w:color="auto" w:fill="FFFFFF"/>
            <w:vAlign w:val="center"/>
          </w:tcPr>
          <w:p w14:paraId="22406822" w14:textId="77777777" w:rsidR="00526A9B" w:rsidRPr="00DE4752" w:rsidRDefault="00526A9B" w:rsidP="00830C46">
            <w:pPr>
              <w:jc w:val="center"/>
              <w:rPr>
                <w:sz w:val="16"/>
                <w:szCs w:val="16"/>
              </w:rPr>
            </w:pPr>
          </w:p>
        </w:tc>
        <w:tc>
          <w:tcPr>
            <w:tcW w:w="2407" w:type="dxa"/>
            <w:vMerge/>
            <w:shd w:val="clear" w:color="auto" w:fill="FFFFFF"/>
          </w:tcPr>
          <w:p w14:paraId="1BE7A031" w14:textId="77777777" w:rsidR="00526A9B" w:rsidRPr="00DE4752" w:rsidRDefault="00526A9B" w:rsidP="00830C46">
            <w:pPr>
              <w:rPr>
                <w:sz w:val="18"/>
                <w:szCs w:val="18"/>
              </w:rPr>
            </w:pPr>
          </w:p>
        </w:tc>
        <w:tc>
          <w:tcPr>
            <w:tcW w:w="1115" w:type="dxa"/>
            <w:vMerge/>
            <w:shd w:val="clear" w:color="auto" w:fill="FFFFFF"/>
          </w:tcPr>
          <w:p w14:paraId="1FF9485A" w14:textId="77777777" w:rsidR="00526A9B" w:rsidRPr="00DE4752" w:rsidRDefault="00526A9B" w:rsidP="00830C46">
            <w:pPr>
              <w:rPr>
                <w:i/>
                <w:iCs/>
                <w:sz w:val="16"/>
                <w:szCs w:val="16"/>
              </w:rPr>
            </w:pPr>
          </w:p>
        </w:tc>
        <w:tc>
          <w:tcPr>
            <w:tcW w:w="1555" w:type="dxa"/>
            <w:shd w:val="clear" w:color="auto" w:fill="FFFFFF"/>
          </w:tcPr>
          <w:p w14:paraId="39596249" w14:textId="77777777" w:rsidR="00526A9B" w:rsidRPr="0060160F" w:rsidRDefault="00526A9B" w:rsidP="00830C46">
            <w:pPr>
              <w:rPr>
                <w:sz w:val="18"/>
                <w:szCs w:val="18"/>
              </w:rPr>
            </w:pPr>
            <w:r w:rsidRPr="0060160F">
              <w:rPr>
                <w:sz w:val="18"/>
                <w:szCs w:val="18"/>
              </w:rPr>
              <w:t>Внебюджетные источники</w:t>
            </w:r>
          </w:p>
        </w:tc>
        <w:tc>
          <w:tcPr>
            <w:tcW w:w="1158" w:type="dxa"/>
            <w:shd w:val="clear" w:color="auto" w:fill="FFFFFF"/>
            <w:vAlign w:val="center"/>
          </w:tcPr>
          <w:p w14:paraId="351C7033"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1F091AAA"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3B509FD5"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1F109170"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59A82E1B"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3FDB965" w14:textId="77777777" w:rsidR="00526A9B" w:rsidRDefault="00526A9B" w:rsidP="00830C46">
            <w:pPr>
              <w:jc w:val="center"/>
              <w:rPr>
                <w:sz w:val="18"/>
                <w:szCs w:val="18"/>
              </w:rPr>
            </w:pPr>
            <w:r>
              <w:rPr>
                <w:sz w:val="18"/>
                <w:szCs w:val="18"/>
              </w:rPr>
              <w:t>0</w:t>
            </w:r>
          </w:p>
        </w:tc>
        <w:tc>
          <w:tcPr>
            <w:tcW w:w="1897" w:type="dxa"/>
            <w:vMerge/>
            <w:shd w:val="clear" w:color="auto" w:fill="FFFFFF"/>
          </w:tcPr>
          <w:p w14:paraId="57BE2DA2"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24C20E9B" w14:textId="77777777" w:rsidTr="00830C46">
        <w:trPr>
          <w:trHeight w:val="105"/>
          <w:jc w:val="center"/>
        </w:trPr>
        <w:tc>
          <w:tcPr>
            <w:tcW w:w="531" w:type="dxa"/>
            <w:vMerge w:val="restart"/>
            <w:shd w:val="clear" w:color="auto" w:fill="FFFFFF"/>
            <w:vAlign w:val="center"/>
          </w:tcPr>
          <w:p w14:paraId="5AE55657" w14:textId="77777777" w:rsidR="00526A9B" w:rsidRPr="00DE4752" w:rsidRDefault="00526A9B" w:rsidP="00830C46">
            <w:pPr>
              <w:jc w:val="center"/>
              <w:rPr>
                <w:sz w:val="16"/>
                <w:szCs w:val="16"/>
              </w:rPr>
            </w:pPr>
          </w:p>
        </w:tc>
        <w:tc>
          <w:tcPr>
            <w:tcW w:w="2407" w:type="dxa"/>
            <w:vMerge w:val="restart"/>
            <w:shd w:val="clear" w:color="auto" w:fill="FFFFFF"/>
          </w:tcPr>
          <w:p w14:paraId="2B2E28B7" w14:textId="77777777" w:rsidR="00526A9B" w:rsidRPr="00DE4752" w:rsidRDefault="00526A9B" w:rsidP="00830C46">
            <w:pPr>
              <w:rPr>
                <w:sz w:val="18"/>
                <w:szCs w:val="18"/>
              </w:rPr>
            </w:pPr>
            <w:r w:rsidRPr="009A2DD2">
              <w:rPr>
                <w:sz w:val="18"/>
                <w:szCs w:val="18"/>
              </w:rPr>
              <w:t xml:space="preserve">Результат 1. Объемы ввода в эксплуатацию после строительства и реконструкции объектов дорожного хозяйства местного </w:t>
            </w:r>
            <w:proofErr w:type="gramStart"/>
            <w:r w:rsidRPr="009A2DD2">
              <w:rPr>
                <w:sz w:val="18"/>
                <w:szCs w:val="18"/>
              </w:rPr>
              <w:t>значения ,</w:t>
            </w:r>
            <w:proofErr w:type="gramEnd"/>
            <w:r w:rsidRPr="009A2DD2">
              <w:rPr>
                <w:sz w:val="18"/>
                <w:szCs w:val="18"/>
              </w:rPr>
              <w:t xml:space="preserve"> км</w:t>
            </w:r>
          </w:p>
        </w:tc>
        <w:tc>
          <w:tcPr>
            <w:tcW w:w="1115" w:type="dxa"/>
            <w:vMerge w:val="restart"/>
            <w:shd w:val="clear" w:color="auto" w:fill="FFFFFF"/>
          </w:tcPr>
          <w:p w14:paraId="24DCB78B" w14:textId="77777777" w:rsidR="00526A9B" w:rsidRPr="009A2DD2" w:rsidRDefault="00526A9B" w:rsidP="00830C46">
            <w:pPr>
              <w:jc w:val="center"/>
              <w:rPr>
                <w:iCs/>
                <w:sz w:val="16"/>
                <w:szCs w:val="16"/>
              </w:rPr>
            </w:pPr>
            <w:r w:rsidRPr="009A2DD2">
              <w:rPr>
                <w:iCs/>
                <w:sz w:val="18"/>
                <w:szCs w:val="16"/>
              </w:rPr>
              <w:t>х</w:t>
            </w:r>
          </w:p>
        </w:tc>
        <w:tc>
          <w:tcPr>
            <w:tcW w:w="1555" w:type="dxa"/>
            <w:vMerge w:val="restart"/>
            <w:shd w:val="clear" w:color="auto" w:fill="FFFFFF"/>
          </w:tcPr>
          <w:p w14:paraId="427A18C7" w14:textId="77777777" w:rsidR="00526A9B" w:rsidRPr="0060160F" w:rsidRDefault="00526A9B" w:rsidP="00830C46">
            <w:pPr>
              <w:jc w:val="center"/>
              <w:rPr>
                <w:sz w:val="18"/>
                <w:szCs w:val="18"/>
              </w:rPr>
            </w:pPr>
            <w:r>
              <w:rPr>
                <w:sz w:val="18"/>
                <w:szCs w:val="18"/>
              </w:rPr>
              <w:t>х</w:t>
            </w:r>
          </w:p>
        </w:tc>
        <w:tc>
          <w:tcPr>
            <w:tcW w:w="1158" w:type="dxa"/>
            <w:vMerge w:val="restart"/>
            <w:shd w:val="clear" w:color="auto" w:fill="FFFFFF"/>
            <w:vAlign w:val="center"/>
          </w:tcPr>
          <w:p w14:paraId="6115567E" w14:textId="77777777" w:rsidR="00526A9B" w:rsidRDefault="00526A9B" w:rsidP="00830C46">
            <w:pPr>
              <w:jc w:val="center"/>
              <w:rPr>
                <w:sz w:val="18"/>
                <w:szCs w:val="18"/>
              </w:rPr>
            </w:pPr>
            <w:r>
              <w:rPr>
                <w:sz w:val="18"/>
                <w:szCs w:val="18"/>
              </w:rPr>
              <w:t>Всего</w:t>
            </w:r>
          </w:p>
        </w:tc>
        <w:tc>
          <w:tcPr>
            <w:tcW w:w="992" w:type="dxa"/>
            <w:vMerge w:val="restart"/>
            <w:shd w:val="clear" w:color="auto" w:fill="FFFFFF"/>
            <w:vAlign w:val="center"/>
          </w:tcPr>
          <w:p w14:paraId="0AA41590" w14:textId="77777777" w:rsidR="00526A9B" w:rsidRDefault="00526A9B" w:rsidP="00830C46">
            <w:pPr>
              <w:jc w:val="center"/>
              <w:rPr>
                <w:sz w:val="18"/>
                <w:szCs w:val="18"/>
              </w:rPr>
            </w:pPr>
            <w:r>
              <w:rPr>
                <w:sz w:val="18"/>
                <w:szCs w:val="18"/>
              </w:rPr>
              <w:t>2023</w:t>
            </w:r>
          </w:p>
        </w:tc>
        <w:tc>
          <w:tcPr>
            <w:tcW w:w="992" w:type="dxa"/>
            <w:vMerge w:val="restart"/>
            <w:shd w:val="clear" w:color="auto" w:fill="FFFFFF"/>
            <w:vAlign w:val="center"/>
          </w:tcPr>
          <w:p w14:paraId="53DBFD78" w14:textId="77777777" w:rsidR="00526A9B" w:rsidRDefault="00526A9B" w:rsidP="00830C46">
            <w:pPr>
              <w:jc w:val="center"/>
              <w:rPr>
                <w:sz w:val="18"/>
                <w:szCs w:val="18"/>
              </w:rPr>
            </w:pPr>
            <w:r>
              <w:rPr>
                <w:sz w:val="18"/>
                <w:szCs w:val="18"/>
              </w:rPr>
              <w:t>2024</w:t>
            </w:r>
          </w:p>
        </w:tc>
        <w:tc>
          <w:tcPr>
            <w:tcW w:w="660" w:type="dxa"/>
            <w:vMerge w:val="restart"/>
            <w:shd w:val="clear" w:color="auto" w:fill="FFFFFF"/>
            <w:vAlign w:val="center"/>
          </w:tcPr>
          <w:p w14:paraId="3997BB5D" w14:textId="77777777" w:rsidR="00526A9B" w:rsidRDefault="00526A9B" w:rsidP="00830C46">
            <w:pPr>
              <w:jc w:val="center"/>
              <w:rPr>
                <w:sz w:val="18"/>
                <w:szCs w:val="18"/>
              </w:rPr>
            </w:pPr>
            <w:r>
              <w:rPr>
                <w:sz w:val="18"/>
                <w:szCs w:val="18"/>
              </w:rPr>
              <w:t>Итого 2025</w:t>
            </w:r>
          </w:p>
        </w:tc>
        <w:tc>
          <w:tcPr>
            <w:tcW w:w="1843" w:type="dxa"/>
            <w:gridSpan w:val="6"/>
            <w:shd w:val="clear" w:color="auto" w:fill="FFFFFF"/>
            <w:vAlign w:val="center"/>
          </w:tcPr>
          <w:p w14:paraId="0CFB9F4D" w14:textId="77777777" w:rsidR="00526A9B" w:rsidRDefault="00526A9B" w:rsidP="00830C46">
            <w:pPr>
              <w:jc w:val="center"/>
              <w:rPr>
                <w:sz w:val="18"/>
                <w:szCs w:val="18"/>
              </w:rPr>
            </w:pPr>
            <w:r>
              <w:rPr>
                <w:sz w:val="18"/>
                <w:szCs w:val="18"/>
              </w:rPr>
              <w:t>В том числе по кварталам</w:t>
            </w:r>
          </w:p>
        </w:tc>
        <w:tc>
          <w:tcPr>
            <w:tcW w:w="992" w:type="dxa"/>
            <w:vMerge w:val="restart"/>
            <w:shd w:val="clear" w:color="auto" w:fill="FFFFFF"/>
            <w:vAlign w:val="center"/>
          </w:tcPr>
          <w:p w14:paraId="2C1B0F83" w14:textId="77777777" w:rsidR="00526A9B" w:rsidRDefault="00526A9B" w:rsidP="00830C46">
            <w:pPr>
              <w:jc w:val="center"/>
              <w:rPr>
                <w:sz w:val="18"/>
                <w:szCs w:val="18"/>
              </w:rPr>
            </w:pPr>
            <w:r>
              <w:rPr>
                <w:sz w:val="18"/>
                <w:szCs w:val="18"/>
              </w:rPr>
              <w:t>2026</w:t>
            </w:r>
          </w:p>
        </w:tc>
        <w:tc>
          <w:tcPr>
            <w:tcW w:w="992" w:type="dxa"/>
            <w:vMerge w:val="restart"/>
            <w:shd w:val="clear" w:color="auto" w:fill="FFFFFF"/>
            <w:vAlign w:val="center"/>
          </w:tcPr>
          <w:p w14:paraId="252ED375" w14:textId="77777777" w:rsidR="00526A9B" w:rsidRDefault="00526A9B" w:rsidP="00830C46">
            <w:pPr>
              <w:jc w:val="center"/>
              <w:rPr>
                <w:sz w:val="18"/>
                <w:szCs w:val="18"/>
              </w:rPr>
            </w:pPr>
            <w:r>
              <w:rPr>
                <w:sz w:val="18"/>
                <w:szCs w:val="18"/>
              </w:rPr>
              <w:t>2027</w:t>
            </w:r>
          </w:p>
        </w:tc>
        <w:tc>
          <w:tcPr>
            <w:tcW w:w="1897" w:type="dxa"/>
            <w:vMerge/>
            <w:shd w:val="clear" w:color="auto" w:fill="FFFFFF"/>
          </w:tcPr>
          <w:p w14:paraId="1072F231"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48CCA259" w14:textId="77777777" w:rsidTr="00830C46">
        <w:trPr>
          <w:trHeight w:val="105"/>
          <w:jc w:val="center"/>
        </w:trPr>
        <w:tc>
          <w:tcPr>
            <w:tcW w:w="531" w:type="dxa"/>
            <w:vMerge/>
            <w:shd w:val="clear" w:color="auto" w:fill="FFFFFF"/>
            <w:vAlign w:val="center"/>
          </w:tcPr>
          <w:p w14:paraId="43B70AC1" w14:textId="77777777" w:rsidR="00526A9B" w:rsidRPr="00DE4752" w:rsidRDefault="00526A9B" w:rsidP="00830C46">
            <w:pPr>
              <w:jc w:val="center"/>
              <w:rPr>
                <w:sz w:val="16"/>
                <w:szCs w:val="16"/>
              </w:rPr>
            </w:pPr>
          </w:p>
        </w:tc>
        <w:tc>
          <w:tcPr>
            <w:tcW w:w="2407" w:type="dxa"/>
            <w:vMerge/>
            <w:shd w:val="clear" w:color="auto" w:fill="FFFFFF"/>
          </w:tcPr>
          <w:p w14:paraId="60245BAA" w14:textId="77777777" w:rsidR="00526A9B" w:rsidRPr="009A2DD2" w:rsidRDefault="00526A9B" w:rsidP="00830C46">
            <w:pPr>
              <w:rPr>
                <w:sz w:val="18"/>
                <w:szCs w:val="18"/>
              </w:rPr>
            </w:pPr>
          </w:p>
        </w:tc>
        <w:tc>
          <w:tcPr>
            <w:tcW w:w="1115" w:type="dxa"/>
            <w:vMerge/>
            <w:shd w:val="clear" w:color="auto" w:fill="FFFFFF"/>
          </w:tcPr>
          <w:p w14:paraId="6DDD6285" w14:textId="77777777" w:rsidR="00526A9B" w:rsidRPr="009A2DD2" w:rsidRDefault="00526A9B" w:rsidP="00830C46">
            <w:pPr>
              <w:jc w:val="center"/>
              <w:rPr>
                <w:iCs/>
                <w:sz w:val="18"/>
                <w:szCs w:val="16"/>
              </w:rPr>
            </w:pPr>
          </w:p>
        </w:tc>
        <w:tc>
          <w:tcPr>
            <w:tcW w:w="1555" w:type="dxa"/>
            <w:vMerge/>
            <w:shd w:val="clear" w:color="auto" w:fill="FFFFFF"/>
          </w:tcPr>
          <w:p w14:paraId="61197962" w14:textId="77777777" w:rsidR="00526A9B" w:rsidRDefault="00526A9B" w:rsidP="00830C46">
            <w:pPr>
              <w:jc w:val="center"/>
              <w:rPr>
                <w:sz w:val="18"/>
                <w:szCs w:val="18"/>
              </w:rPr>
            </w:pPr>
          </w:p>
        </w:tc>
        <w:tc>
          <w:tcPr>
            <w:tcW w:w="1158" w:type="dxa"/>
            <w:vMerge/>
            <w:shd w:val="clear" w:color="auto" w:fill="FFFFFF"/>
            <w:vAlign w:val="center"/>
          </w:tcPr>
          <w:p w14:paraId="29528230" w14:textId="77777777" w:rsidR="00526A9B" w:rsidRDefault="00526A9B" w:rsidP="00830C46">
            <w:pPr>
              <w:jc w:val="center"/>
              <w:rPr>
                <w:sz w:val="18"/>
                <w:szCs w:val="18"/>
              </w:rPr>
            </w:pPr>
          </w:p>
        </w:tc>
        <w:tc>
          <w:tcPr>
            <w:tcW w:w="992" w:type="dxa"/>
            <w:vMerge/>
            <w:shd w:val="clear" w:color="auto" w:fill="FFFFFF"/>
            <w:vAlign w:val="center"/>
          </w:tcPr>
          <w:p w14:paraId="5D594041" w14:textId="77777777" w:rsidR="00526A9B" w:rsidRDefault="00526A9B" w:rsidP="00830C46">
            <w:pPr>
              <w:jc w:val="center"/>
              <w:rPr>
                <w:sz w:val="18"/>
                <w:szCs w:val="18"/>
              </w:rPr>
            </w:pPr>
          </w:p>
        </w:tc>
        <w:tc>
          <w:tcPr>
            <w:tcW w:w="992" w:type="dxa"/>
            <w:vMerge/>
            <w:shd w:val="clear" w:color="auto" w:fill="FFFFFF"/>
            <w:vAlign w:val="center"/>
          </w:tcPr>
          <w:p w14:paraId="4402EF21" w14:textId="77777777" w:rsidR="00526A9B" w:rsidRDefault="00526A9B" w:rsidP="00830C46">
            <w:pPr>
              <w:jc w:val="center"/>
              <w:rPr>
                <w:sz w:val="18"/>
                <w:szCs w:val="18"/>
              </w:rPr>
            </w:pPr>
          </w:p>
        </w:tc>
        <w:tc>
          <w:tcPr>
            <w:tcW w:w="660" w:type="dxa"/>
            <w:vMerge/>
            <w:shd w:val="clear" w:color="auto" w:fill="FFFFFF"/>
            <w:vAlign w:val="center"/>
          </w:tcPr>
          <w:p w14:paraId="3F9CA5F2" w14:textId="77777777" w:rsidR="00526A9B" w:rsidRDefault="00526A9B" w:rsidP="00830C46">
            <w:pPr>
              <w:jc w:val="center"/>
              <w:rPr>
                <w:sz w:val="18"/>
                <w:szCs w:val="18"/>
              </w:rPr>
            </w:pPr>
          </w:p>
        </w:tc>
        <w:tc>
          <w:tcPr>
            <w:tcW w:w="283" w:type="dxa"/>
            <w:gridSpan w:val="2"/>
            <w:shd w:val="clear" w:color="auto" w:fill="FFFFFF"/>
            <w:vAlign w:val="center"/>
          </w:tcPr>
          <w:p w14:paraId="77971066" w14:textId="77777777" w:rsidR="00526A9B" w:rsidRPr="00CF744D" w:rsidRDefault="00526A9B" w:rsidP="00830C46">
            <w:pPr>
              <w:jc w:val="center"/>
              <w:rPr>
                <w:sz w:val="18"/>
                <w:szCs w:val="18"/>
                <w:lang w:val="en-US"/>
              </w:rPr>
            </w:pPr>
            <w:r>
              <w:rPr>
                <w:sz w:val="18"/>
                <w:szCs w:val="18"/>
                <w:lang w:val="en-US"/>
              </w:rPr>
              <w:t>I</w:t>
            </w:r>
          </w:p>
        </w:tc>
        <w:tc>
          <w:tcPr>
            <w:tcW w:w="426" w:type="dxa"/>
            <w:gridSpan w:val="2"/>
            <w:shd w:val="clear" w:color="auto" w:fill="FFFFFF"/>
            <w:vAlign w:val="center"/>
          </w:tcPr>
          <w:p w14:paraId="795D10F0" w14:textId="77777777" w:rsidR="00526A9B" w:rsidRPr="00CF744D" w:rsidRDefault="00526A9B" w:rsidP="00830C46">
            <w:pPr>
              <w:jc w:val="center"/>
              <w:rPr>
                <w:sz w:val="18"/>
                <w:szCs w:val="18"/>
                <w:lang w:val="en-US"/>
              </w:rPr>
            </w:pPr>
            <w:r>
              <w:rPr>
                <w:sz w:val="18"/>
                <w:szCs w:val="18"/>
                <w:lang w:val="en-US"/>
              </w:rPr>
              <w:t>II</w:t>
            </w:r>
          </w:p>
        </w:tc>
        <w:tc>
          <w:tcPr>
            <w:tcW w:w="425" w:type="dxa"/>
            <w:shd w:val="clear" w:color="auto" w:fill="FFFFFF"/>
            <w:vAlign w:val="center"/>
          </w:tcPr>
          <w:p w14:paraId="025FB902" w14:textId="77777777" w:rsidR="00526A9B" w:rsidRPr="00CF744D" w:rsidRDefault="00526A9B" w:rsidP="00830C46">
            <w:pPr>
              <w:jc w:val="center"/>
              <w:rPr>
                <w:sz w:val="18"/>
                <w:szCs w:val="18"/>
                <w:lang w:val="en-US"/>
              </w:rPr>
            </w:pPr>
            <w:r>
              <w:rPr>
                <w:sz w:val="18"/>
                <w:szCs w:val="18"/>
                <w:lang w:val="en-US"/>
              </w:rPr>
              <w:t>III</w:t>
            </w:r>
          </w:p>
        </w:tc>
        <w:tc>
          <w:tcPr>
            <w:tcW w:w="709" w:type="dxa"/>
            <w:shd w:val="clear" w:color="auto" w:fill="FFFFFF"/>
            <w:vAlign w:val="center"/>
          </w:tcPr>
          <w:p w14:paraId="2D4931E8" w14:textId="77777777" w:rsidR="00526A9B" w:rsidRPr="00CF744D" w:rsidRDefault="00526A9B" w:rsidP="00830C46">
            <w:pPr>
              <w:jc w:val="center"/>
              <w:rPr>
                <w:sz w:val="18"/>
                <w:szCs w:val="18"/>
                <w:lang w:val="en-US"/>
              </w:rPr>
            </w:pPr>
            <w:r>
              <w:rPr>
                <w:sz w:val="18"/>
                <w:szCs w:val="18"/>
                <w:lang w:val="en-US"/>
              </w:rPr>
              <w:t>IV</w:t>
            </w:r>
          </w:p>
        </w:tc>
        <w:tc>
          <w:tcPr>
            <w:tcW w:w="992" w:type="dxa"/>
            <w:vMerge/>
            <w:shd w:val="clear" w:color="auto" w:fill="FFFFFF"/>
            <w:vAlign w:val="center"/>
          </w:tcPr>
          <w:p w14:paraId="6C0C6341" w14:textId="77777777" w:rsidR="00526A9B" w:rsidRDefault="00526A9B" w:rsidP="00830C46">
            <w:pPr>
              <w:jc w:val="center"/>
              <w:rPr>
                <w:sz w:val="18"/>
                <w:szCs w:val="18"/>
              </w:rPr>
            </w:pPr>
          </w:p>
        </w:tc>
        <w:tc>
          <w:tcPr>
            <w:tcW w:w="992" w:type="dxa"/>
            <w:vMerge/>
            <w:shd w:val="clear" w:color="auto" w:fill="FFFFFF"/>
            <w:vAlign w:val="center"/>
          </w:tcPr>
          <w:p w14:paraId="32489A84" w14:textId="77777777" w:rsidR="00526A9B" w:rsidRDefault="00526A9B" w:rsidP="00830C46">
            <w:pPr>
              <w:jc w:val="center"/>
              <w:rPr>
                <w:sz w:val="18"/>
                <w:szCs w:val="18"/>
              </w:rPr>
            </w:pPr>
          </w:p>
        </w:tc>
        <w:tc>
          <w:tcPr>
            <w:tcW w:w="1897" w:type="dxa"/>
            <w:vMerge/>
            <w:shd w:val="clear" w:color="auto" w:fill="FFFFFF"/>
          </w:tcPr>
          <w:p w14:paraId="265C94FE"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19CD679C" w14:textId="77777777" w:rsidTr="00830C46">
        <w:trPr>
          <w:trHeight w:val="60"/>
          <w:jc w:val="center"/>
        </w:trPr>
        <w:tc>
          <w:tcPr>
            <w:tcW w:w="531" w:type="dxa"/>
            <w:vMerge/>
            <w:shd w:val="clear" w:color="auto" w:fill="FFFFFF"/>
            <w:vAlign w:val="center"/>
          </w:tcPr>
          <w:p w14:paraId="6D7D1482" w14:textId="77777777" w:rsidR="00526A9B" w:rsidRPr="00DE4752" w:rsidRDefault="00526A9B" w:rsidP="00830C46">
            <w:pPr>
              <w:jc w:val="center"/>
              <w:rPr>
                <w:sz w:val="16"/>
                <w:szCs w:val="16"/>
              </w:rPr>
            </w:pPr>
          </w:p>
        </w:tc>
        <w:tc>
          <w:tcPr>
            <w:tcW w:w="2407" w:type="dxa"/>
            <w:vMerge/>
            <w:shd w:val="clear" w:color="auto" w:fill="FFFFFF"/>
          </w:tcPr>
          <w:p w14:paraId="7288B9CE" w14:textId="77777777" w:rsidR="00526A9B" w:rsidRPr="009A2DD2" w:rsidRDefault="00526A9B" w:rsidP="00830C46">
            <w:pPr>
              <w:rPr>
                <w:sz w:val="18"/>
                <w:szCs w:val="18"/>
              </w:rPr>
            </w:pPr>
          </w:p>
        </w:tc>
        <w:tc>
          <w:tcPr>
            <w:tcW w:w="1115" w:type="dxa"/>
            <w:vMerge/>
            <w:shd w:val="clear" w:color="auto" w:fill="FFFFFF"/>
          </w:tcPr>
          <w:p w14:paraId="024D1A56" w14:textId="77777777" w:rsidR="00526A9B" w:rsidRPr="00DE4752" w:rsidRDefault="00526A9B" w:rsidP="00830C46">
            <w:pPr>
              <w:rPr>
                <w:i/>
                <w:iCs/>
                <w:sz w:val="16"/>
                <w:szCs w:val="16"/>
              </w:rPr>
            </w:pPr>
          </w:p>
        </w:tc>
        <w:tc>
          <w:tcPr>
            <w:tcW w:w="1555" w:type="dxa"/>
            <w:vMerge/>
            <w:shd w:val="clear" w:color="auto" w:fill="FFFFFF"/>
          </w:tcPr>
          <w:p w14:paraId="62F80A84" w14:textId="77777777" w:rsidR="00526A9B" w:rsidRPr="0060160F" w:rsidRDefault="00526A9B" w:rsidP="00830C46">
            <w:pPr>
              <w:rPr>
                <w:sz w:val="18"/>
                <w:szCs w:val="18"/>
              </w:rPr>
            </w:pPr>
          </w:p>
        </w:tc>
        <w:tc>
          <w:tcPr>
            <w:tcW w:w="1158" w:type="dxa"/>
            <w:shd w:val="clear" w:color="auto" w:fill="FFFFFF"/>
            <w:vAlign w:val="center"/>
          </w:tcPr>
          <w:p w14:paraId="60B8496A" w14:textId="77777777" w:rsidR="00526A9B" w:rsidRDefault="00526A9B" w:rsidP="00830C46">
            <w:pPr>
              <w:jc w:val="center"/>
              <w:rPr>
                <w:sz w:val="18"/>
                <w:szCs w:val="18"/>
              </w:rPr>
            </w:pPr>
            <w:r>
              <w:rPr>
                <w:sz w:val="18"/>
                <w:szCs w:val="18"/>
              </w:rPr>
              <w:t>0,382</w:t>
            </w:r>
          </w:p>
        </w:tc>
        <w:tc>
          <w:tcPr>
            <w:tcW w:w="992" w:type="dxa"/>
            <w:shd w:val="clear" w:color="auto" w:fill="FFFFFF"/>
            <w:vAlign w:val="center"/>
          </w:tcPr>
          <w:p w14:paraId="18E541B9" w14:textId="77777777" w:rsidR="00526A9B" w:rsidRPr="00CF744D" w:rsidRDefault="00526A9B" w:rsidP="00830C46">
            <w:pPr>
              <w:jc w:val="center"/>
              <w:rPr>
                <w:sz w:val="18"/>
                <w:szCs w:val="18"/>
                <w:lang w:val="en-US"/>
              </w:rPr>
            </w:pPr>
            <w:r>
              <w:rPr>
                <w:sz w:val="18"/>
                <w:szCs w:val="18"/>
                <w:lang w:val="en-US"/>
              </w:rPr>
              <w:t>0</w:t>
            </w:r>
          </w:p>
        </w:tc>
        <w:tc>
          <w:tcPr>
            <w:tcW w:w="992" w:type="dxa"/>
            <w:shd w:val="clear" w:color="auto" w:fill="FFFFFF"/>
            <w:vAlign w:val="center"/>
          </w:tcPr>
          <w:p w14:paraId="2E17245C" w14:textId="77777777" w:rsidR="00526A9B" w:rsidRPr="00CF744D" w:rsidRDefault="00526A9B" w:rsidP="00830C46">
            <w:pPr>
              <w:jc w:val="center"/>
              <w:rPr>
                <w:sz w:val="18"/>
                <w:szCs w:val="18"/>
                <w:lang w:val="en-US"/>
              </w:rPr>
            </w:pPr>
            <w:r>
              <w:rPr>
                <w:sz w:val="18"/>
                <w:szCs w:val="18"/>
                <w:lang w:val="en-US"/>
              </w:rPr>
              <w:t>0</w:t>
            </w:r>
          </w:p>
        </w:tc>
        <w:tc>
          <w:tcPr>
            <w:tcW w:w="660" w:type="dxa"/>
            <w:shd w:val="clear" w:color="auto" w:fill="FFFFFF"/>
            <w:vAlign w:val="center"/>
          </w:tcPr>
          <w:p w14:paraId="48DAA235" w14:textId="77777777" w:rsidR="00526A9B" w:rsidRDefault="00526A9B" w:rsidP="00830C46">
            <w:pPr>
              <w:jc w:val="center"/>
              <w:rPr>
                <w:sz w:val="18"/>
                <w:szCs w:val="18"/>
              </w:rPr>
            </w:pPr>
            <w:r>
              <w:rPr>
                <w:sz w:val="18"/>
                <w:szCs w:val="18"/>
              </w:rPr>
              <w:t>0,382</w:t>
            </w:r>
          </w:p>
        </w:tc>
        <w:tc>
          <w:tcPr>
            <w:tcW w:w="283" w:type="dxa"/>
            <w:gridSpan w:val="2"/>
            <w:shd w:val="clear" w:color="auto" w:fill="FFFFFF"/>
            <w:vAlign w:val="center"/>
          </w:tcPr>
          <w:p w14:paraId="068D9B5B" w14:textId="77777777" w:rsidR="00526A9B" w:rsidRDefault="00526A9B" w:rsidP="00830C46">
            <w:pPr>
              <w:jc w:val="center"/>
              <w:rPr>
                <w:sz w:val="18"/>
                <w:szCs w:val="18"/>
              </w:rPr>
            </w:pPr>
          </w:p>
        </w:tc>
        <w:tc>
          <w:tcPr>
            <w:tcW w:w="426" w:type="dxa"/>
            <w:gridSpan w:val="2"/>
            <w:shd w:val="clear" w:color="auto" w:fill="FFFFFF"/>
            <w:vAlign w:val="center"/>
          </w:tcPr>
          <w:p w14:paraId="018DAC35" w14:textId="77777777" w:rsidR="00526A9B" w:rsidRDefault="00526A9B" w:rsidP="00830C46">
            <w:pPr>
              <w:jc w:val="center"/>
              <w:rPr>
                <w:sz w:val="18"/>
                <w:szCs w:val="18"/>
              </w:rPr>
            </w:pPr>
          </w:p>
        </w:tc>
        <w:tc>
          <w:tcPr>
            <w:tcW w:w="425" w:type="dxa"/>
            <w:shd w:val="clear" w:color="auto" w:fill="FFFFFF"/>
            <w:vAlign w:val="center"/>
          </w:tcPr>
          <w:p w14:paraId="33141EEF" w14:textId="77777777" w:rsidR="00526A9B" w:rsidRDefault="00526A9B" w:rsidP="00830C46">
            <w:pPr>
              <w:jc w:val="center"/>
              <w:rPr>
                <w:sz w:val="18"/>
                <w:szCs w:val="18"/>
              </w:rPr>
            </w:pPr>
          </w:p>
        </w:tc>
        <w:tc>
          <w:tcPr>
            <w:tcW w:w="709" w:type="dxa"/>
            <w:shd w:val="clear" w:color="auto" w:fill="FFFFFF"/>
            <w:vAlign w:val="center"/>
          </w:tcPr>
          <w:p w14:paraId="25F37AB6" w14:textId="77777777" w:rsidR="00526A9B" w:rsidRDefault="00526A9B" w:rsidP="00830C46">
            <w:pPr>
              <w:jc w:val="center"/>
              <w:rPr>
                <w:sz w:val="18"/>
                <w:szCs w:val="18"/>
              </w:rPr>
            </w:pPr>
            <w:r>
              <w:rPr>
                <w:sz w:val="18"/>
                <w:szCs w:val="18"/>
              </w:rPr>
              <w:t>0,382</w:t>
            </w:r>
          </w:p>
        </w:tc>
        <w:tc>
          <w:tcPr>
            <w:tcW w:w="992" w:type="dxa"/>
            <w:shd w:val="clear" w:color="auto" w:fill="FFFFFF"/>
            <w:vAlign w:val="center"/>
          </w:tcPr>
          <w:p w14:paraId="08B76CD4" w14:textId="77777777" w:rsidR="00526A9B" w:rsidRPr="00CF744D" w:rsidRDefault="00526A9B" w:rsidP="00830C46">
            <w:pPr>
              <w:jc w:val="center"/>
              <w:rPr>
                <w:sz w:val="18"/>
                <w:szCs w:val="18"/>
                <w:lang w:val="en-US"/>
              </w:rPr>
            </w:pPr>
            <w:r>
              <w:rPr>
                <w:sz w:val="18"/>
                <w:szCs w:val="18"/>
                <w:lang w:val="en-US"/>
              </w:rPr>
              <w:t>0</w:t>
            </w:r>
          </w:p>
        </w:tc>
        <w:tc>
          <w:tcPr>
            <w:tcW w:w="992" w:type="dxa"/>
            <w:shd w:val="clear" w:color="auto" w:fill="FFFFFF"/>
            <w:vAlign w:val="center"/>
          </w:tcPr>
          <w:p w14:paraId="7FD6AE88" w14:textId="77777777" w:rsidR="00526A9B" w:rsidRPr="00CF744D" w:rsidRDefault="00526A9B" w:rsidP="00830C46">
            <w:pPr>
              <w:jc w:val="center"/>
              <w:rPr>
                <w:sz w:val="18"/>
                <w:szCs w:val="18"/>
                <w:lang w:val="en-US"/>
              </w:rPr>
            </w:pPr>
            <w:r>
              <w:rPr>
                <w:sz w:val="18"/>
                <w:szCs w:val="18"/>
                <w:lang w:val="en-US"/>
              </w:rPr>
              <w:t>0</w:t>
            </w:r>
          </w:p>
        </w:tc>
        <w:tc>
          <w:tcPr>
            <w:tcW w:w="1897" w:type="dxa"/>
            <w:vMerge/>
            <w:shd w:val="clear" w:color="auto" w:fill="FFFFFF"/>
          </w:tcPr>
          <w:p w14:paraId="69F291B9"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4E3E3E86" w14:textId="77777777" w:rsidTr="00830C46">
        <w:trPr>
          <w:trHeight w:val="524"/>
          <w:jc w:val="center"/>
        </w:trPr>
        <w:tc>
          <w:tcPr>
            <w:tcW w:w="531" w:type="dxa"/>
            <w:vMerge w:val="restart"/>
            <w:shd w:val="clear" w:color="auto" w:fill="FFFFFF"/>
            <w:vAlign w:val="center"/>
          </w:tcPr>
          <w:p w14:paraId="780C99BE" w14:textId="77777777" w:rsidR="00526A9B" w:rsidRPr="00DE4752" w:rsidRDefault="00526A9B" w:rsidP="00830C46">
            <w:pPr>
              <w:jc w:val="center"/>
              <w:rPr>
                <w:sz w:val="16"/>
                <w:szCs w:val="16"/>
              </w:rPr>
            </w:pPr>
            <w:r>
              <w:rPr>
                <w:sz w:val="16"/>
                <w:szCs w:val="16"/>
              </w:rPr>
              <w:t>3.</w:t>
            </w:r>
          </w:p>
        </w:tc>
        <w:tc>
          <w:tcPr>
            <w:tcW w:w="2407" w:type="dxa"/>
            <w:vMerge w:val="restart"/>
            <w:shd w:val="clear" w:color="auto" w:fill="FFFFFF"/>
          </w:tcPr>
          <w:p w14:paraId="16731892" w14:textId="77777777" w:rsidR="00526A9B" w:rsidRDefault="00526A9B" w:rsidP="00830C46">
            <w:pPr>
              <w:rPr>
                <w:sz w:val="18"/>
                <w:szCs w:val="18"/>
              </w:rPr>
            </w:pPr>
            <w:r>
              <w:rPr>
                <w:sz w:val="18"/>
                <w:szCs w:val="18"/>
              </w:rPr>
              <w:t>Основное мероприятие 03.</w:t>
            </w:r>
          </w:p>
          <w:p w14:paraId="588246F8" w14:textId="77777777" w:rsidR="00526A9B" w:rsidRPr="00DE4752" w:rsidRDefault="00526A9B" w:rsidP="00830C46">
            <w:pPr>
              <w:rPr>
                <w:sz w:val="18"/>
                <w:szCs w:val="18"/>
              </w:rPr>
            </w:pPr>
            <w:r w:rsidRPr="0060160F">
              <w:rPr>
                <w:sz w:val="18"/>
                <w:szCs w:val="18"/>
              </w:rPr>
              <w:t>Содержание автомобильных дорог местного значения</w:t>
            </w:r>
          </w:p>
        </w:tc>
        <w:tc>
          <w:tcPr>
            <w:tcW w:w="1115" w:type="dxa"/>
            <w:vMerge w:val="restart"/>
            <w:shd w:val="clear" w:color="auto" w:fill="FFFFFF"/>
          </w:tcPr>
          <w:p w14:paraId="18E97F33" w14:textId="77777777" w:rsidR="00526A9B" w:rsidRPr="00DE4752" w:rsidRDefault="00526A9B" w:rsidP="00830C46">
            <w:pPr>
              <w:rPr>
                <w:i/>
                <w:iCs/>
                <w:sz w:val="16"/>
                <w:szCs w:val="16"/>
              </w:rPr>
            </w:pPr>
            <w:r>
              <w:rPr>
                <w:i/>
                <w:iCs/>
                <w:sz w:val="16"/>
                <w:szCs w:val="16"/>
              </w:rPr>
              <w:t>2023-2027</w:t>
            </w:r>
          </w:p>
        </w:tc>
        <w:tc>
          <w:tcPr>
            <w:tcW w:w="1555" w:type="dxa"/>
            <w:shd w:val="clear" w:color="auto" w:fill="FFFFFF"/>
          </w:tcPr>
          <w:p w14:paraId="50C1789B" w14:textId="77777777" w:rsidR="00526A9B" w:rsidRPr="0060160F" w:rsidRDefault="00526A9B" w:rsidP="00830C46">
            <w:pPr>
              <w:rPr>
                <w:sz w:val="18"/>
                <w:szCs w:val="18"/>
              </w:rPr>
            </w:pPr>
            <w:r>
              <w:rPr>
                <w:sz w:val="18"/>
                <w:szCs w:val="18"/>
              </w:rPr>
              <w:t>Итого</w:t>
            </w:r>
          </w:p>
        </w:tc>
        <w:tc>
          <w:tcPr>
            <w:tcW w:w="1158" w:type="dxa"/>
            <w:shd w:val="clear" w:color="auto" w:fill="FFFFFF"/>
            <w:vAlign w:val="center"/>
          </w:tcPr>
          <w:p w14:paraId="293CAB2D"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177FA129"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16566422"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0B4C35B6"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05B533EE"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1395D667" w14:textId="77777777" w:rsidR="00526A9B" w:rsidRDefault="00526A9B" w:rsidP="00830C46">
            <w:pPr>
              <w:jc w:val="center"/>
              <w:rPr>
                <w:sz w:val="18"/>
                <w:szCs w:val="18"/>
              </w:rPr>
            </w:pPr>
            <w:r>
              <w:rPr>
                <w:sz w:val="18"/>
                <w:szCs w:val="18"/>
              </w:rPr>
              <w:t>0</w:t>
            </w:r>
          </w:p>
        </w:tc>
        <w:tc>
          <w:tcPr>
            <w:tcW w:w="1897" w:type="dxa"/>
            <w:vMerge w:val="restart"/>
            <w:shd w:val="clear" w:color="auto" w:fill="FFFFFF"/>
          </w:tcPr>
          <w:p w14:paraId="764EF5F2" w14:textId="77777777" w:rsidR="00526A9B" w:rsidRPr="00DE4752" w:rsidRDefault="00526A9B" w:rsidP="00830C46">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1F085BA6" w14:textId="77777777" w:rsidTr="00830C46">
        <w:trPr>
          <w:trHeight w:val="60"/>
          <w:jc w:val="center"/>
        </w:trPr>
        <w:tc>
          <w:tcPr>
            <w:tcW w:w="531" w:type="dxa"/>
            <w:vMerge/>
            <w:shd w:val="clear" w:color="auto" w:fill="FFFFFF"/>
            <w:vAlign w:val="center"/>
          </w:tcPr>
          <w:p w14:paraId="44F16D07" w14:textId="77777777" w:rsidR="00526A9B" w:rsidRPr="00DE4752" w:rsidRDefault="00526A9B" w:rsidP="00830C46">
            <w:pPr>
              <w:jc w:val="center"/>
              <w:rPr>
                <w:sz w:val="16"/>
                <w:szCs w:val="16"/>
              </w:rPr>
            </w:pPr>
          </w:p>
        </w:tc>
        <w:tc>
          <w:tcPr>
            <w:tcW w:w="2407" w:type="dxa"/>
            <w:vMerge/>
            <w:shd w:val="clear" w:color="auto" w:fill="FFFFFF"/>
          </w:tcPr>
          <w:p w14:paraId="7CF070EB" w14:textId="77777777" w:rsidR="00526A9B" w:rsidRPr="00DE4752" w:rsidRDefault="00526A9B" w:rsidP="00830C46">
            <w:pPr>
              <w:rPr>
                <w:sz w:val="18"/>
                <w:szCs w:val="18"/>
              </w:rPr>
            </w:pPr>
          </w:p>
        </w:tc>
        <w:tc>
          <w:tcPr>
            <w:tcW w:w="1115" w:type="dxa"/>
            <w:vMerge/>
            <w:shd w:val="clear" w:color="auto" w:fill="FFFFFF"/>
          </w:tcPr>
          <w:p w14:paraId="2F28DD3C" w14:textId="77777777" w:rsidR="00526A9B" w:rsidRPr="00DE4752" w:rsidRDefault="00526A9B" w:rsidP="00830C46">
            <w:pPr>
              <w:rPr>
                <w:i/>
                <w:iCs/>
                <w:sz w:val="16"/>
                <w:szCs w:val="16"/>
              </w:rPr>
            </w:pPr>
          </w:p>
        </w:tc>
        <w:tc>
          <w:tcPr>
            <w:tcW w:w="1555" w:type="dxa"/>
            <w:shd w:val="clear" w:color="auto" w:fill="FFFFFF"/>
          </w:tcPr>
          <w:p w14:paraId="4DBC15FF" w14:textId="77777777" w:rsidR="00526A9B" w:rsidRPr="00DE4752" w:rsidRDefault="00526A9B" w:rsidP="00830C46">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43A4B140"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030C762"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0A5DB9FF"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48B51260"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658EC331"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30E3123B" w14:textId="77777777" w:rsidR="00526A9B" w:rsidRDefault="00526A9B" w:rsidP="00830C46">
            <w:pPr>
              <w:jc w:val="center"/>
              <w:rPr>
                <w:sz w:val="18"/>
                <w:szCs w:val="18"/>
              </w:rPr>
            </w:pPr>
            <w:r>
              <w:rPr>
                <w:sz w:val="18"/>
                <w:szCs w:val="18"/>
              </w:rPr>
              <w:t>0</w:t>
            </w:r>
          </w:p>
        </w:tc>
        <w:tc>
          <w:tcPr>
            <w:tcW w:w="1897" w:type="dxa"/>
            <w:vMerge/>
            <w:shd w:val="clear" w:color="auto" w:fill="FFFFFF"/>
          </w:tcPr>
          <w:p w14:paraId="123F3CB3"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21E2FE12" w14:textId="77777777" w:rsidTr="00830C46">
        <w:trPr>
          <w:trHeight w:val="60"/>
          <w:jc w:val="center"/>
        </w:trPr>
        <w:tc>
          <w:tcPr>
            <w:tcW w:w="531" w:type="dxa"/>
            <w:vMerge/>
            <w:shd w:val="clear" w:color="auto" w:fill="FFFFFF"/>
            <w:vAlign w:val="center"/>
          </w:tcPr>
          <w:p w14:paraId="1EB0A0C2" w14:textId="77777777" w:rsidR="00526A9B" w:rsidRPr="00DE4752" w:rsidRDefault="00526A9B" w:rsidP="00830C46">
            <w:pPr>
              <w:jc w:val="center"/>
              <w:rPr>
                <w:sz w:val="16"/>
                <w:szCs w:val="16"/>
              </w:rPr>
            </w:pPr>
          </w:p>
        </w:tc>
        <w:tc>
          <w:tcPr>
            <w:tcW w:w="2407" w:type="dxa"/>
            <w:vMerge/>
            <w:shd w:val="clear" w:color="auto" w:fill="FFFFFF"/>
          </w:tcPr>
          <w:p w14:paraId="791407D1" w14:textId="77777777" w:rsidR="00526A9B" w:rsidRPr="00DE4752" w:rsidRDefault="00526A9B" w:rsidP="00830C46">
            <w:pPr>
              <w:rPr>
                <w:sz w:val="18"/>
                <w:szCs w:val="18"/>
              </w:rPr>
            </w:pPr>
          </w:p>
        </w:tc>
        <w:tc>
          <w:tcPr>
            <w:tcW w:w="1115" w:type="dxa"/>
            <w:vMerge/>
            <w:shd w:val="clear" w:color="auto" w:fill="FFFFFF"/>
          </w:tcPr>
          <w:p w14:paraId="107CD8DC" w14:textId="77777777" w:rsidR="00526A9B" w:rsidRPr="00DE4752" w:rsidRDefault="00526A9B" w:rsidP="00830C46">
            <w:pPr>
              <w:rPr>
                <w:i/>
                <w:iCs/>
                <w:sz w:val="16"/>
                <w:szCs w:val="16"/>
              </w:rPr>
            </w:pPr>
          </w:p>
        </w:tc>
        <w:tc>
          <w:tcPr>
            <w:tcW w:w="1555" w:type="dxa"/>
            <w:shd w:val="clear" w:color="auto" w:fill="FFFFFF"/>
          </w:tcPr>
          <w:p w14:paraId="2098342F" w14:textId="77777777" w:rsidR="00526A9B" w:rsidRPr="0060160F" w:rsidRDefault="00526A9B" w:rsidP="00830C46">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0A16B4C3"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24214D78"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CA5CA03"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6F43B1A0"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13022D7B"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55977FF4" w14:textId="77777777" w:rsidR="00526A9B" w:rsidRDefault="00526A9B" w:rsidP="00830C46">
            <w:pPr>
              <w:jc w:val="center"/>
              <w:rPr>
                <w:sz w:val="18"/>
                <w:szCs w:val="18"/>
              </w:rPr>
            </w:pPr>
            <w:r>
              <w:rPr>
                <w:sz w:val="18"/>
                <w:szCs w:val="18"/>
              </w:rPr>
              <w:t>0</w:t>
            </w:r>
          </w:p>
        </w:tc>
        <w:tc>
          <w:tcPr>
            <w:tcW w:w="1897" w:type="dxa"/>
            <w:vMerge/>
            <w:shd w:val="clear" w:color="auto" w:fill="FFFFFF"/>
          </w:tcPr>
          <w:p w14:paraId="30149D4A"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7F2530DF" w14:textId="77777777" w:rsidTr="00830C46">
        <w:trPr>
          <w:trHeight w:val="60"/>
          <w:jc w:val="center"/>
        </w:trPr>
        <w:tc>
          <w:tcPr>
            <w:tcW w:w="531" w:type="dxa"/>
            <w:vMerge/>
            <w:shd w:val="clear" w:color="auto" w:fill="FFFFFF"/>
            <w:vAlign w:val="center"/>
          </w:tcPr>
          <w:p w14:paraId="1C39B861" w14:textId="77777777" w:rsidR="00526A9B" w:rsidRPr="00DE4752" w:rsidRDefault="00526A9B" w:rsidP="00830C46">
            <w:pPr>
              <w:jc w:val="center"/>
              <w:rPr>
                <w:sz w:val="16"/>
                <w:szCs w:val="16"/>
              </w:rPr>
            </w:pPr>
          </w:p>
        </w:tc>
        <w:tc>
          <w:tcPr>
            <w:tcW w:w="2407" w:type="dxa"/>
            <w:vMerge/>
            <w:shd w:val="clear" w:color="auto" w:fill="FFFFFF"/>
          </w:tcPr>
          <w:p w14:paraId="6D6331C9" w14:textId="77777777" w:rsidR="00526A9B" w:rsidRPr="00DE4752" w:rsidRDefault="00526A9B" w:rsidP="00830C46">
            <w:pPr>
              <w:rPr>
                <w:sz w:val="18"/>
                <w:szCs w:val="18"/>
              </w:rPr>
            </w:pPr>
          </w:p>
        </w:tc>
        <w:tc>
          <w:tcPr>
            <w:tcW w:w="1115" w:type="dxa"/>
            <w:vMerge/>
            <w:shd w:val="clear" w:color="auto" w:fill="FFFFFF"/>
          </w:tcPr>
          <w:p w14:paraId="1179CFFA" w14:textId="77777777" w:rsidR="00526A9B" w:rsidRPr="00DE4752" w:rsidRDefault="00526A9B" w:rsidP="00830C46">
            <w:pPr>
              <w:rPr>
                <w:i/>
                <w:iCs/>
                <w:sz w:val="16"/>
                <w:szCs w:val="16"/>
              </w:rPr>
            </w:pPr>
          </w:p>
        </w:tc>
        <w:tc>
          <w:tcPr>
            <w:tcW w:w="1555" w:type="dxa"/>
            <w:shd w:val="clear" w:color="auto" w:fill="FFFFFF"/>
          </w:tcPr>
          <w:p w14:paraId="092C694A" w14:textId="77777777" w:rsidR="00526A9B" w:rsidRPr="0060160F" w:rsidRDefault="00526A9B" w:rsidP="00830C46">
            <w:pPr>
              <w:rPr>
                <w:sz w:val="18"/>
                <w:szCs w:val="18"/>
              </w:rPr>
            </w:pPr>
            <w:r w:rsidRPr="0060160F">
              <w:rPr>
                <w:sz w:val="18"/>
                <w:szCs w:val="18"/>
              </w:rPr>
              <w:t>Внебюджетные источники</w:t>
            </w:r>
          </w:p>
        </w:tc>
        <w:tc>
          <w:tcPr>
            <w:tcW w:w="1158" w:type="dxa"/>
            <w:shd w:val="clear" w:color="auto" w:fill="FFFFFF"/>
            <w:vAlign w:val="center"/>
          </w:tcPr>
          <w:p w14:paraId="07CFE998"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4E41180D"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32448E87"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0B1CA8CA"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6583F564"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1269FD62" w14:textId="77777777" w:rsidR="00526A9B" w:rsidRDefault="00526A9B" w:rsidP="00830C46">
            <w:pPr>
              <w:jc w:val="center"/>
              <w:rPr>
                <w:sz w:val="18"/>
                <w:szCs w:val="18"/>
              </w:rPr>
            </w:pPr>
            <w:r>
              <w:rPr>
                <w:sz w:val="18"/>
                <w:szCs w:val="18"/>
              </w:rPr>
              <w:t>0</w:t>
            </w:r>
          </w:p>
        </w:tc>
        <w:tc>
          <w:tcPr>
            <w:tcW w:w="1897" w:type="dxa"/>
            <w:vMerge/>
            <w:shd w:val="clear" w:color="auto" w:fill="FFFFFF"/>
          </w:tcPr>
          <w:p w14:paraId="072A5C57"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7758CF56" w14:textId="77777777" w:rsidTr="00830C46">
        <w:trPr>
          <w:trHeight w:val="412"/>
          <w:jc w:val="center"/>
        </w:trPr>
        <w:tc>
          <w:tcPr>
            <w:tcW w:w="531" w:type="dxa"/>
            <w:vMerge w:val="restart"/>
            <w:shd w:val="clear" w:color="auto" w:fill="FFFFFF"/>
            <w:vAlign w:val="center"/>
          </w:tcPr>
          <w:p w14:paraId="50D0CEDA" w14:textId="77777777" w:rsidR="00526A9B" w:rsidRPr="00DE4752" w:rsidRDefault="00526A9B" w:rsidP="00830C46">
            <w:pPr>
              <w:jc w:val="center"/>
              <w:rPr>
                <w:sz w:val="16"/>
                <w:szCs w:val="16"/>
              </w:rPr>
            </w:pPr>
            <w:r>
              <w:rPr>
                <w:sz w:val="16"/>
                <w:szCs w:val="16"/>
              </w:rPr>
              <w:t>3.1</w:t>
            </w:r>
          </w:p>
        </w:tc>
        <w:tc>
          <w:tcPr>
            <w:tcW w:w="2407" w:type="dxa"/>
            <w:vMerge w:val="restart"/>
            <w:shd w:val="clear" w:color="auto" w:fill="FFFFFF"/>
          </w:tcPr>
          <w:p w14:paraId="759C5423" w14:textId="77777777" w:rsidR="00526A9B" w:rsidRPr="00DE4752" w:rsidRDefault="00526A9B" w:rsidP="00830C46">
            <w:pPr>
              <w:rPr>
                <w:sz w:val="18"/>
                <w:szCs w:val="18"/>
              </w:rPr>
            </w:pPr>
            <w:r>
              <w:rPr>
                <w:sz w:val="18"/>
                <w:szCs w:val="18"/>
              </w:rPr>
              <w:t xml:space="preserve">Мероприятие 03.01 - </w:t>
            </w:r>
            <w:r w:rsidRPr="0060160F">
              <w:rPr>
                <w:sz w:val="18"/>
                <w:szCs w:val="18"/>
              </w:rPr>
              <w:t>Со</w:t>
            </w:r>
            <w:r w:rsidRPr="0060160F">
              <w:rPr>
                <w:sz w:val="18"/>
                <w:szCs w:val="18"/>
              </w:rPr>
              <w:lastRenderedPageBreak/>
              <w:t>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(разработка программы комплексного развития транспортной инфраструктуры)</w:t>
            </w:r>
          </w:p>
        </w:tc>
        <w:tc>
          <w:tcPr>
            <w:tcW w:w="1115" w:type="dxa"/>
            <w:vMerge w:val="restart"/>
            <w:shd w:val="clear" w:color="auto" w:fill="FFFFFF"/>
          </w:tcPr>
          <w:p w14:paraId="0954C5D8" w14:textId="77777777" w:rsidR="00526A9B" w:rsidRPr="00DE4752" w:rsidRDefault="00526A9B" w:rsidP="00830C46">
            <w:pPr>
              <w:rPr>
                <w:i/>
                <w:iCs/>
                <w:sz w:val="16"/>
                <w:szCs w:val="16"/>
              </w:rPr>
            </w:pPr>
            <w:r>
              <w:rPr>
                <w:i/>
                <w:iCs/>
                <w:sz w:val="16"/>
                <w:szCs w:val="16"/>
              </w:rPr>
              <w:lastRenderedPageBreak/>
              <w:t>2023-2027</w:t>
            </w:r>
          </w:p>
        </w:tc>
        <w:tc>
          <w:tcPr>
            <w:tcW w:w="1555" w:type="dxa"/>
            <w:shd w:val="clear" w:color="auto" w:fill="FFFFFF"/>
          </w:tcPr>
          <w:p w14:paraId="14369E27" w14:textId="77777777" w:rsidR="00526A9B" w:rsidRPr="0060160F" w:rsidRDefault="00526A9B" w:rsidP="00830C46">
            <w:pPr>
              <w:rPr>
                <w:sz w:val="18"/>
                <w:szCs w:val="18"/>
              </w:rPr>
            </w:pPr>
            <w:r>
              <w:rPr>
                <w:sz w:val="18"/>
                <w:szCs w:val="18"/>
              </w:rPr>
              <w:t>Итого</w:t>
            </w:r>
          </w:p>
        </w:tc>
        <w:tc>
          <w:tcPr>
            <w:tcW w:w="1158" w:type="dxa"/>
            <w:shd w:val="clear" w:color="auto" w:fill="FFFFFF"/>
            <w:vAlign w:val="center"/>
          </w:tcPr>
          <w:p w14:paraId="0E5DF7DE"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45FAADE1"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3CED6D5A"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7B88DCA6"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4C85CD08"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44178825" w14:textId="77777777" w:rsidR="00526A9B" w:rsidRDefault="00526A9B" w:rsidP="00830C46">
            <w:pPr>
              <w:jc w:val="center"/>
              <w:rPr>
                <w:sz w:val="18"/>
                <w:szCs w:val="18"/>
              </w:rPr>
            </w:pPr>
            <w:r>
              <w:rPr>
                <w:sz w:val="18"/>
                <w:szCs w:val="18"/>
              </w:rPr>
              <w:t>0</w:t>
            </w:r>
          </w:p>
        </w:tc>
        <w:tc>
          <w:tcPr>
            <w:tcW w:w="1897" w:type="dxa"/>
            <w:vMerge w:val="restart"/>
            <w:shd w:val="clear" w:color="auto" w:fill="FFFFFF"/>
          </w:tcPr>
          <w:p w14:paraId="55CEBDEB" w14:textId="77777777" w:rsidR="00526A9B" w:rsidRPr="00DE4752" w:rsidRDefault="00526A9B" w:rsidP="00830C46">
            <w:pPr>
              <w:jc w:val="center"/>
              <w:rPr>
                <w:rFonts w:ascii="Times New Roman CYR" w:hAnsi="Times New Roman CYR" w:cs="Times New Roman CYR"/>
                <w:sz w:val="18"/>
                <w:szCs w:val="18"/>
              </w:rPr>
            </w:pPr>
            <w:r w:rsidRPr="00DE4752">
              <w:rPr>
                <w:rFonts w:ascii="Times New Roman CYR" w:hAnsi="Times New Roman CYR" w:cs="Times New Roman CYR"/>
                <w:sz w:val="18"/>
                <w:szCs w:val="18"/>
              </w:rPr>
              <w:t xml:space="preserve">Управление ЖКХ и </w:t>
            </w:r>
            <w:r w:rsidRPr="00DE4752">
              <w:rPr>
                <w:rFonts w:ascii="Times New Roman CYR" w:hAnsi="Times New Roman CYR" w:cs="Times New Roman CYR"/>
                <w:sz w:val="18"/>
                <w:szCs w:val="18"/>
              </w:rPr>
              <w:lastRenderedPageBreak/>
              <w:t>РГИ г.Лыткарино</w:t>
            </w:r>
          </w:p>
        </w:tc>
      </w:tr>
      <w:tr w:rsidR="00526A9B" w:rsidRPr="00380615" w14:paraId="57609185" w14:textId="77777777" w:rsidTr="00830C46">
        <w:trPr>
          <w:trHeight w:val="60"/>
          <w:jc w:val="center"/>
        </w:trPr>
        <w:tc>
          <w:tcPr>
            <w:tcW w:w="531" w:type="dxa"/>
            <w:vMerge/>
            <w:shd w:val="clear" w:color="auto" w:fill="FFFFFF"/>
            <w:vAlign w:val="center"/>
          </w:tcPr>
          <w:p w14:paraId="251716D2" w14:textId="77777777" w:rsidR="00526A9B" w:rsidRPr="00DE4752" w:rsidRDefault="00526A9B" w:rsidP="00830C46">
            <w:pPr>
              <w:jc w:val="center"/>
              <w:rPr>
                <w:sz w:val="16"/>
                <w:szCs w:val="16"/>
              </w:rPr>
            </w:pPr>
          </w:p>
        </w:tc>
        <w:tc>
          <w:tcPr>
            <w:tcW w:w="2407" w:type="dxa"/>
            <w:vMerge/>
            <w:shd w:val="clear" w:color="auto" w:fill="FFFFFF"/>
          </w:tcPr>
          <w:p w14:paraId="01D34472" w14:textId="77777777" w:rsidR="00526A9B" w:rsidRPr="00DE4752" w:rsidRDefault="00526A9B" w:rsidP="00830C46">
            <w:pPr>
              <w:rPr>
                <w:sz w:val="18"/>
                <w:szCs w:val="18"/>
              </w:rPr>
            </w:pPr>
          </w:p>
        </w:tc>
        <w:tc>
          <w:tcPr>
            <w:tcW w:w="1115" w:type="dxa"/>
            <w:vMerge/>
            <w:shd w:val="clear" w:color="auto" w:fill="FFFFFF"/>
          </w:tcPr>
          <w:p w14:paraId="20F567D6" w14:textId="77777777" w:rsidR="00526A9B" w:rsidRPr="00DE4752" w:rsidRDefault="00526A9B" w:rsidP="00830C46">
            <w:pPr>
              <w:rPr>
                <w:i/>
                <w:iCs/>
                <w:sz w:val="16"/>
                <w:szCs w:val="16"/>
              </w:rPr>
            </w:pPr>
          </w:p>
        </w:tc>
        <w:tc>
          <w:tcPr>
            <w:tcW w:w="1555" w:type="dxa"/>
            <w:shd w:val="clear" w:color="auto" w:fill="FFFFFF"/>
          </w:tcPr>
          <w:p w14:paraId="019D4CD9" w14:textId="77777777" w:rsidR="00526A9B" w:rsidRPr="00DE4752" w:rsidRDefault="00526A9B" w:rsidP="00830C46">
            <w:pPr>
              <w:rPr>
                <w:sz w:val="18"/>
                <w:szCs w:val="18"/>
              </w:rPr>
            </w:pPr>
            <w:r w:rsidRPr="0060160F">
              <w:rPr>
                <w:sz w:val="18"/>
                <w:szCs w:val="18"/>
              </w:rPr>
              <w:t>Средства бюджета Московской области</w:t>
            </w:r>
          </w:p>
        </w:tc>
        <w:tc>
          <w:tcPr>
            <w:tcW w:w="1158" w:type="dxa"/>
            <w:shd w:val="clear" w:color="auto" w:fill="FFFFFF"/>
            <w:vAlign w:val="center"/>
          </w:tcPr>
          <w:p w14:paraId="0A99CB9F"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49253B60"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3463A216"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6D4DFDCE"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640EC38A"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5708124" w14:textId="77777777" w:rsidR="00526A9B" w:rsidRDefault="00526A9B" w:rsidP="00830C46">
            <w:pPr>
              <w:jc w:val="center"/>
              <w:rPr>
                <w:sz w:val="18"/>
                <w:szCs w:val="18"/>
              </w:rPr>
            </w:pPr>
            <w:r>
              <w:rPr>
                <w:sz w:val="18"/>
                <w:szCs w:val="18"/>
              </w:rPr>
              <w:t>0</w:t>
            </w:r>
          </w:p>
        </w:tc>
        <w:tc>
          <w:tcPr>
            <w:tcW w:w="1897" w:type="dxa"/>
            <w:vMerge/>
            <w:shd w:val="clear" w:color="auto" w:fill="FFFFFF"/>
          </w:tcPr>
          <w:p w14:paraId="68170D27"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4766EF90" w14:textId="77777777" w:rsidTr="00830C46">
        <w:trPr>
          <w:trHeight w:val="60"/>
          <w:jc w:val="center"/>
        </w:trPr>
        <w:tc>
          <w:tcPr>
            <w:tcW w:w="531" w:type="dxa"/>
            <w:vMerge/>
            <w:shd w:val="clear" w:color="auto" w:fill="FFFFFF"/>
            <w:vAlign w:val="center"/>
          </w:tcPr>
          <w:p w14:paraId="2EBB7AED" w14:textId="77777777" w:rsidR="00526A9B" w:rsidRPr="00DE4752" w:rsidRDefault="00526A9B" w:rsidP="00830C46">
            <w:pPr>
              <w:jc w:val="center"/>
              <w:rPr>
                <w:sz w:val="16"/>
                <w:szCs w:val="16"/>
              </w:rPr>
            </w:pPr>
          </w:p>
        </w:tc>
        <w:tc>
          <w:tcPr>
            <w:tcW w:w="2407" w:type="dxa"/>
            <w:vMerge/>
            <w:shd w:val="clear" w:color="auto" w:fill="FFFFFF"/>
          </w:tcPr>
          <w:p w14:paraId="6967A73E" w14:textId="77777777" w:rsidR="00526A9B" w:rsidRPr="00DE4752" w:rsidRDefault="00526A9B" w:rsidP="00830C46">
            <w:pPr>
              <w:rPr>
                <w:sz w:val="18"/>
                <w:szCs w:val="18"/>
              </w:rPr>
            </w:pPr>
          </w:p>
        </w:tc>
        <w:tc>
          <w:tcPr>
            <w:tcW w:w="1115" w:type="dxa"/>
            <w:vMerge/>
            <w:shd w:val="clear" w:color="auto" w:fill="FFFFFF"/>
          </w:tcPr>
          <w:p w14:paraId="4887EADC" w14:textId="77777777" w:rsidR="00526A9B" w:rsidRPr="00DE4752" w:rsidRDefault="00526A9B" w:rsidP="00830C46">
            <w:pPr>
              <w:rPr>
                <w:i/>
                <w:iCs/>
                <w:sz w:val="16"/>
                <w:szCs w:val="16"/>
              </w:rPr>
            </w:pPr>
          </w:p>
        </w:tc>
        <w:tc>
          <w:tcPr>
            <w:tcW w:w="1555" w:type="dxa"/>
            <w:shd w:val="clear" w:color="auto" w:fill="FFFFFF"/>
          </w:tcPr>
          <w:p w14:paraId="2149E4FF" w14:textId="77777777" w:rsidR="00526A9B" w:rsidRPr="0060160F" w:rsidRDefault="00526A9B" w:rsidP="00830C46">
            <w:pPr>
              <w:rPr>
                <w:sz w:val="18"/>
                <w:szCs w:val="18"/>
              </w:rPr>
            </w:pPr>
            <w:r w:rsidRPr="0060160F">
              <w:rPr>
                <w:sz w:val="18"/>
                <w:szCs w:val="18"/>
              </w:rPr>
              <w:t>Средства бюджета городского округа Лыткарино</w:t>
            </w:r>
          </w:p>
        </w:tc>
        <w:tc>
          <w:tcPr>
            <w:tcW w:w="1158" w:type="dxa"/>
            <w:shd w:val="clear" w:color="auto" w:fill="FFFFFF"/>
            <w:vAlign w:val="center"/>
          </w:tcPr>
          <w:p w14:paraId="2AE2D3C5"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5AE2EAD5"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4E57C50B"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182F24C5"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63A25103" w14:textId="77777777" w:rsidR="00526A9B" w:rsidRDefault="00526A9B" w:rsidP="00830C46">
            <w:pPr>
              <w:jc w:val="center"/>
              <w:rPr>
                <w:sz w:val="18"/>
                <w:szCs w:val="18"/>
              </w:rPr>
            </w:pPr>
            <w:r>
              <w:rPr>
                <w:sz w:val="18"/>
                <w:szCs w:val="18"/>
              </w:rPr>
              <w:t>2 500,00</w:t>
            </w:r>
          </w:p>
        </w:tc>
        <w:tc>
          <w:tcPr>
            <w:tcW w:w="992" w:type="dxa"/>
            <w:shd w:val="clear" w:color="auto" w:fill="FFFFFF"/>
            <w:vAlign w:val="center"/>
          </w:tcPr>
          <w:p w14:paraId="650AC9D0" w14:textId="77777777" w:rsidR="00526A9B" w:rsidRDefault="00526A9B" w:rsidP="00830C46">
            <w:pPr>
              <w:jc w:val="center"/>
              <w:rPr>
                <w:sz w:val="18"/>
                <w:szCs w:val="18"/>
              </w:rPr>
            </w:pPr>
            <w:r>
              <w:rPr>
                <w:sz w:val="18"/>
                <w:szCs w:val="18"/>
              </w:rPr>
              <w:t>0</w:t>
            </w:r>
          </w:p>
        </w:tc>
        <w:tc>
          <w:tcPr>
            <w:tcW w:w="1897" w:type="dxa"/>
            <w:vMerge/>
            <w:shd w:val="clear" w:color="auto" w:fill="FFFFFF"/>
          </w:tcPr>
          <w:p w14:paraId="69ED15B7"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556F7223" w14:textId="77777777" w:rsidTr="00830C46">
        <w:trPr>
          <w:trHeight w:val="60"/>
          <w:jc w:val="center"/>
        </w:trPr>
        <w:tc>
          <w:tcPr>
            <w:tcW w:w="531" w:type="dxa"/>
            <w:vMerge/>
            <w:shd w:val="clear" w:color="auto" w:fill="FFFFFF"/>
            <w:vAlign w:val="center"/>
          </w:tcPr>
          <w:p w14:paraId="5301383C" w14:textId="77777777" w:rsidR="00526A9B" w:rsidRPr="00DE4752" w:rsidRDefault="00526A9B" w:rsidP="00830C46">
            <w:pPr>
              <w:jc w:val="center"/>
              <w:rPr>
                <w:sz w:val="16"/>
                <w:szCs w:val="16"/>
              </w:rPr>
            </w:pPr>
          </w:p>
        </w:tc>
        <w:tc>
          <w:tcPr>
            <w:tcW w:w="2407" w:type="dxa"/>
            <w:vMerge/>
            <w:shd w:val="clear" w:color="auto" w:fill="FFFFFF"/>
          </w:tcPr>
          <w:p w14:paraId="70D7363A" w14:textId="77777777" w:rsidR="00526A9B" w:rsidRPr="00DE4752" w:rsidRDefault="00526A9B" w:rsidP="00830C46">
            <w:pPr>
              <w:rPr>
                <w:sz w:val="18"/>
                <w:szCs w:val="18"/>
              </w:rPr>
            </w:pPr>
          </w:p>
        </w:tc>
        <w:tc>
          <w:tcPr>
            <w:tcW w:w="1115" w:type="dxa"/>
            <w:vMerge/>
            <w:shd w:val="clear" w:color="auto" w:fill="FFFFFF"/>
          </w:tcPr>
          <w:p w14:paraId="0B484682" w14:textId="77777777" w:rsidR="00526A9B" w:rsidRPr="00DE4752" w:rsidRDefault="00526A9B" w:rsidP="00830C46">
            <w:pPr>
              <w:rPr>
                <w:i/>
                <w:iCs/>
                <w:sz w:val="16"/>
                <w:szCs w:val="16"/>
              </w:rPr>
            </w:pPr>
          </w:p>
        </w:tc>
        <w:tc>
          <w:tcPr>
            <w:tcW w:w="1555" w:type="dxa"/>
            <w:shd w:val="clear" w:color="auto" w:fill="FFFFFF"/>
          </w:tcPr>
          <w:p w14:paraId="6EC5B161" w14:textId="77777777" w:rsidR="00526A9B" w:rsidRPr="0060160F" w:rsidRDefault="00526A9B" w:rsidP="00830C46">
            <w:pPr>
              <w:rPr>
                <w:sz w:val="18"/>
                <w:szCs w:val="18"/>
              </w:rPr>
            </w:pPr>
            <w:r w:rsidRPr="0060160F">
              <w:rPr>
                <w:sz w:val="18"/>
                <w:szCs w:val="18"/>
              </w:rPr>
              <w:t>Внебюджетные источники</w:t>
            </w:r>
          </w:p>
        </w:tc>
        <w:tc>
          <w:tcPr>
            <w:tcW w:w="1158" w:type="dxa"/>
            <w:shd w:val="clear" w:color="auto" w:fill="FFFFFF"/>
            <w:vAlign w:val="center"/>
          </w:tcPr>
          <w:p w14:paraId="3132D35F"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05E3A42E"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091E22D3" w14:textId="77777777" w:rsidR="00526A9B" w:rsidRDefault="00526A9B" w:rsidP="00830C46">
            <w:pPr>
              <w:jc w:val="center"/>
              <w:rPr>
                <w:sz w:val="18"/>
                <w:szCs w:val="18"/>
              </w:rPr>
            </w:pPr>
            <w:r>
              <w:rPr>
                <w:sz w:val="18"/>
                <w:szCs w:val="18"/>
              </w:rPr>
              <w:t>0</w:t>
            </w:r>
          </w:p>
        </w:tc>
        <w:tc>
          <w:tcPr>
            <w:tcW w:w="2503" w:type="dxa"/>
            <w:gridSpan w:val="7"/>
            <w:shd w:val="clear" w:color="auto" w:fill="FFFFFF"/>
            <w:vAlign w:val="center"/>
          </w:tcPr>
          <w:p w14:paraId="642AAF46"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5492FA3A" w14:textId="77777777" w:rsidR="00526A9B" w:rsidRDefault="00526A9B" w:rsidP="00830C46">
            <w:pPr>
              <w:jc w:val="center"/>
              <w:rPr>
                <w:sz w:val="18"/>
                <w:szCs w:val="18"/>
              </w:rPr>
            </w:pPr>
            <w:r>
              <w:rPr>
                <w:sz w:val="18"/>
                <w:szCs w:val="18"/>
              </w:rPr>
              <w:t>0</w:t>
            </w:r>
          </w:p>
        </w:tc>
        <w:tc>
          <w:tcPr>
            <w:tcW w:w="992" w:type="dxa"/>
            <w:shd w:val="clear" w:color="auto" w:fill="FFFFFF"/>
            <w:vAlign w:val="center"/>
          </w:tcPr>
          <w:p w14:paraId="25966F32" w14:textId="77777777" w:rsidR="00526A9B" w:rsidRDefault="00526A9B" w:rsidP="00830C46">
            <w:pPr>
              <w:jc w:val="center"/>
              <w:rPr>
                <w:sz w:val="18"/>
                <w:szCs w:val="18"/>
              </w:rPr>
            </w:pPr>
            <w:r>
              <w:rPr>
                <w:sz w:val="18"/>
                <w:szCs w:val="18"/>
              </w:rPr>
              <w:t>0</w:t>
            </w:r>
          </w:p>
        </w:tc>
        <w:tc>
          <w:tcPr>
            <w:tcW w:w="1897" w:type="dxa"/>
            <w:vMerge/>
            <w:shd w:val="clear" w:color="auto" w:fill="FFFFFF"/>
          </w:tcPr>
          <w:p w14:paraId="173488C4" w14:textId="77777777" w:rsidR="00526A9B" w:rsidRPr="00DE4752" w:rsidRDefault="00526A9B" w:rsidP="00830C46">
            <w:pPr>
              <w:jc w:val="center"/>
              <w:rPr>
                <w:rFonts w:ascii="Times New Roman CYR" w:hAnsi="Times New Roman CYR" w:cs="Times New Roman CYR"/>
                <w:sz w:val="18"/>
                <w:szCs w:val="18"/>
              </w:rPr>
            </w:pPr>
          </w:p>
        </w:tc>
      </w:tr>
      <w:tr w:rsidR="00526A9B" w:rsidRPr="00380615" w14:paraId="77DFF2A4" w14:textId="77777777" w:rsidTr="00830C46">
        <w:trPr>
          <w:trHeight w:val="60"/>
          <w:jc w:val="center"/>
        </w:trPr>
        <w:tc>
          <w:tcPr>
            <w:tcW w:w="531" w:type="dxa"/>
            <w:vMerge w:val="restart"/>
            <w:shd w:val="clear" w:color="auto" w:fill="FFFFFF"/>
            <w:vAlign w:val="center"/>
            <w:hideMark/>
          </w:tcPr>
          <w:p w14:paraId="2F7A85A1" w14:textId="77777777" w:rsidR="00526A9B" w:rsidRPr="00DE4752" w:rsidRDefault="00526A9B" w:rsidP="00830C46">
            <w:pPr>
              <w:jc w:val="center"/>
              <w:rPr>
                <w:sz w:val="16"/>
                <w:szCs w:val="16"/>
              </w:rPr>
            </w:pPr>
            <w:r>
              <w:rPr>
                <w:sz w:val="16"/>
                <w:szCs w:val="16"/>
              </w:rPr>
              <w:t>4</w:t>
            </w:r>
            <w:r w:rsidRPr="00DE4752">
              <w:rPr>
                <w:sz w:val="16"/>
                <w:szCs w:val="16"/>
              </w:rPr>
              <w:t>.</w:t>
            </w:r>
          </w:p>
        </w:tc>
        <w:tc>
          <w:tcPr>
            <w:tcW w:w="2407" w:type="dxa"/>
            <w:vMerge w:val="restart"/>
            <w:shd w:val="clear" w:color="auto" w:fill="FFFFFF"/>
            <w:hideMark/>
          </w:tcPr>
          <w:p w14:paraId="0A652DF6" w14:textId="77777777" w:rsidR="00526A9B" w:rsidRPr="00DE4752" w:rsidRDefault="00526A9B" w:rsidP="00830C46">
            <w:pPr>
              <w:rPr>
                <w:sz w:val="18"/>
                <w:szCs w:val="18"/>
              </w:rPr>
            </w:pPr>
            <w:r w:rsidRPr="00DE4752">
              <w:rPr>
                <w:sz w:val="18"/>
                <w:szCs w:val="18"/>
              </w:rPr>
              <w:t>Основное мероприятие 04.</w:t>
            </w:r>
          </w:p>
          <w:p w14:paraId="66A0D9E2" w14:textId="77777777" w:rsidR="00526A9B" w:rsidRPr="00DE4752" w:rsidRDefault="00526A9B" w:rsidP="00830C46">
            <w:pPr>
              <w:rPr>
                <w:sz w:val="16"/>
                <w:szCs w:val="16"/>
              </w:rPr>
            </w:pPr>
            <w:r w:rsidRPr="00DE4752">
              <w:rPr>
                <w:sz w:val="18"/>
                <w:szCs w:val="18"/>
              </w:rPr>
              <w:t>Ремонт, капитальный ремонт сети автом</w:t>
            </w:r>
            <w:r w:rsidRPr="00DE4752">
              <w:rPr>
                <w:sz w:val="18"/>
                <w:szCs w:val="18"/>
              </w:rPr>
              <w:t>о</w:t>
            </w:r>
            <w:r w:rsidRPr="00DE4752">
              <w:rPr>
                <w:sz w:val="18"/>
                <w:szCs w:val="18"/>
              </w:rPr>
              <w:t>бильных дорог, мостов и путепроводов местн</w:t>
            </w:r>
            <w:r w:rsidRPr="00DE4752">
              <w:rPr>
                <w:sz w:val="18"/>
                <w:szCs w:val="18"/>
              </w:rPr>
              <w:t>о</w:t>
            </w:r>
            <w:r w:rsidRPr="00DE4752">
              <w:rPr>
                <w:sz w:val="18"/>
                <w:szCs w:val="18"/>
              </w:rPr>
              <w:t>го значения</w:t>
            </w:r>
          </w:p>
        </w:tc>
        <w:tc>
          <w:tcPr>
            <w:tcW w:w="1115" w:type="dxa"/>
            <w:vMerge w:val="restart"/>
            <w:shd w:val="clear" w:color="auto" w:fill="FFFFFF"/>
            <w:hideMark/>
          </w:tcPr>
          <w:p w14:paraId="43D390B0"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266284C2" w14:textId="77777777" w:rsidR="00526A9B" w:rsidRPr="00DE4752" w:rsidRDefault="00526A9B" w:rsidP="00830C46">
            <w:pPr>
              <w:rPr>
                <w:sz w:val="18"/>
                <w:szCs w:val="18"/>
              </w:rPr>
            </w:pPr>
            <w:r w:rsidRPr="00DE4752">
              <w:rPr>
                <w:sz w:val="18"/>
                <w:szCs w:val="18"/>
              </w:rPr>
              <w:t>Итого</w:t>
            </w:r>
          </w:p>
          <w:p w14:paraId="2C8BD1A2" w14:textId="77777777" w:rsidR="00526A9B" w:rsidRPr="00DE4752" w:rsidRDefault="00526A9B" w:rsidP="00830C46">
            <w:pPr>
              <w:rPr>
                <w:sz w:val="18"/>
                <w:szCs w:val="18"/>
              </w:rPr>
            </w:pPr>
          </w:p>
        </w:tc>
        <w:tc>
          <w:tcPr>
            <w:tcW w:w="1158" w:type="dxa"/>
            <w:shd w:val="clear" w:color="auto" w:fill="FFFFFF"/>
            <w:vAlign w:val="center"/>
          </w:tcPr>
          <w:p w14:paraId="0AF5EE73" w14:textId="77777777" w:rsidR="00526A9B" w:rsidRPr="00DE4752" w:rsidRDefault="00526A9B" w:rsidP="00830C46">
            <w:pPr>
              <w:jc w:val="center"/>
              <w:rPr>
                <w:sz w:val="18"/>
                <w:szCs w:val="18"/>
              </w:rPr>
            </w:pPr>
            <w:r w:rsidRPr="00DE4752">
              <w:rPr>
                <w:sz w:val="18"/>
                <w:szCs w:val="18"/>
              </w:rPr>
              <w:t>217 693,23</w:t>
            </w:r>
          </w:p>
        </w:tc>
        <w:tc>
          <w:tcPr>
            <w:tcW w:w="992" w:type="dxa"/>
            <w:shd w:val="clear" w:color="auto" w:fill="FFFFFF"/>
            <w:vAlign w:val="center"/>
          </w:tcPr>
          <w:p w14:paraId="17C966E7" w14:textId="77777777" w:rsidR="00526A9B" w:rsidRPr="00DE4752" w:rsidRDefault="00526A9B" w:rsidP="00830C46">
            <w:pPr>
              <w:jc w:val="center"/>
              <w:rPr>
                <w:sz w:val="18"/>
                <w:szCs w:val="18"/>
              </w:rPr>
            </w:pPr>
            <w:r w:rsidRPr="00DE4752">
              <w:rPr>
                <w:sz w:val="18"/>
                <w:szCs w:val="18"/>
              </w:rPr>
              <w:t>35 163,83</w:t>
            </w:r>
          </w:p>
        </w:tc>
        <w:tc>
          <w:tcPr>
            <w:tcW w:w="992" w:type="dxa"/>
            <w:shd w:val="clear" w:color="auto" w:fill="FFFFFF"/>
            <w:vAlign w:val="center"/>
          </w:tcPr>
          <w:p w14:paraId="247D7D71" w14:textId="77777777" w:rsidR="00526A9B" w:rsidRPr="00DE4752" w:rsidRDefault="00526A9B" w:rsidP="00830C46">
            <w:pPr>
              <w:jc w:val="center"/>
              <w:rPr>
                <w:sz w:val="18"/>
                <w:szCs w:val="18"/>
              </w:rPr>
            </w:pPr>
            <w:r w:rsidRPr="00DE4752">
              <w:rPr>
                <w:sz w:val="18"/>
                <w:szCs w:val="18"/>
              </w:rPr>
              <w:t>76 597,40</w:t>
            </w:r>
          </w:p>
        </w:tc>
        <w:tc>
          <w:tcPr>
            <w:tcW w:w="2503" w:type="dxa"/>
            <w:gridSpan w:val="7"/>
            <w:shd w:val="clear" w:color="auto" w:fill="FFFFFF"/>
            <w:vAlign w:val="center"/>
          </w:tcPr>
          <w:p w14:paraId="7D422380" w14:textId="77777777" w:rsidR="00526A9B" w:rsidRPr="00DE4752" w:rsidRDefault="00526A9B" w:rsidP="00830C46">
            <w:pPr>
              <w:jc w:val="center"/>
              <w:rPr>
                <w:sz w:val="18"/>
                <w:szCs w:val="18"/>
              </w:rPr>
            </w:pPr>
            <w:r w:rsidRPr="00DE4752">
              <w:rPr>
                <w:sz w:val="18"/>
                <w:szCs w:val="18"/>
              </w:rPr>
              <w:t>24 903,00</w:t>
            </w:r>
          </w:p>
        </w:tc>
        <w:tc>
          <w:tcPr>
            <w:tcW w:w="992" w:type="dxa"/>
            <w:shd w:val="clear" w:color="auto" w:fill="FFFFFF"/>
            <w:vAlign w:val="center"/>
          </w:tcPr>
          <w:p w14:paraId="6D58E254" w14:textId="77777777" w:rsidR="00526A9B" w:rsidRPr="00DE4752" w:rsidRDefault="00526A9B" w:rsidP="00830C46">
            <w:pPr>
              <w:jc w:val="center"/>
              <w:rPr>
                <w:sz w:val="18"/>
                <w:szCs w:val="18"/>
              </w:rPr>
            </w:pPr>
            <w:r w:rsidRPr="00DE4752">
              <w:rPr>
                <w:sz w:val="18"/>
                <w:szCs w:val="18"/>
              </w:rPr>
              <w:t>39 565,00</w:t>
            </w:r>
          </w:p>
        </w:tc>
        <w:tc>
          <w:tcPr>
            <w:tcW w:w="992" w:type="dxa"/>
            <w:shd w:val="clear" w:color="auto" w:fill="FFFFFF"/>
            <w:vAlign w:val="center"/>
          </w:tcPr>
          <w:p w14:paraId="05EFA209" w14:textId="77777777" w:rsidR="00526A9B" w:rsidRPr="00DE4752" w:rsidRDefault="00526A9B" w:rsidP="00830C46">
            <w:pPr>
              <w:jc w:val="center"/>
              <w:rPr>
                <w:sz w:val="18"/>
                <w:szCs w:val="18"/>
              </w:rPr>
            </w:pPr>
            <w:r w:rsidRPr="00DE4752">
              <w:rPr>
                <w:sz w:val="18"/>
                <w:szCs w:val="18"/>
              </w:rPr>
              <w:t>41 464,00</w:t>
            </w:r>
          </w:p>
        </w:tc>
        <w:tc>
          <w:tcPr>
            <w:tcW w:w="1897" w:type="dxa"/>
            <w:vMerge w:val="restart"/>
            <w:shd w:val="clear" w:color="auto" w:fill="FFFFFF"/>
          </w:tcPr>
          <w:p w14:paraId="5527EDF0"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0585C7CE" w14:textId="77777777" w:rsidTr="00830C46">
        <w:trPr>
          <w:trHeight w:val="60"/>
          <w:jc w:val="center"/>
        </w:trPr>
        <w:tc>
          <w:tcPr>
            <w:tcW w:w="531" w:type="dxa"/>
            <w:vMerge/>
            <w:shd w:val="clear" w:color="auto" w:fill="FFFFFF"/>
            <w:vAlign w:val="center"/>
            <w:hideMark/>
          </w:tcPr>
          <w:p w14:paraId="656C7157" w14:textId="77777777" w:rsidR="00526A9B" w:rsidRPr="00DE4752" w:rsidRDefault="00526A9B" w:rsidP="00830C46">
            <w:pPr>
              <w:jc w:val="center"/>
              <w:rPr>
                <w:sz w:val="16"/>
                <w:szCs w:val="16"/>
              </w:rPr>
            </w:pPr>
          </w:p>
        </w:tc>
        <w:tc>
          <w:tcPr>
            <w:tcW w:w="2407" w:type="dxa"/>
            <w:vMerge/>
            <w:shd w:val="clear" w:color="auto" w:fill="FFFFFF"/>
            <w:hideMark/>
          </w:tcPr>
          <w:p w14:paraId="0C4508E0" w14:textId="77777777" w:rsidR="00526A9B" w:rsidRPr="00DE4752" w:rsidRDefault="00526A9B" w:rsidP="00830C46">
            <w:pPr>
              <w:rPr>
                <w:sz w:val="16"/>
                <w:szCs w:val="16"/>
              </w:rPr>
            </w:pPr>
          </w:p>
        </w:tc>
        <w:tc>
          <w:tcPr>
            <w:tcW w:w="1115" w:type="dxa"/>
            <w:vMerge/>
            <w:shd w:val="clear" w:color="auto" w:fill="FFFFFF"/>
            <w:hideMark/>
          </w:tcPr>
          <w:p w14:paraId="4F722CED" w14:textId="77777777" w:rsidR="00526A9B" w:rsidRPr="00DE4752" w:rsidRDefault="00526A9B" w:rsidP="00830C46">
            <w:pPr>
              <w:rPr>
                <w:sz w:val="16"/>
                <w:szCs w:val="16"/>
              </w:rPr>
            </w:pPr>
          </w:p>
        </w:tc>
        <w:tc>
          <w:tcPr>
            <w:tcW w:w="1555" w:type="dxa"/>
            <w:shd w:val="clear" w:color="auto" w:fill="FFFFFF"/>
            <w:hideMark/>
          </w:tcPr>
          <w:p w14:paraId="6A3258BC"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8831FEE" w14:textId="77777777" w:rsidR="00526A9B" w:rsidRPr="00DE4752" w:rsidRDefault="00526A9B" w:rsidP="00830C46">
            <w:pPr>
              <w:jc w:val="center"/>
              <w:rPr>
                <w:sz w:val="18"/>
                <w:szCs w:val="18"/>
              </w:rPr>
            </w:pPr>
            <w:r w:rsidRPr="00DE4752">
              <w:rPr>
                <w:sz w:val="18"/>
                <w:szCs w:val="18"/>
              </w:rPr>
              <w:t>22 630,00</w:t>
            </w:r>
          </w:p>
        </w:tc>
        <w:tc>
          <w:tcPr>
            <w:tcW w:w="992" w:type="dxa"/>
            <w:shd w:val="clear" w:color="auto" w:fill="FFFFFF"/>
            <w:vAlign w:val="center"/>
          </w:tcPr>
          <w:p w14:paraId="496CBC0F" w14:textId="77777777" w:rsidR="00526A9B" w:rsidRPr="00DE4752" w:rsidRDefault="00526A9B" w:rsidP="00830C46">
            <w:pPr>
              <w:jc w:val="center"/>
              <w:rPr>
                <w:sz w:val="18"/>
                <w:szCs w:val="18"/>
              </w:rPr>
            </w:pPr>
            <w:r w:rsidRPr="00DE4752">
              <w:rPr>
                <w:sz w:val="18"/>
                <w:szCs w:val="18"/>
              </w:rPr>
              <w:t>22 630,00</w:t>
            </w:r>
          </w:p>
        </w:tc>
        <w:tc>
          <w:tcPr>
            <w:tcW w:w="992" w:type="dxa"/>
            <w:shd w:val="clear" w:color="auto" w:fill="FFFFFF"/>
            <w:vAlign w:val="center"/>
          </w:tcPr>
          <w:p w14:paraId="6B777A0B"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6191D5B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2C149C4"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C37AE15"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3F1E3937" w14:textId="77777777" w:rsidR="00526A9B" w:rsidRPr="00DE4752" w:rsidRDefault="00526A9B" w:rsidP="00830C46">
            <w:pPr>
              <w:jc w:val="center"/>
              <w:rPr>
                <w:sz w:val="16"/>
                <w:szCs w:val="16"/>
              </w:rPr>
            </w:pPr>
          </w:p>
        </w:tc>
      </w:tr>
      <w:tr w:rsidR="00526A9B" w:rsidRPr="00380615" w14:paraId="3B956519" w14:textId="77777777" w:rsidTr="00830C46">
        <w:trPr>
          <w:trHeight w:val="70"/>
          <w:jc w:val="center"/>
        </w:trPr>
        <w:tc>
          <w:tcPr>
            <w:tcW w:w="531" w:type="dxa"/>
            <w:vMerge/>
            <w:shd w:val="clear" w:color="auto" w:fill="FFFFFF"/>
            <w:vAlign w:val="center"/>
            <w:hideMark/>
          </w:tcPr>
          <w:p w14:paraId="784ECE9F" w14:textId="77777777" w:rsidR="00526A9B" w:rsidRPr="00DE4752" w:rsidRDefault="00526A9B" w:rsidP="00830C46">
            <w:pPr>
              <w:jc w:val="center"/>
              <w:rPr>
                <w:sz w:val="16"/>
                <w:szCs w:val="16"/>
              </w:rPr>
            </w:pPr>
          </w:p>
        </w:tc>
        <w:tc>
          <w:tcPr>
            <w:tcW w:w="2407" w:type="dxa"/>
            <w:vMerge/>
            <w:shd w:val="clear" w:color="auto" w:fill="FFFFFF"/>
            <w:hideMark/>
          </w:tcPr>
          <w:p w14:paraId="0259B116" w14:textId="77777777" w:rsidR="00526A9B" w:rsidRPr="00DE4752" w:rsidRDefault="00526A9B" w:rsidP="00830C46">
            <w:pPr>
              <w:rPr>
                <w:sz w:val="16"/>
                <w:szCs w:val="16"/>
              </w:rPr>
            </w:pPr>
          </w:p>
        </w:tc>
        <w:tc>
          <w:tcPr>
            <w:tcW w:w="1115" w:type="dxa"/>
            <w:vMerge/>
            <w:shd w:val="clear" w:color="auto" w:fill="FFFFFF"/>
            <w:hideMark/>
          </w:tcPr>
          <w:p w14:paraId="45EB4E44" w14:textId="77777777" w:rsidR="00526A9B" w:rsidRPr="00DE4752" w:rsidRDefault="00526A9B" w:rsidP="00830C46">
            <w:pPr>
              <w:rPr>
                <w:sz w:val="16"/>
                <w:szCs w:val="16"/>
              </w:rPr>
            </w:pPr>
          </w:p>
        </w:tc>
        <w:tc>
          <w:tcPr>
            <w:tcW w:w="1555" w:type="dxa"/>
            <w:shd w:val="clear" w:color="auto" w:fill="FFFFFF"/>
            <w:hideMark/>
          </w:tcPr>
          <w:p w14:paraId="6F266629"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2F2A3379" w14:textId="77777777" w:rsidR="00526A9B" w:rsidRPr="00DE4752" w:rsidRDefault="00526A9B" w:rsidP="00830C46">
            <w:pPr>
              <w:jc w:val="center"/>
              <w:rPr>
                <w:sz w:val="18"/>
                <w:szCs w:val="18"/>
              </w:rPr>
            </w:pPr>
            <w:r w:rsidRPr="00DE4752">
              <w:rPr>
                <w:sz w:val="18"/>
                <w:szCs w:val="18"/>
              </w:rPr>
              <w:t>195 063,23</w:t>
            </w:r>
          </w:p>
        </w:tc>
        <w:tc>
          <w:tcPr>
            <w:tcW w:w="992" w:type="dxa"/>
            <w:shd w:val="clear" w:color="auto" w:fill="FFFFFF"/>
            <w:vAlign w:val="center"/>
          </w:tcPr>
          <w:p w14:paraId="0105771D" w14:textId="77777777" w:rsidR="00526A9B" w:rsidRPr="00DE4752" w:rsidRDefault="00526A9B" w:rsidP="00830C46">
            <w:pPr>
              <w:jc w:val="center"/>
              <w:rPr>
                <w:sz w:val="18"/>
                <w:szCs w:val="18"/>
              </w:rPr>
            </w:pPr>
            <w:r w:rsidRPr="00DE4752">
              <w:rPr>
                <w:sz w:val="18"/>
                <w:szCs w:val="18"/>
              </w:rPr>
              <w:t>12 533,83</w:t>
            </w:r>
          </w:p>
        </w:tc>
        <w:tc>
          <w:tcPr>
            <w:tcW w:w="992" w:type="dxa"/>
            <w:shd w:val="clear" w:color="auto" w:fill="FFFFFF"/>
            <w:vAlign w:val="center"/>
          </w:tcPr>
          <w:p w14:paraId="49B731F5" w14:textId="77777777" w:rsidR="00526A9B" w:rsidRPr="00DE4752" w:rsidRDefault="00526A9B" w:rsidP="00830C46">
            <w:pPr>
              <w:jc w:val="center"/>
              <w:rPr>
                <w:sz w:val="18"/>
                <w:szCs w:val="18"/>
              </w:rPr>
            </w:pPr>
            <w:r w:rsidRPr="00DE4752">
              <w:rPr>
                <w:sz w:val="18"/>
                <w:szCs w:val="18"/>
              </w:rPr>
              <w:t>76 597,40</w:t>
            </w:r>
          </w:p>
        </w:tc>
        <w:tc>
          <w:tcPr>
            <w:tcW w:w="2503" w:type="dxa"/>
            <w:gridSpan w:val="7"/>
            <w:shd w:val="clear" w:color="auto" w:fill="FFFFFF"/>
            <w:vAlign w:val="center"/>
          </w:tcPr>
          <w:p w14:paraId="1404541B" w14:textId="77777777" w:rsidR="00526A9B" w:rsidRPr="00DE4752" w:rsidRDefault="00526A9B" w:rsidP="00830C46">
            <w:pPr>
              <w:jc w:val="center"/>
              <w:rPr>
                <w:sz w:val="18"/>
                <w:szCs w:val="18"/>
              </w:rPr>
            </w:pPr>
            <w:r w:rsidRPr="00DE4752">
              <w:rPr>
                <w:sz w:val="18"/>
                <w:szCs w:val="18"/>
              </w:rPr>
              <w:t>24 903,00</w:t>
            </w:r>
          </w:p>
        </w:tc>
        <w:tc>
          <w:tcPr>
            <w:tcW w:w="992" w:type="dxa"/>
            <w:shd w:val="clear" w:color="auto" w:fill="FFFFFF"/>
            <w:vAlign w:val="center"/>
          </w:tcPr>
          <w:p w14:paraId="051B556C" w14:textId="77777777" w:rsidR="00526A9B" w:rsidRPr="00DE4752" w:rsidRDefault="00526A9B" w:rsidP="00830C46">
            <w:pPr>
              <w:jc w:val="center"/>
              <w:rPr>
                <w:sz w:val="18"/>
                <w:szCs w:val="18"/>
              </w:rPr>
            </w:pPr>
            <w:r w:rsidRPr="00DE4752">
              <w:rPr>
                <w:sz w:val="18"/>
                <w:szCs w:val="18"/>
              </w:rPr>
              <w:t>39 565,00</w:t>
            </w:r>
          </w:p>
        </w:tc>
        <w:tc>
          <w:tcPr>
            <w:tcW w:w="992" w:type="dxa"/>
            <w:shd w:val="clear" w:color="auto" w:fill="FFFFFF"/>
            <w:vAlign w:val="center"/>
          </w:tcPr>
          <w:p w14:paraId="04A8B9E6" w14:textId="77777777" w:rsidR="00526A9B" w:rsidRPr="00DE4752" w:rsidRDefault="00526A9B" w:rsidP="00830C46">
            <w:pPr>
              <w:jc w:val="center"/>
              <w:rPr>
                <w:sz w:val="18"/>
                <w:szCs w:val="18"/>
              </w:rPr>
            </w:pPr>
            <w:r w:rsidRPr="00DE4752">
              <w:rPr>
                <w:sz w:val="18"/>
                <w:szCs w:val="18"/>
              </w:rPr>
              <w:t>41 464,00</w:t>
            </w:r>
          </w:p>
        </w:tc>
        <w:tc>
          <w:tcPr>
            <w:tcW w:w="1897" w:type="dxa"/>
            <w:vMerge/>
            <w:shd w:val="clear" w:color="auto" w:fill="FFFFFF"/>
          </w:tcPr>
          <w:p w14:paraId="57F05FBB" w14:textId="77777777" w:rsidR="00526A9B" w:rsidRPr="00DE4752" w:rsidRDefault="00526A9B" w:rsidP="00830C46">
            <w:pPr>
              <w:jc w:val="center"/>
              <w:rPr>
                <w:sz w:val="16"/>
                <w:szCs w:val="16"/>
              </w:rPr>
            </w:pPr>
          </w:p>
        </w:tc>
      </w:tr>
      <w:tr w:rsidR="00526A9B" w:rsidRPr="00380615" w14:paraId="18C8DE12" w14:textId="77777777" w:rsidTr="00830C46">
        <w:trPr>
          <w:trHeight w:val="60"/>
          <w:jc w:val="center"/>
        </w:trPr>
        <w:tc>
          <w:tcPr>
            <w:tcW w:w="531" w:type="dxa"/>
            <w:vMerge/>
            <w:shd w:val="clear" w:color="auto" w:fill="FFFFFF"/>
            <w:vAlign w:val="center"/>
          </w:tcPr>
          <w:p w14:paraId="6D543397" w14:textId="77777777" w:rsidR="00526A9B" w:rsidRPr="00DE4752" w:rsidRDefault="00526A9B" w:rsidP="00830C46">
            <w:pPr>
              <w:jc w:val="center"/>
              <w:rPr>
                <w:sz w:val="16"/>
                <w:szCs w:val="16"/>
              </w:rPr>
            </w:pPr>
          </w:p>
        </w:tc>
        <w:tc>
          <w:tcPr>
            <w:tcW w:w="2407" w:type="dxa"/>
            <w:vMerge/>
            <w:shd w:val="clear" w:color="auto" w:fill="FFFFFF"/>
          </w:tcPr>
          <w:p w14:paraId="524C1AF2" w14:textId="77777777" w:rsidR="00526A9B" w:rsidRPr="00DE4752" w:rsidRDefault="00526A9B" w:rsidP="00830C46">
            <w:pPr>
              <w:rPr>
                <w:sz w:val="16"/>
                <w:szCs w:val="16"/>
              </w:rPr>
            </w:pPr>
          </w:p>
        </w:tc>
        <w:tc>
          <w:tcPr>
            <w:tcW w:w="1115" w:type="dxa"/>
            <w:vMerge/>
            <w:shd w:val="clear" w:color="auto" w:fill="FFFFFF"/>
          </w:tcPr>
          <w:p w14:paraId="4CB28FC1" w14:textId="77777777" w:rsidR="00526A9B" w:rsidRPr="00DE4752" w:rsidRDefault="00526A9B" w:rsidP="00830C46">
            <w:pPr>
              <w:rPr>
                <w:sz w:val="16"/>
                <w:szCs w:val="16"/>
              </w:rPr>
            </w:pPr>
          </w:p>
        </w:tc>
        <w:tc>
          <w:tcPr>
            <w:tcW w:w="1555" w:type="dxa"/>
            <w:shd w:val="clear" w:color="auto" w:fill="FFFFFF"/>
          </w:tcPr>
          <w:p w14:paraId="7941B0C8"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6827E86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E0BD27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6953224"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24B1309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CA1324C"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F135E9C"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752147B5" w14:textId="77777777" w:rsidR="00526A9B" w:rsidRPr="00DE4752" w:rsidRDefault="00526A9B" w:rsidP="00830C46">
            <w:pPr>
              <w:jc w:val="center"/>
              <w:rPr>
                <w:sz w:val="16"/>
                <w:szCs w:val="16"/>
              </w:rPr>
            </w:pPr>
          </w:p>
        </w:tc>
      </w:tr>
      <w:tr w:rsidR="00526A9B" w:rsidRPr="00DE4752" w14:paraId="0FD99774" w14:textId="77777777" w:rsidTr="00830C46">
        <w:trPr>
          <w:trHeight w:val="203"/>
          <w:jc w:val="center"/>
        </w:trPr>
        <w:tc>
          <w:tcPr>
            <w:tcW w:w="531" w:type="dxa"/>
            <w:vMerge w:val="restart"/>
            <w:shd w:val="clear" w:color="auto" w:fill="FFFFFF"/>
            <w:vAlign w:val="center"/>
            <w:hideMark/>
          </w:tcPr>
          <w:p w14:paraId="6CFC20FE" w14:textId="77777777" w:rsidR="00526A9B" w:rsidRPr="00DE4752" w:rsidRDefault="00526A9B" w:rsidP="00830C46">
            <w:pPr>
              <w:jc w:val="center"/>
              <w:rPr>
                <w:sz w:val="16"/>
                <w:szCs w:val="16"/>
              </w:rPr>
            </w:pPr>
            <w:r>
              <w:rPr>
                <w:sz w:val="16"/>
                <w:szCs w:val="16"/>
              </w:rPr>
              <w:t>4</w:t>
            </w:r>
            <w:r w:rsidRPr="00DE4752">
              <w:rPr>
                <w:sz w:val="16"/>
                <w:szCs w:val="16"/>
              </w:rPr>
              <w:t>.1.</w:t>
            </w:r>
          </w:p>
        </w:tc>
        <w:tc>
          <w:tcPr>
            <w:tcW w:w="2407" w:type="dxa"/>
            <w:vMerge w:val="restart"/>
            <w:shd w:val="clear" w:color="auto" w:fill="FFFFFF"/>
            <w:hideMark/>
          </w:tcPr>
          <w:p w14:paraId="1F8AA2EB" w14:textId="77777777" w:rsidR="00526A9B" w:rsidRPr="00DE4752" w:rsidRDefault="00526A9B" w:rsidP="00830C46">
            <w:pPr>
              <w:rPr>
                <w:sz w:val="18"/>
                <w:szCs w:val="18"/>
              </w:rPr>
            </w:pPr>
            <w:r w:rsidRPr="00DE4752">
              <w:rPr>
                <w:sz w:val="18"/>
                <w:szCs w:val="18"/>
              </w:rPr>
              <w:t>Мероприятие 04.01.</w:t>
            </w:r>
          </w:p>
          <w:p w14:paraId="2498C18D" w14:textId="77777777" w:rsidR="00526A9B" w:rsidRPr="00DE4752" w:rsidRDefault="00526A9B" w:rsidP="00830C46">
            <w:pPr>
              <w:rPr>
                <w:sz w:val="16"/>
                <w:szCs w:val="16"/>
              </w:rPr>
            </w:pPr>
            <w:r w:rsidRPr="00DE4752">
              <w:rPr>
                <w:sz w:val="18"/>
                <w:szCs w:val="18"/>
              </w:rPr>
              <w:t>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1115" w:type="dxa"/>
            <w:vMerge w:val="restart"/>
            <w:shd w:val="clear" w:color="auto" w:fill="FFFFFF"/>
            <w:hideMark/>
          </w:tcPr>
          <w:p w14:paraId="13461032"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01E81D11" w14:textId="77777777" w:rsidR="00526A9B" w:rsidRPr="00DE4752" w:rsidRDefault="00526A9B" w:rsidP="00830C46">
            <w:pPr>
              <w:rPr>
                <w:sz w:val="18"/>
                <w:szCs w:val="18"/>
              </w:rPr>
            </w:pPr>
            <w:r w:rsidRPr="00DE4752">
              <w:rPr>
                <w:sz w:val="18"/>
                <w:szCs w:val="18"/>
              </w:rPr>
              <w:t>Итого</w:t>
            </w:r>
          </w:p>
          <w:p w14:paraId="40AFD2EB" w14:textId="77777777" w:rsidR="00526A9B" w:rsidRPr="00DE4752" w:rsidRDefault="00526A9B" w:rsidP="00830C46">
            <w:pPr>
              <w:rPr>
                <w:sz w:val="18"/>
                <w:szCs w:val="18"/>
              </w:rPr>
            </w:pPr>
          </w:p>
        </w:tc>
        <w:tc>
          <w:tcPr>
            <w:tcW w:w="1158" w:type="dxa"/>
            <w:shd w:val="clear" w:color="auto" w:fill="FFFFFF"/>
            <w:vAlign w:val="center"/>
          </w:tcPr>
          <w:p w14:paraId="343B4EA0" w14:textId="77777777" w:rsidR="00526A9B" w:rsidRPr="00DE4752" w:rsidRDefault="00526A9B" w:rsidP="00830C46">
            <w:pPr>
              <w:jc w:val="center"/>
              <w:rPr>
                <w:sz w:val="18"/>
                <w:szCs w:val="18"/>
              </w:rPr>
            </w:pPr>
            <w:r w:rsidRPr="00DE4752">
              <w:rPr>
                <w:sz w:val="18"/>
                <w:szCs w:val="18"/>
              </w:rPr>
              <w:t>82 568,00</w:t>
            </w:r>
          </w:p>
        </w:tc>
        <w:tc>
          <w:tcPr>
            <w:tcW w:w="992" w:type="dxa"/>
            <w:shd w:val="clear" w:color="auto" w:fill="FFFFFF"/>
            <w:vAlign w:val="center"/>
          </w:tcPr>
          <w:p w14:paraId="62442504" w14:textId="77777777" w:rsidR="00526A9B" w:rsidRPr="00DE4752" w:rsidRDefault="00526A9B" w:rsidP="00830C46">
            <w:pPr>
              <w:jc w:val="center"/>
              <w:rPr>
                <w:sz w:val="18"/>
                <w:szCs w:val="18"/>
              </w:rPr>
            </w:pPr>
            <w:r w:rsidRPr="00DE4752">
              <w:rPr>
                <w:sz w:val="18"/>
                <w:szCs w:val="18"/>
              </w:rPr>
              <w:t>27 200,00</w:t>
            </w:r>
          </w:p>
        </w:tc>
        <w:tc>
          <w:tcPr>
            <w:tcW w:w="992" w:type="dxa"/>
            <w:shd w:val="clear" w:color="auto" w:fill="FFFFFF"/>
            <w:vAlign w:val="center"/>
          </w:tcPr>
          <w:p w14:paraId="6B4D02EF" w14:textId="77777777" w:rsidR="00526A9B" w:rsidRPr="00DE4752" w:rsidRDefault="00526A9B" w:rsidP="00830C46">
            <w:pPr>
              <w:jc w:val="center"/>
              <w:rPr>
                <w:sz w:val="18"/>
                <w:szCs w:val="18"/>
              </w:rPr>
            </w:pPr>
            <w:r w:rsidRPr="00DE4752">
              <w:rPr>
                <w:sz w:val="18"/>
                <w:szCs w:val="18"/>
              </w:rPr>
              <w:t>55 368,00</w:t>
            </w:r>
          </w:p>
        </w:tc>
        <w:tc>
          <w:tcPr>
            <w:tcW w:w="2503" w:type="dxa"/>
            <w:gridSpan w:val="7"/>
            <w:shd w:val="clear" w:color="auto" w:fill="FFFFFF"/>
            <w:vAlign w:val="center"/>
          </w:tcPr>
          <w:p w14:paraId="04768E07"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333581E"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3C84BDD" w14:textId="77777777" w:rsidR="00526A9B" w:rsidRPr="00DE4752" w:rsidRDefault="00526A9B" w:rsidP="00830C46">
            <w:pPr>
              <w:jc w:val="center"/>
              <w:rPr>
                <w:sz w:val="18"/>
                <w:szCs w:val="18"/>
              </w:rPr>
            </w:pPr>
            <w:r w:rsidRPr="00DE4752">
              <w:rPr>
                <w:sz w:val="18"/>
                <w:szCs w:val="18"/>
              </w:rPr>
              <w:t>0</w:t>
            </w:r>
          </w:p>
        </w:tc>
        <w:tc>
          <w:tcPr>
            <w:tcW w:w="1897" w:type="dxa"/>
            <w:vMerge w:val="restart"/>
            <w:shd w:val="clear" w:color="auto" w:fill="FFFFFF"/>
          </w:tcPr>
          <w:p w14:paraId="66135CBC"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DE4752" w14:paraId="5B06B90C" w14:textId="77777777" w:rsidTr="00830C46">
        <w:trPr>
          <w:trHeight w:val="60"/>
          <w:jc w:val="center"/>
        </w:trPr>
        <w:tc>
          <w:tcPr>
            <w:tcW w:w="531" w:type="dxa"/>
            <w:vMerge/>
            <w:shd w:val="clear" w:color="auto" w:fill="FFFFFF"/>
            <w:vAlign w:val="center"/>
            <w:hideMark/>
          </w:tcPr>
          <w:p w14:paraId="2993F9FC" w14:textId="77777777" w:rsidR="00526A9B" w:rsidRPr="00DE4752" w:rsidRDefault="00526A9B" w:rsidP="00830C46">
            <w:pPr>
              <w:jc w:val="center"/>
              <w:rPr>
                <w:sz w:val="16"/>
                <w:szCs w:val="16"/>
              </w:rPr>
            </w:pPr>
          </w:p>
        </w:tc>
        <w:tc>
          <w:tcPr>
            <w:tcW w:w="2407" w:type="dxa"/>
            <w:vMerge/>
            <w:shd w:val="clear" w:color="auto" w:fill="FFFFFF"/>
            <w:hideMark/>
          </w:tcPr>
          <w:p w14:paraId="2CE9FEE8" w14:textId="77777777" w:rsidR="00526A9B" w:rsidRPr="00DE4752" w:rsidRDefault="00526A9B" w:rsidP="00830C46">
            <w:pPr>
              <w:rPr>
                <w:sz w:val="16"/>
                <w:szCs w:val="16"/>
              </w:rPr>
            </w:pPr>
          </w:p>
        </w:tc>
        <w:tc>
          <w:tcPr>
            <w:tcW w:w="1115" w:type="dxa"/>
            <w:vMerge/>
            <w:shd w:val="clear" w:color="auto" w:fill="FFFFFF"/>
            <w:hideMark/>
          </w:tcPr>
          <w:p w14:paraId="27E4D343" w14:textId="77777777" w:rsidR="00526A9B" w:rsidRPr="00DE4752" w:rsidRDefault="00526A9B" w:rsidP="00830C46">
            <w:pPr>
              <w:rPr>
                <w:sz w:val="16"/>
                <w:szCs w:val="16"/>
              </w:rPr>
            </w:pPr>
          </w:p>
        </w:tc>
        <w:tc>
          <w:tcPr>
            <w:tcW w:w="1555" w:type="dxa"/>
            <w:shd w:val="clear" w:color="auto" w:fill="FFFFFF"/>
            <w:hideMark/>
          </w:tcPr>
          <w:p w14:paraId="10898809"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07347AD1" w14:textId="77777777" w:rsidR="00526A9B" w:rsidRPr="00DE4752" w:rsidRDefault="00526A9B" w:rsidP="00830C46">
            <w:pPr>
              <w:jc w:val="center"/>
              <w:rPr>
                <w:sz w:val="18"/>
                <w:szCs w:val="18"/>
              </w:rPr>
            </w:pPr>
            <w:r w:rsidRPr="00DE4752">
              <w:rPr>
                <w:sz w:val="18"/>
                <w:szCs w:val="18"/>
              </w:rPr>
              <w:t>22 630,00</w:t>
            </w:r>
          </w:p>
        </w:tc>
        <w:tc>
          <w:tcPr>
            <w:tcW w:w="992" w:type="dxa"/>
            <w:shd w:val="clear" w:color="auto" w:fill="FFFFFF"/>
            <w:vAlign w:val="center"/>
          </w:tcPr>
          <w:p w14:paraId="03586A96" w14:textId="77777777" w:rsidR="00526A9B" w:rsidRPr="00DE4752" w:rsidRDefault="00526A9B" w:rsidP="00830C46">
            <w:pPr>
              <w:jc w:val="center"/>
              <w:rPr>
                <w:sz w:val="18"/>
                <w:szCs w:val="18"/>
              </w:rPr>
            </w:pPr>
            <w:r w:rsidRPr="00DE4752">
              <w:rPr>
                <w:sz w:val="18"/>
                <w:szCs w:val="18"/>
              </w:rPr>
              <w:t>22 630,00</w:t>
            </w:r>
          </w:p>
        </w:tc>
        <w:tc>
          <w:tcPr>
            <w:tcW w:w="992" w:type="dxa"/>
            <w:shd w:val="clear" w:color="auto" w:fill="FFFFFF"/>
            <w:vAlign w:val="center"/>
          </w:tcPr>
          <w:p w14:paraId="71FDBAFB"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2DFB1BC2"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5649C9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FD8591F"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39DFD54D" w14:textId="77777777" w:rsidR="00526A9B" w:rsidRPr="00DE4752" w:rsidRDefault="00526A9B" w:rsidP="00830C46">
            <w:pPr>
              <w:jc w:val="center"/>
              <w:rPr>
                <w:sz w:val="18"/>
                <w:szCs w:val="18"/>
              </w:rPr>
            </w:pPr>
          </w:p>
        </w:tc>
      </w:tr>
      <w:tr w:rsidR="00526A9B" w:rsidRPr="00DE4752" w14:paraId="067B7082" w14:textId="77777777" w:rsidTr="00830C46">
        <w:trPr>
          <w:trHeight w:val="60"/>
          <w:jc w:val="center"/>
        </w:trPr>
        <w:tc>
          <w:tcPr>
            <w:tcW w:w="531" w:type="dxa"/>
            <w:vMerge/>
            <w:shd w:val="clear" w:color="auto" w:fill="FFFFFF"/>
            <w:vAlign w:val="center"/>
            <w:hideMark/>
          </w:tcPr>
          <w:p w14:paraId="2BF5E58A" w14:textId="77777777" w:rsidR="00526A9B" w:rsidRPr="00DE4752" w:rsidRDefault="00526A9B" w:rsidP="00830C46">
            <w:pPr>
              <w:jc w:val="center"/>
              <w:rPr>
                <w:sz w:val="16"/>
                <w:szCs w:val="16"/>
              </w:rPr>
            </w:pPr>
          </w:p>
        </w:tc>
        <w:tc>
          <w:tcPr>
            <w:tcW w:w="2407" w:type="dxa"/>
            <w:vMerge/>
            <w:shd w:val="clear" w:color="auto" w:fill="FFFFFF"/>
            <w:hideMark/>
          </w:tcPr>
          <w:p w14:paraId="1373B35B" w14:textId="77777777" w:rsidR="00526A9B" w:rsidRPr="00DE4752" w:rsidRDefault="00526A9B" w:rsidP="00830C46">
            <w:pPr>
              <w:rPr>
                <w:sz w:val="16"/>
                <w:szCs w:val="16"/>
              </w:rPr>
            </w:pPr>
          </w:p>
        </w:tc>
        <w:tc>
          <w:tcPr>
            <w:tcW w:w="1115" w:type="dxa"/>
            <w:vMerge/>
            <w:shd w:val="clear" w:color="auto" w:fill="FFFFFF"/>
            <w:hideMark/>
          </w:tcPr>
          <w:p w14:paraId="58B463D4" w14:textId="77777777" w:rsidR="00526A9B" w:rsidRPr="00DE4752" w:rsidRDefault="00526A9B" w:rsidP="00830C46">
            <w:pPr>
              <w:rPr>
                <w:sz w:val="16"/>
                <w:szCs w:val="16"/>
              </w:rPr>
            </w:pPr>
          </w:p>
        </w:tc>
        <w:tc>
          <w:tcPr>
            <w:tcW w:w="1555" w:type="dxa"/>
            <w:shd w:val="clear" w:color="auto" w:fill="FFFFFF"/>
            <w:hideMark/>
          </w:tcPr>
          <w:p w14:paraId="1B669795"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49D1E141" w14:textId="77777777" w:rsidR="00526A9B" w:rsidRPr="00DE4752" w:rsidRDefault="00526A9B" w:rsidP="00830C46">
            <w:pPr>
              <w:jc w:val="center"/>
              <w:rPr>
                <w:sz w:val="18"/>
                <w:szCs w:val="18"/>
              </w:rPr>
            </w:pPr>
            <w:r w:rsidRPr="00DE4752">
              <w:rPr>
                <w:sz w:val="18"/>
                <w:szCs w:val="18"/>
              </w:rPr>
              <w:t>59 938,00</w:t>
            </w:r>
          </w:p>
        </w:tc>
        <w:tc>
          <w:tcPr>
            <w:tcW w:w="992" w:type="dxa"/>
            <w:shd w:val="clear" w:color="auto" w:fill="FFFFFF"/>
            <w:vAlign w:val="center"/>
          </w:tcPr>
          <w:p w14:paraId="13BB6850" w14:textId="77777777" w:rsidR="00526A9B" w:rsidRPr="00DE4752" w:rsidRDefault="00526A9B" w:rsidP="00830C46">
            <w:pPr>
              <w:jc w:val="center"/>
              <w:rPr>
                <w:sz w:val="18"/>
                <w:szCs w:val="18"/>
              </w:rPr>
            </w:pPr>
            <w:r w:rsidRPr="00DE4752">
              <w:rPr>
                <w:sz w:val="18"/>
                <w:szCs w:val="18"/>
              </w:rPr>
              <w:t>4 570,00</w:t>
            </w:r>
          </w:p>
        </w:tc>
        <w:tc>
          <w:tcPr>
            <w:tcW w:w="992" w:type="dxa"/>
            <w:shd w:val="clear" w:color="auto" w:fill="FFFFFF"/>
            <w:vAlign w:val="center"/>
          </w:tcPr>
          <w:p w14:paraId="179D758B" w14:textId="77777777" w:rsidR="00526A9B" w:rsidRPr="00DE4752" w:rsidRDefault="00526A9B" w:rsidP="00830C46">
            <w:pPr>
              <w:jc w:val="center"/>
              <w:rPr>
                <w:sz w:val="18"/>
                <w:szCs w:val="18"/>
              </w:rPr>
            </w:pPr>
            <w:r w:rsidRPr="00DE4752">
              <w:rPr>
                <w:sz w:val="18"/>
                <w:szCs w:val="18"/>
              </w:rPr>
              <w:t>55 368,00</w:t>
            </w:r>
          </w:p>
        </w:tc>
        <w:tc>
          <w:tcPr>
            <w:tcW w:w="2503" w:type="dxa"/>
            <w:gridSpan w:val="7"/>
            <w:shd w:val="clear" w:color="auto" w:fill="FFFFFF"/>
            <w:vAlign w:val="center"/>
          </w:tcPr>
          <w:p w14:paraId="0EB31CF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86B879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03DDE30"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0081969B" w14:textId="77777777" w:rsidR="00526A9B" w:rsidRPr="00DE4752" w:rsidRDefault="00526A9B" w:rsidP="00830C46">
            <w:pPr>
              <w:jc w:val="center"/>
              <w:rPr>
                <w:sz w:val="18"/>
                <w:szCs w:val="18"/>
              </w:rPr>
            </w:pPr>
          </w:p>
        </w:tc>
      </w:tr>
      <w:tr w:rsidR="00526A9B" w:rsidRPr="00DE4752" w14:paraId="4900AFDC" w14:textId="77777777" w:rsidTr="00830C46">
        <w:trPr>
          <w:trHeight w:val="184"/>
          <w:jc w:val="center"/>
        </w:trPr>
        <w:tc>
          <w:tcPr>
            <w:tcW w:w="531" w:type="dxa"/>
            <w:vMerge/>
            <w:shd w:val="clear" w:color="auto" w:fill="FFFFFF"/>
            <w:vAlign w:val="center"/>
          </w:tcPr>
          <w:p w14:paraId="4897E78B" w14:textId="77777777" w:rsidR="00526A9B" w:rsidRPr="00DE4752" w:rsidRDefault="00526A9B" w:rsidP="00830C46">
            <w:pPr>
              <w:jc w:val="center"/>
              <w:rPr>
                <w:sz w:val="16"/>
                <w:szCs w:val="16"/>
              </w:rPr>
            </w:pPr>
          </w:p>
        </w:tc>
        <w:tc>
          <w:tcPr>
            <w:tcW w:w="2407" w:type="dxa"/>
            <w:vMerge/>
            <w:shd w:val="clear" w:color="auto" w:fill="FFFFFF"/>
          </w:tcPr>
          <w:p w14:paraId="069AAD4D" w14:textId="77777777" w:rsidR="00526A9B" w:rsidRPr="00DE4752" w:rsidRDefault="00526A9B" w:rsidP="00830C46">
            <w:pPr>
              <w:rPr>
                <w:sz w:val="16"/>
                <w:szCs w:val="16"/>
              </w:rPr>
            </w:pPr>
          </w:p>
        </w:tc>
        <w:tc>
          <w:tcPr>
            <w:tcW w:w="1115" w:type="dxa"/>
            <w:vMerge/>
            <w:shd w:val="clear" w:color="auto" w:fill="FFFFFF"/>
          </w:tcPr>
          <w:p w14:paraId="76F7297A" w14:textId="77777777" w:rsidR="00526A9B" w:rsidRPr="00DE4752" w:rsidRDefault="00526A9B" w:rsidP="00830C46">
            <w:pPr>
              <w:rPr>
                <w:sz w:val="16"/>
                <w:szCs w:val="16"/>
              </w:rPr>
            </w:pPr>
          </w:p>
        </w:tc>
        <w:tc>
          <w:tcPr>
            <w:tcW w:w="1555" w:type="dxa"/>
            <w:shd w:val="clear" w:color="auto" w:fill="FFFFFF"/>
          </w:tcPr>
          <w:p w14:paraId="02FF2A9B"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12122466"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D0B175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D8BAE51"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42AB0C0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6F84D2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EB4428E"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146A31AF" w14:textId="77777777" w:rsidR="00526A9B" w:rsidRPr="00DE4752" w:rsidRDefault="00526A9B" w:rsidP="00830C46">
            <w:pPr>
              <w:jc w:val="center"/>
              <w:rPr>
                <w:sz w:val="18"/>
                <w:szCs w:val="18"/>
              </w:rPr>
            </w:pPr>
          </w:p>
        </w:tc>
      </w:tr>
      <w:tr w:rsidR="00526A9B" w:rsidRPr="00DE4752" w14:paraId="77E45971" w14:textId="77777777" w:rsidTr="00830C46">
        <w:trPr>
          <w:trHeight w:val="102"/>
          <w:jc w:val="center"/>
        </w:trPr>
        <w:tc>
          <w:tcPr>
            <w:tcW w:w="531" w:type="dxa"/>
            <w:vMerge w:val="restart"/>
            <w:shd w:val="clear" w:color="auto" w:fill="FFFFFF"/>
            <w:vAlign w:val="center"/>
            <w:hideMark/>
          </w:tcPr>
          <w:p w14:paraId="3A6767FC" w14:textId="77777777" w:rsidR="00526A9B" w:rsidRPr="00DE4752" w:rsidRDefault="00526A9B" w:rsidP="00830C46">
            <w:pPr>
              <w:jc w:val="center"/>
              <w:rPr>
                <w:sz w:val="16"/>
                <w:szCs w:val="16"/>
              </w:rPr>
            </w:pPr>
          </w:p>
        </w:tc>
        <w:tc>
          <w:tcPr>
            <w:tcW w:w="2407" w:type="dxa"/>
            <w:vMerge w:val="restart"/>
            <w:shd w:val="clear" w:color="auto" w:fill="FFFFFF"/>
            <w:hideMark/>
          </w:tcPr>
          <w:p w14:paraId="2C0CF8F4" w14:textId="77777777" w:rsidR="00526A9B" w:rsidRPr="00DE4752" w:rsidRDefault="00526A9B" w:rsidP="00830C46">
            <w:pPr>
              <w:rPr>
                <w:i/>
                <w:sz w:val="16"/>
                <w:szCs w:val="16"/>
              </w:rPr>
            </w:pPr>
            <w:r w:rsidRPr="00DE4752">
              <w:rPr>
                <w:sz w:val="18"/>
                <w:szCs w:val="18"/>
              </w:rPr>
              <w:t>Площадь отремонтир</w:t>
            </w:r>
            <w:r w:rsidRPr="00DE4752">
              <w:rPr>
                <w:sz w:val="18"/>
                <w:szCs w:val="18"/>
              </w:rPr>
              <w:t>о</w:t>
            </w:r>
            <w:r w:rsidRPr="00DE4752">
              <w:rPr>
                <w:sz w:val="18"/>
                <w:szCs w:val="18"/>
              </w:rPr>
              <w:t>ванных (капитально отремонтированных) автомобильных дорог общего пользования местного значения, м</w:t>
            </w:r>
            <w:r w:rsidRPr="00DE4752">
              <w:rPr>
                <w:sz w:val="18"/>
                <w:szCs w:val="18"/>
                <w:vertAlign w:val="superscript"/>
              </w:rPr>
              <w:t>2</w:t>
            </w:r>
          </w:p>
        </w:tc>
        <w:tc>
          <w:tcPr>
            <w:tcW w:w="1115" w:type="dxa"/>
            <w:vMerge w:val="restart"/>
            <w:shd w:val="clear" w:color="auto" w:fill="FFFFFF"/>
            <w:hideMark/>
          </w:tcPr>
          <w:p w14:paraId="08B76A48" w14:textId="77777777" w:rsidR="00526A9B" w:rsidRPr="00DE4752" w:rsidRDefault="00526A9B" w:rsidP="00830C46">
            <w:pPr>
              <w:jc w:val="center"/>
              <w:rPr>
                <w:sz w:val="16"/>
                <w:szCs w:val="16"/>
              </w:rPr>
            </w:pPr>
            <w:r w:rsidRPr="00DE4752">
              <w:rPr>
                <w:sz w:val="16"/>
                <w:szCs w:val="16"/>
              </w:rPr>
              <w:t>х</w:t>
            </w:r>
          </w:p>
        </w:tc>
        <w:tc>
          <w:tcPr>
            <w:tcW w:w="1555" w:type="dxa"/>
            <w:vMerge w:val="restart"/>
            <w:shd w:val="clear" w:color="auto" w:fill="FFFFFF"/>
            <w:hideMark/>
          </w:tcPr>
          <w:p w14:paraId="7F750420" w14:textId="77777777" w:rsidR="00526A9B" w:rsidRPr="00DE4752" w:rsidRDefault="00526A9B" w:rsidP="00830C46">
            <w:pPr>
              <w:jc w:val="center"/>
              <w:rPr>
                <w:sz w:val="16"/>
                <w:szCs w:val="16"/>
              </w:rPr>
            </w:pPr>
            <w:r w:rsidRPr="00DE4752">
              <w:rPr>
                <w:sz w:val="16"/>
                <w:szCs w:val="16"/>
              </w:rPr>
              <w:t>х</w:t>
            </w:r>
          </w:p>
        </w:tc>
        <w:tc>
          <w:tcPr>
            <w:tcW w:w="1158" w:type="dxa"/>
            <w:vMerge w:val="restart"/>
            <w:shd w:val="clear" w:color="auto" w:fill="FFFFFF"/>
            <w:hideMark/>
          </w:tcPr>
          <w:p w14:paraId="472C33C4" w14:textId="77777777" w:rsidR="00526A9B" w:rsidRPr="00DE4752" w:rsidRDefault="00526A9B" w:rsidP="00830C46">
            <w:pPr>
              <w:jc w:val="center"/>
              <w:rPr>
                <w:sz w:val="18"/>
                <w:szCs w:val="18"/>
              </w:rPr>
            </w:pPr>
            <w:r w:rsidRPr="00DE4752">
              <w:rPr>
                <w:sz w:val="18"/>
                <w:szCs w:val="18"/>
              </w:rPr>
              <w:t>Всего</w:t>
            </w:r>
          </w:p>
        </w:tc>
        <w:tc>
          <w:tcPr>
            <w:tcW w:w="992" w:type="dxa"/>
            <w:vMerge w:val="restart"/>
            <w:shd w:val="clear" w:color="auto" w:fill="FFFFFF"/>
          </w:tcPr>
          <w:p w14:paraId="05CAAEAA" w14:textId="77777777" w:rsidR="00526A9B" w:rsidRPr="00DE4752" w:rsidRDefault="00526A9B" w:rsidP="00830C46">
            <w:pPr>
              <w:jc w:val="center"/>
              <w:rPr>
                <w:sz w:val="18"/>
                <w:szCs w:val="18"/>
              </w:rPr>
            </w:pPr>
            <w:r w:rsidRPr="00DE4752">
              <w:rPr>
                <w:sz w:val="18"/>
                <w:szCs w:val="18"/>
              </w:rPr>
              <w:t xml:space="preserve">2023 </w:t>
            </w:r>
          </w:p>
          <w:p w14:paraId="4B9B55AC" w14:textId="77777777" w:rsidR="00526A9B" w:rsidRPr="00DE4752" w:rsidRDefault="00526A9B" w:rsidP="00830C46">
            <w:pPr>
              <w:jc w:val="center"/>
              <w:rPr>
                <w:sz w:val="18"/>
                <w:szCs w:val="18"/>
              </w:rPr>
            </w:pPr>
            <w:r w:rsidRPr="00DE4752">
              <w:rPr>
                <w:sz w:val="18"/>
                <w:szCs w:val="18"/>
              </w:rPr>
              <w:t>год</w:t>
            </w:r>
          </w:p>
        </w:tc>
        <w:tc>
          <w:tcPr>
            <w:tcW w:w="992" w:type="dxa"/>
            <w:vMerge w:val="restart"/>
            <w:shd w:val="clear" w:color="auto" w:fill="FFFFFF"/>
          </w:tcPr>
          <w:p w14:paraId="21327DE1" w14:textId="77777777" w:rsidR="00526A9B" w:rsidRPr="00DE4752" w:rsidRDefault="00526A9B" w:rsidP="00830C46">
            <w:pPr>
              <w:jc w:val="center"/>
              <w:rPr>
                <w:sz w:val="18"/>
                <w:szCs w:val="18"/>
              </w:rPr>
            </w:pPr>
            <w:r w:rsidRPr="00DE4752">
              <w:rPr>
                <w:sz w:val="18"/>
                <w:szCs w:val="18"/>
              </w:rPr>
              <w:t xml:space="preserve">2024 </w:t>
            </w:r>
          </w:p>
          <w:p w14:paraId="2913E4C6" w14:textId="77777777" w:rsidR="00526A9B" w:rsidRPr="00DE4752" w:rsidRDefault="00526A9B" w:rsidP="00830C46">
            <w:pPr>
              <w:jc w:val="center"/>
              <w:rPr>
                <w:sz w:val="18"/>
                <w:szCs w:val="18"/>
              </w:rPr>
            </w:pPr>
            <w:r w:rsidRPr="00DE4752">
              <w:rPr>
                <w:sz w:val="18"/>
                <w:szCs w:val="18"/>
              </w:rPr>
              <w:t>год</w:t>
            </w:r>
          </w:p>
        </w:tc>
        <w:tc>
          <w:tcPr>
            <w:tcW w:w="714" w:type="dxa"/>
            <w:gridSpan w:val="2"/>
            <w:vMerge w:val="restart"/>
            <w:shd w:val="clear" w:color="auto" w:fill="FFFFFF"/>
            <w:hideMark/>
          </w:tcPr>
          <w:p w14:paraId="7B3C5711" w14:textId="77777777" w:rsidR="00526A9B" w:rsidRPr="00DE4752" w:rsidRDefault="00526A9B" w:rsidP="00830C46">
            <w:pPr>
              <w:jc w:val="center"/>
              <w:rPr>
                <w:sz w:val="18"/>
                <w:szCs w:val="18"/>
              </w:rPr>
            </w:pPr>
            <w:r w:rsidRPr="00DE4752">
              <w:rPr>
                <w:sz w:val="18"/>
                <w:szCs w:val="18"/>
              </w:rPr>
              <w:t>Итого 2025 году</w:t>
            </w:r>
          </w:p>
        </w:tc>
        <w:tc>
          <w:tcPr>
            <w:tcW w:w="1789" w:type="dxa"/>
            <w:gridSpan w:val="5"/>
            <w:shd w:val="clear" w:color="auto" w:fill="FFFFFF"/>
            <w:hideMark/>
          </w:tcPr>
          <w:p w14:paraId="54E530E5" w14:textId="77777777" w:rsidR="00526A9B" w:rsidRPr="00DE4752" w:rsidRDefault="00526A9B" w:rsidP="00830C46">
            <w:pPr>
              <w:jc w:val="center"/>
              <w:rPr>
                <w:sz w:val="18"/>
                <w:szCs w:val="18"/>
              </w:rPr>
            </w:pPr>
            <w:r w:rsidRPr="00DE4752">
              <w:rPr>
                <w:sz w:val="18"/>
                <w:szCs w:val="18"/>
              </w:rPr>
              <w:t>В том числе по кварталам:</w:t>
            </w:r>
          </w:p>
        </w:tc>
        <w:tc>
          <w:tcPr>
            <w:tcW w:w="992" w:type="dxa"/>
            <w:vMerge w:val="restart"/>
            <w:shd w:val="clear" w:color="auto" w:fill="FFFFFF"/>
            <w:hideMark/>
          </w:tcPr>
          <w:p w14:paraId="779195A2" w14:textId="77777777" w:rsidR="00526A9B" w:rsidRPr="00DE4752" w:rsidRDefault="00526A9B" w:rsidP="00830C46">
            <w:pPr>
              <w:jc w:val="center"/>
              <w:rPr>
                <w:sz w:val="18"/>
                <w:szCs w:val="18"/>
              </w:rPr>
            </w:pPr>
            <w:r w:rsidRPr="00DE4752">
              <w:rPr>
                <w:sz w:val="18"/>
                <w:szCs w:val="18"/>
              </w:rPr>
              <w:t>2026</w:t>
            </w:r>
          </w:p>
          <w:p w14:paraId="27265CE4" w14:textId="77777777" w:rsidR="00526A9B" w:rsidRPr="00DE4752" w:rsidRDefault="00526A9B" w:rsidP="00830C46">
            <w:pPr>
              <w:jc w:val="center"/>
              <w:rPr>
                <w:sz w:val="18"/>
                <w:szCs w:val="18"/>
              </w:rPr>
            </w:pPr>
            <w:r w:rsidRPr="00DE4752">
              <w:rPr>
                <w:sz w:val="18"/>
                <w:szCs w:val="18"/>
              </w:rPr>
              <w:t xml:space="preserve"> год</w:t>
            </w:r>
          </w:p>
        </w:tc>
        <w:tc>
          <w:tcPr>
            <w:tcW w:w="992" w:type="dxa"/>
            <w:vMerge w:val="restart"/>
            <w:shd w:val="clear" w:color="auto" w:fill="FFFFFF"/>
            <w:hideMark/>
          </w:tcPr>
          <w:p w14:paraId="05C6662E" w14:textId="77777777" w:rsidR="00526A9B" w:rsidRPr="00DE4752" w:rsidRDefault="00526A9B" w:rsidP="00830C46">
            <w:pPr>
              <w:jc w:val="center"/>
              <w:rPr>
                <w:sz w:val="18"/>
                <w:szCs w:val="18"/>
              </w:rPr>
            </w:pPr>
            <w:r w:rsidRPr="00DE4752">
              <w:rPr>
                <w:sz w:val="18"/>
                <w:szCs w:val="18"/>
              </w:rPr>
              <w:t>2027 год</w:t>
            </w:r>
          </w:p>
        </w:tc>
        <w:tc>
          <w:tcPr>
            <w:tcW w:w="1897" w:type="dxa"/>
            <w:vMerge/>
            <w:shd w:val="clear" w:color="auto" w:fill="FFFFFF"/>
          </w:tcPr>
          <w:p w14:paraId="274AB3E6" w14:textId="77777777" w:rsidR="00526A9B" w:rsidRPr="00DE4752" w:rsidRDefault="00526A9B" w:rsidP="00830C46">
            <w:pPr>
              <w:jc w:val="center"/>
              <w:rPr>
                <w:sz w:val="16"/>
                <w:szCs w:val="16"/>
              </w:rPr>
            </w:pPr>
          </w:p>
        </w:tc>
      </w:tr>
      <w:tr w:rsidR="00526A9B" w:rsidRPr="00DE4752" w14:paraId="576AE285" w14:textId="77777777" w:rsidTr="00830C46">
        <w:trPr>
          <w:trHeight w:val="60"/>
          <w:jc w:val="center"/>
        </w:trPr>
        <w:tc>
          <w:tcPr>
            <w:tcW w:w="531" w:type="dxa"/>
            <w:vMerge/>
            <w:shd w:val="clear" w:color="auto" w:fill="FFFFFF"/>
            <w:vAlign w:val="center"/>
            <w:hideMark/>
          </w:tcPr>
          <w:p w14:paraId="0E482A8E" w14:textId="77777777" w:rsidR="00526A9B" w:rsidRPr="00DE4752" w:rsidRDefault="00526A9B" w:rsidP="00830C46">
            <w:pPr>
              <w:jc w:val="center"/>
              <w:rPr>
                <w:sz w:val="16"/>
                <w:szCs w:val="16"/>
              </w:rPr>
            </w:pPr>
          </w:p>
        </w:tc>
        <w:tc>
          <w:tcPr>
            <w:tcW w:w="2407" w:type="dxa"/>
            <w:vMerge/>
            <w:shd w:val="clear" w:color="auto" w:fill="FFFFFF"/>
            <w:hideMark/>
          </w:tcPr>
          <w:p w14:paraId="01954FA6" w14:textId="77777777" w:rsidR="00526A9B" w:rsidRPr="00DE4752" w:rsidRDefault="00526A9B" w:rsidP="00830C46">
            <w:pPr>
              <w:rPr>
                <w:sz w:val="16"/>
                <w:szCs w:val="16"/>
              </w:rPr>
            </w:pPr>
          </w:p>
        </w:tc>
        <w:tc>
          <w:tcPr>
            <w:tcW w:w="1115" w:type="dxa"/>
            <w:vMerge/>
            <w:shd w:val="clear" w:color="auto" w:fill="FFFFFF"/>
            <w:hideMark/>
          </w:tcPr>
          <w:p w14:paraId="581D4069" w14:textId="77777777" w:rsidR="00526A9B" w:rsidRPr="00DE4752" w:rsidRDefault="00526A9B" w:rsidP="00830C46">
            <w:pPr>
              <w:rPr>
                <w:sz w:val="16"/>
                <w:szCs w:val="16"/>
              </w:rPr>
            </w:pPr>
          </w:p>
        </w:tc>
        <w:tc>
          <w:tcPr>
            <w:tcW w:w="1555" w:type="dxa"/>
            <w:vMerge/>
            <w:shd w:val="clear" w:color="auto" w:fill="FFFFFF"/>
            <w:hideMark/>
          </w:tcPr>
          <w:p w14:paraId="753CE352" w14:textId="77777777" w:rsidR="00526A9B" w:rsidRPr="00DE4752" w:rsidRDefault="00526A9B" w:rsidP="00830C46">
            <w:pPr>
              <w:rPr>
                <w:sz w:val="16"/>
                <w:szCs w:val="16"/>
              </w:rPr>
            </w:pPr>
          </w:p>
        </w:tc>
        <w:tc>
          <w:tcPr>
            <w:tcW w:w="1158" w:type="dxa"/>
            <w:vMerge/>
            <w:shd w:val="clear" w:color="auto" w:fill="FFFFFF"/>
            <w:hideMark/>
          </w:tcPr>
          <w:p w14:paraId="3BE9AAAA" w14:textId="77777777" w:rsidR="00526A9B" w:rsidRPr="00DE4752" w:rsidRDefault="00526A9B" w:rsidP="00830C46">
            <w:pPr>
              <w:jc w:val="center"/>
              <w:rPr>
                <w:sz w:val="18"/>
                <w:szCs w:val="18"/>
              </w:rPr>
            </w:pPr>
          </w:p>
        </w:tc>
        <w:tc>
          <w:tcPr>
            <w:tcW w:w="992" w:type="dxa"/>
            <w:vMerge/>
            <w:shd w:val="clear" w:color="auto" w:fill="FFFFFF"/>
          </w:tcPr>
          <w:p w14:paraId="0E450890" w14:textId="77777777" w:rsidR="00526A9B" w:rsidRPr="00DE4752" w:rsidRDefault="00526A9B" w:rsidP="00830C46">
            <w:pPr>
              <w:jc w:val="center"/>
              <w:rPr>
                <w:sz w:val="18"/>
                <w:szCs w:val="18"/>
              </w:rPr>
            </w:pPr>
          </w:p>
        </w:tc>
        <w:tc>
          <w:tcPr>
            <w:tcW w:w="992" w:type="dxa"/>
            <w:vMerge/>
            <w:shd w:val="clear" w:color="auto" w:fill="FFFFFF"/>
          </w:tcPr>
          <w:p w14:paraId="096636C3" w14:textId="77777777" w:rsidR="00526A9B" w:rsidRPr="00DE4752" w:rsidRDefault="00526A9B" w:rsidP="00830C46">
            <w:pPr>
              <w:jc w:val="center"/>
              <w:rPr>
                <w:sz w:val="18"/>
                <w:szCs w:val="18"/>
              </w:rPr>
            </w:pPr>
          </w:p>
        </w:tc>
        <w:tc>
          <w:tcPr>
            <w:tcW w:w="714" w:type="dxa"/>
            <w:gridSpan w:val="2"/>
            <w:vMerge/>
            <w:shd w:val="clear" w:color="auto" w:fill="FFFFFF"/>
            <w:hideMark/>
          </w:tcPr>
          <w:p w14:paraId="314F7E07" w14:textId="77777777" w:rsidR="00526A9B" w:rsidRPr="00DE4752" w:rsidRDefault="00526A9B" w:rsidP="00830C46">
            <w:pPr>
              <w:jc w:val="center"/>
              <w:rPr>
                <w:sz w:val="18"/>
                <w:szCs w:val="18"/>
              </w:rPr>
            </w:pPr>
          </w:p>
        </w:tc>
        <w:tc>
          <w:tcPr>
            <w:tcW w:w="236" w:type="dxa"/>
            <w:gridSpan w:val="2"/>
            <w:shd w:val="clear" w:color="auto" w:fill="FFFFFF"/>
            <w:hideMark/>
          </w:tcPr>
          <w:p w14:paraId="51A2AC4E" w14:textId="77777777" w:rsidR="00526A9B" w:rsidRPr="00DE4752" w:rsidRDefault="00526A9B" w:rsidP="00830C46">
            <w:pPr>
              <w:jc w:val="center"/>
              <w:rPr>
                <w:sz w:val="18"/>
                <w:szCs w:val="18"/>
              </w:rPr>
            </w:pPr>
            <w:r w:rsidRPr="00DE4752">
              <w:rPr>
                <w:sz w:val="18"/>
                <w:szCs w:val="18"/>
              </w:rPr>
              <w:t>I</w:t>
            </w:r>
          </w:p>
        </w:tc>
        <w:tc>
          <w:tcPr>
            <w:tcW w:w="419" w:type="dxa"/>
            <w:shd w:val="clear" w:color="auto" w:fill="FFFFFF"/>
            <w:hideMark/>
          </w:tcPr>
          <w:p w14:paraId="68B91D67" w14:textId="77777777" w:rsidR="00526A9B" w:rsidRPr="00DE4752" w:rsidRDefault="00526A9B" w:rsidP="00830C46">
            <w:pPr>
              <w:jc w:val="center"/>
              <w:rPr>
                <w:sz w:val="18"/>
                <w:szCs w:val="18"/>
              </w:rPr>
            </w:pPr>
            <w:r w:rsidRPr="00DE4752">
              <w:rPr>
                <w:sz w:val="18"/>
                <w:szCs w:val="18"/>
              </w:rPr>
              <w:t>II</w:t>
            </w:r>
          </w:p>
        </w:tc>
        <w:tc>
          <w:tcPr>
            <w:tcW w:w="425" w:type="dxa"/>
            <w:shd w:val="clear" w:color="auto" w:fill="FFFFFF"/>
            <w:hideMark/>
          </w:tcPr>
          <w:p w14:paraId="20A9D5EE" w14:textId="77777777" w:rsidR="00526A9B" w:rsidRPr="00DE4752" w:rsidRDefault="00526A9B" w:rsidP="00830C46">
            <w:pPr>
              <w:jc w:val="center"/>
              <w:rPr>
                <w:sz w:val="18"/>
                <w:szCs w:val="18"/>
              </w:rPr>
            </w:pPr>
            <w:r w:rsidRPr="00DE4752">
              <w:rPr>
                <w:sz w:val="18"/>
                <w:szCs w:val="18"/>
              </w:rPr>
              <w:t>III</w:t>
            </w:r>
          </w:p>
        </w:tc>
        <w:tc>
          <w:tcPr>
            <w:tcW w:w="709" w:type="dxa"/>
            <w:shd w:val="clear" w:color="auto" w:fill="FFFFFF"/>
            <w:hideMark/>
          </w:tcPr>
          <w:p w14:paraId="2E80D950" w14:textId="77777777" w:rsidR="00526A9B" w:rsidRPr="00DE4752" w:rsidRDefault="00526A9B" w:rsidP="00830C46">
            <w:pPr>
              <w:jc w:val="center"/>
              <w:rPr>
                <w:sz w:val="18"/>
                <w:szCs w:val="18"/>
              </w:rPr>
            </w:pPr>
            <w:r w:rsidRPr="00DE4752">
              <w:rPr>
                <w:sz w:val="18"/>
                <w:szCs w:val="18"/>
              </w:rPr>
              <w:t>IV</w:t>
            </w:r>
          </w:p>
        </w:tc>
        <w:tc>
          <w:tcPr>
            <w:tcW w:w="992" w:type="dxa"/>
            <w:vMerge/>
            <w:shd w:val="clear" w:color="auto" w:fill="FFFFFF"/>
            <w:hideMark/>
          </w:tcPr>
          <w:p w14:paraId="201DA157" w14:textId="77777777" w:rsidR="00526A9B" w:rsidRPr="00DE4752" w:rsidRDefault="00526A9B" w:rsidP="00830C46">
            <w:pPr>
              <w:jc w:val="center"/>
              <w:rPr>
                <w:sz w:val="18"/>
                <w:szCs w:val="18"/>
              </w:rPr>
            </w:pPr>
          </w:p>
        </w:tc>
        <w:tc>
          <w:tcPr>
            <w:tcW w:w="992" w:type="dxa"/>
            <w:vMerge/>
            <w:shd w:val="clear" w:color="auto" w:fill="FFFFFF"/>
            <w:hideMark/>
          </w:tcPr>
          <w:p w14:paraId="2BC340D4" w14:textId="77777777" w:rsidR="00526A9B" w:rsidRPr="00DE4752" w:rsidRDefault="00526A9B" w:rsidP="00830C46">
            <w:pPr>
              <w:jc w:val="center"/>
              <w:rPr>
                <w:sz w:val="18"/>
                <w:szCs w:val="18"/>
              </w:rPr>
            </w:pPr>
          </w:p>
        </w:tc>
        <w:tc>
          <w:tcPr>
            <w:tcW w:w="1897" w:type="dxa"/>
            <w:vMerge/>
            <w:shd w:val="clear" w:color="auto" w:fill="FFFFFF"/>
          </w:tcPr>
          <w:p w14:paraId="7C9ABDA8" w14:textId="77777777" w:rsidR="00526A9B" w:rsidRPr="00DE4752" w:rsidRDefault="00526A9B" w:rsidP="00830C46">
            <w:pPr>
              <w:jc w:val="center"/>
              <w:rPr>
                <w:sz w:val="16"/>
                <w:szCs w:val="16"/>
              </w:rPr>
            </w:pPr>
          </w:p>
        </w:tc>
      </w:tr>
      <w:tr w:rsidR="00526A9B" w:rsidRPr="00DE4752" w14:paraId="61CFC840" w14:textId="77777777" w:rsidTr="00830C46">
        <w:trPr>
          <w:trHeight w:val="218"/>
          <w:jc w:val="center"/>
        </w:trPr>
        <w:tc>
          <w:tcPr>
            <w:tcW w:w="531" w:type="dxa"/>
            <w:vMerge/>
            <w:shd w:val="clear" w:color="auto" w:fill="FFFFFF"/>
            <w:vAlign w:val="center"/>
            <w:hideMark/>
          </w:tcPr>
          <w:p w14:paraId="3A80F856" w14:textId="77777777" w:rsidR="00526A9B" w:rsidRPr="00DE4752" w:rsidRDefault="00526A9B" w:rsidP="00830C46">
            <w:pPr>
              <w:jc w:val="center"/>
              <w:rPr>
                <w:sz w:val="16"/>
                <w:szCs w:val="16"/>
              </w:rPr>
            </w:pPr>
          </w:p>
        </w:tc>
        <w:tc>
          <w:tcPr>
            <w:tcW w:w="2407" w:type="dxa"/>
            <w:vMerge/>
            <w:shd w:val="clear" w:color="auto" w:fill="FFFFFF"/>
            <w:hideMark/>
          </w:tcPr>
          <w:p w14:paraId="00C3C3ED" w14:textId="77777777" w:rsidR="00526A9B" w:rsidRPr="00DE4752" w:rsidRDefault="00526A9B" w:rsidP="00830C46">
            <w:pPr>
              <w:rPr>
                <w:sz w:val="16"/>
                <w:szCs w:val="16"/>
              </w:rPr>
            </w:pPr>
          </w:p>
        </w:tc>
        <w:tc>
          <w:tcPr>
            <w:tcW w:w="1115" w:type="dxa"/>
            <w:vMerge/>
            <w:shd w:val="clear" w:color="auto" w:fill="FFFFFF"/>
            <w:hideMark/>
          </w:tcPr>
          <w:p w14:paraId="714015EA" w14:textId="77777777" w:rsidR="00526A9B" w:rsidRPr="00DE4752" w:rsidRDefault="00526A9B" w:rsidP="00830C46">
            <w:pPr>
              <w:rPr>
                <w:sz w:val="16"/>
                <w:szCs w:val="16"/>
              </w:rPr>
            </w:pPr>
          </w:p>
        </w:tc>
        <w:tc>
          <w:tcPr>
            <w:tcW w:w="1555" w:type="dxa"/>
            <w:vMerge/>
            <w:shd w:val="clear" w:color="auto" w:fill="FFFFFF"/>
            <w:hideMark/>
          </w:tcPr>
          <w:p w14:paraId="4295A267" w14:textId="77777777" w:rsidR="00526A9B" w:rsidRPr="00DE4752" w:rsidRDefault="00526A9B" w:rsidP="00830C46">
            <w:pPr>
              <w:rPr>
                <w:sz w:val="16"/>
                <w:szCs w:val="16"/>
              </w:rPr>
            </w:pPr>
          </w:p>
        </w:tc>
        <w:tc>
          <w:tcPr>
            <w:tcW w:w="1158" w:type="dxa"/>
            <w:shd w:val="clear" w:color="auto" w:fill="FFFFFF"/>
          </w:tcPr>
          <w:p w14:paraId="01841A1F" w14:textId="77777777" w:rsidR="00526A9B" w:rsidRPr="00DE4752" w:rsidRDefault="00526A9B" w:rsidP="00830C46">
            <w:pPr>
              <w:jc w:val="center"/>
              <w:rPr>
                <w:sz w:val="18"/>
                <w:szCs w:val="18"/>
              </w:rPr>
            </w:pPr>
            <w:r w:rsidRPr="00DE4752">
              <w:rPr>
                <w:sz w:val="18"/>
                <w:szCs w:val="18"/>
              </w:rPr>
              <w:t>52752,5</w:t>
            </w:r>
          </w:p>
        </w:tc>
        <w:tc>
          <w:tcPr>
            <w:tcW w:w="992" w:type="dxa"/>
            <w:shd w:val="clear" w:color="auto" w:fill="FFFFFF"/>
          </w:tcPr>
          <w:p w14:paraId="43EABC6D" w14:textId="77777777" w:rsidR="00526A9B" w:rsidRPr="00DE4752" w:rsidRDefault="00526A9B" w:rsidP="00830C46">
            <w:pPr>
              <w:jc w:val="center"/>
              <w:rPr>
                <w:sz w:val="18"/>
                <w:szCs w:val="18"/>
              </w:rPr>
            </w:pPr>
            <w:r w:rsidRPr="00DE4752">
              <w:rPr>
                <w:sz w:val="18"/>
                <w:szCs w:val="18"/>
              </w:rPr>
              <w:t>27288,5</w:t>
            </w:r>
          </w:p>
        </w:tc>
        <w:tc>
          <w:tcPr>
            <w:tcW w:w="992" w:type="dxa"/>
            <w:shd w:val="clear" w:color="auto" w:fill="FFFFFF"/>
          </w:tcPr>
          <w:p w14:paraId="1F4B7F09" w14:textId="77777777" w:rsidR="00526A9B" w:rsidRPr="00DE4752" w:rsidRDefault="00526A9B" w:rsidP="00830C46">
            <w:pPr>
              <w:jc w:val="center"/>
              <w:rPr>
                <w:sz w:val="18"/>
                <w:szCs w:val="18"/>
              </w:rPr>
            </w:pPr>
            <w:r w:rsidRPr="00DE4752">
              <w:rPr>
                <w:sz w:val="18"/>
                <w:szCs w:val="18"/>
              </w:rPr>
              <w:t>25564,0</w:t>
            </w:r>
          </w:p>
        </w:tc>
        <w:tc>
          <w:tcPr>
            <w:tcW w:w="714" w:type="dxa"/>
            <w:gridSpan w:val="2"/>
            <w:shd w:val="clear" w:color="auto" w:fill="FFFFFF"/>
          </w:tcPr>
          <w:p w14:paraId="2E554E9E" w14:textId="77777777" w:rsidR="00526A9B" w:rsidRPr="00DE4752" w:rsidRDefault="00526A9B" w:rsidP="00830C46">
            <w:pPr>
              <w:jc w:val="center"/>
              <w:rPr>
                <w:sz w:val="18"/>
                <w:szCs w:val="18"/>
              </w:rPr>
            </w:pPr>
            <w:r w:rsidRPr="00DE4752">
              <w:rPr>
                <w:sz w:val="18"/>
                <w:szCs w:val="18"/>
              </w:rPr>
              <w:t>-</w:t>
            </w:r>
          </w:p>
        </w:tc>
        <w:tc>
          <w:tcPr>
            <w:tcW w:w="236" w:type="dxa"/>
            <w:gridSpan w:val="2"/>
            <w:shd w:val="clear" w:color="auto" w:fill="FFFFFF"/>
          </w:tcPr>
          <w:p w14:paraId="19B5CEC7" w14:textId="77777777" w:rsidR="00526A9B" w:rsidRPr="00DE4752" w:rsidRDefault="00526A9B" w:rsidP="00830C46">
            <w:pPr>
              <w:jc w:val="center"/>
              <w:rPr>
                <w:sz w:val="18"/>
                <w:szCs w:val="18"/>
              </w:rPr>
            </w:pPr>
          </w:p>
        </w:tc>
        <w:tc>
          <w:tcPr>
            <w:tcW w:w="419" w:type="dxa"/>
            <w:shd w:val="clear" w:color="auto" w:fill="FFFFFF"/>
          </w:tcPr>
          <w:p w14:paraId="6ECA77CA" w14:textId="77777777" w:rsidR="00526A9B" w:rsidRPr="00DE4752" w:rsidRDefault="00526A9B" w:rsidP="00830C46">
            <w:pPr>
              <w:jc w:val="center"/>
              <w:rPr>
                <w:sz w:val="18"/>
                <w:szCs w:val="18"/>
              </w:rPr>
            </w:pPr>
          </w:p>
        </w:tc>
        <w:tc>
          <w:tcPr>
            <w:tcW w:w="425" w:type="dxa"/>
            <w:shd w:val="clear" w:color="auto" w:fill="FFFFFF"/>
          </w:tcPr>
          <w:p w14:paraId="686275DE" w14:textId="77777777" w:rsidR="00526A9B" w:rsidRPr="00DE4752" w:rsidRDefault="00526A9B" w:rsidP="00830C46">
            <w:pPr>
              <w:jc w:val="center"/>
              <w:rPr>
                <w:sz w:val="18"/>
                <w:szCs w:val="18"/>
              </w:rPr>
            </w:pPr>
          </w:p>
        </w:tc>
        <w:tc>
          <w:tcPr>
            <w:tcW w:w="709" w:type="dxa"/>
            <w:shd w:val="clear" w:color="auto" w:fill="FFFFFF"/>
          </w:tcPr>
          <w:p w14:paraId="2450BEA9" w14:textId="77777777" w:rsidR="00526A9B" w:rsidRPr="00DE4752" w:rsidRDefault="00526A9B" w:rsidP="00830C46">
            <w:pPr>
              <w:jc w:val="center"/>
              <w:rPr>
                <w:sz w:val="18"/>
                <w:szCs w:val="18"/>
              </w:rPr>
            </w:pPr>
          </w:p>
        </w:tc>
        <w:tc>
          <w:tcPr>
            <w:tcW w:w="992" w:type="dxa"/>
            <w:shd w:val="clear" w:color="auto" w:fill="FFFFFF"/>
          </w:tcPr>
          <w:p w14:paraId="48AF1A48" w14:textId="77777777" w:rsidR="00526A9B" w:rsidRPr="00DE4752" w:rsidRDefault="00526A9B" w:rsidP="00830C46">
            <w:pPr>
              <w:jc w:val="center"/>
              <w:rPr>
                <w:sz w:val="18"/>
                <w:szCs w:val="18"/>
              </w:rPr>
            </w:pPr>
            <w:r w:rsidRPr="00DE4752">
              <w:rPr>
                <w:sz w:val="18"/>
                <w:szCs w:val="18"/>
              </w:rPr>
              <w:t>-</w:t>
            </w:r>
          </w:p>
        </w:tc>
        <w:tc>
          <w:tcPr>
            <w:tcW w:w="992" w:type="dxa"/>
            <w:shd w:val="clear" w:color="auto" w:fill="FFFFFF"/>
          </w:tcPr>
          <w:p w14:paraId="0090218A" w14:textId="77777777" w:rsidR="00526A9B" w:rsidRPr="00DE4752" w:rsidRDefault="00526A9B" w:rsidP="00830C46">
            <w:pPr>
              <w:jc w:val="center"/>
              <w:rPr>
                <w:sz w:val="18"/>
                <w:szCs w:val="18"/>
              </w:rPr>
            </w:pPr>
            <w:r w:rsidRPr="00DE4752">
              <w:rPr>
                <w:sz w:val="18"/>
                <w:szCs w:val="18"/>
              </w:rPr>
              <w:t>-</w:t>
            </w:r>
          </w:p>
        </w:tc>
        <w:tc>
          <w:tcPr>
            <w:tcW w:w="1897" w:type="dxa"/>
            <w:vMerge/>
            <w:shd w:val="clear" w:color="auto" w:fill="FFFFFF"/>
          </w:tcPr>
          <w:p w14:paraId="34635565" w14:textId="77777777" w:rsidR="00526A9B" w:rsidRPr="00DE4752" w:rsidRDefault="00526A9B" w:rsidP="00830C46">
            <w:pPr>
              <w:jc w:val="center"/>
              <w:rPr>
                <w:sz w:val="16"/>
                <w:szCs w:val="16"/>
              </w:rPr>
            </w:pPr>
          </w:p>
        </w:tc>
      </w:tr>
      <w:tr w:rsidR="00526A9B" w:rsidRPr="00DE4752" w14:paraId="1BC13A3A" w14:textId="77777777" w:rsidTr="00830C46">
        <w:trPr>
          <w:trHeight w:val="203"/>
          <w:jc w:val="center"/>
        </w:trPr>
        <w:tc>
          <w:tcPr>
            <w:tcW w:w="531" w:type="dxa"/>
            <w:vMerge w:val="restart"/>
            <w:shd w:val="clear" w:color="auto" w:fill="FFFFFF"/>
            <w:vAlign w:val="center"/>
            <w:hideMark/>
          </w:tcPr>
          <w:p w14:paraId="7B422C4E" w14:textId="77777777" w:rsidR="00526A9B" w:rsidRPr="00DE4752" w:rsidRDefault="00526A9B" w:rsidP="00830C46">
            <w:pPr>
              <w:jc w:val="center"/>
              <w:rPr>
                <w:sz w:val="16"/>
                <w:szCs w:val="16"/>
              </w:rPr>
            </w:pPr>
            <w:r>
              <w:rPr>
                <w:sz w:val="16"/>
                <w:szCs w:val="16"/>
              </w:rPr>
              <w:t>4</w:t>
            </w:r>
            <w:r w:rsidRPr="00DE4752">
              <w:rPr>
                <w:sz w:val="16"/>
                <w:szCs w:val="16"/>
              </w:rPr>
              <w:t>.2.</w:t>
            </w:r>
          </w:p>
        </w:tc>
        <w:tc>
          <w:tcPr>
            <w:tcW w:w="2407" w:type="dxa"/>
            <w:vMerge w:val="restart"/>
            <w:shd w:val="clear" w:color="auto" w:fill="FFFFFF"/>
            <w:hideMark/>
          </w:tcPr>
          <w:p w14:paraId="34AAA7D2" w14:textId="77777777" w:rsidR="00526A9B" w:rsidRPr="00DE4752" w:rsidRDefault="00526A9B" w:rsidP="00830C46">
            <w:pPr>
              <w:rPr>
                <w:sz w:val="18"/>
                <w:szCs w:val="18"/>
              </w:rPr>
            </w:pPr>
            <w:r w:rsidRPr="00DE4752">
              <w:rPr>
                <w:sz w:val="18"/>
                <w:szCs w:val="18"/>
              </w:rPr>
              <w:t>Мероприятие 04.08.</w:t>
            </w:r>
          </w:p>
          <w:p w14:paraId="11F4E3F5" w14:textId="77777777" w:rsidR="00526A9B" w:rsidRPr="00DE4752" w:rsidRDefault="00526A9B" w:rsidP="00830C46">
            <w:pPr>
              <w:rPr>
                <w:sz w:val="16"/>
                <w:szCs w:val="16"/>
              </w:rPr>
            </w:pPr>
            <w:r w:rsidRPr="00DE4752">
              <w:rPr>
                <w:sz w:val="18"/>
                <w:szCs w:val="18"/>
              </w:rPr>
              <w:t>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1115" w:type="dxa"/>
            <w:vMerge w:val="restart"/>
            <w:shd w:val="clear" w:color="auto" w:fill="FFFFFF"/>
            <w:hideMark/>
          </w:tcPr>
          <w:p w14:paraId="7AD9D81C"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1244AD86" w14:textId="77777777" w:rsidR="00526A9B" w:rsidRPr="00DE4752" w:rsidRDefault="00526A9B" w:rsidP="00830C46">
            <w:pPr>
              <w:rPr>
                <w:sz w:val="18"/>
                <w:szCs w:val="18"/>
              </w:rPr>
            </w:pPr>
            <w:r w:rsidRPr="00DE4752">
              <w:rPr>
                <w:sz w:val="18"/>
                <w:szCs w:val="18"/>
              </w:rPr>
              <w:t>Итого</w:t>
            </w:r>
          </w:p>
          <w:p w14:paraId="6FC1B130" w14:textId="77777777" w:rsidR="00526A9B" w:rsidRPr="00DE4752" w:rsidRDefault="00526A9B" w:rsidP="00830C46">
            <w:pPr>
              <w:rPr>
                <w:sz w:val="18"/>
                <w:szCs w:val="18"/>
              </w:rPr>
            </w:pPr>
          </w:p>
        </w:tc>
        <w:tc>
          <w:tcPr>
            <w:tcW w:w="1158" w:type="dxa"/>
            <w:shd w:val="clear" w:color="auto" w:fill="FFFFFF"/>
            <w:vAlign w:val="center"/>
          </w:tcPr>
          <w:p w14:paraId="74B77186" w14:textId="77777777" w:rsidR="00526A9B" w:rsidRPr="00DE4752" w:rsidRDefault="00526A9B" w:rsidP="00830C46">
            <w:pPr>
              <w:jc w:val="center"/>
              <w:rPr>
                <w:sz w:val="18"/>
                <w:szCs w:val="18"/>
              </w:rPr>
            </w:pPr>
            <w:r w:rsidRPr="00DE4752">
              <w:rPr>
                <w:sz w:val="18"/>
                <w:szCs w:val="18"/>
              </w:rPr>
              <w:t>1 925,23</w:t>
            </w:r>
          </w:p>
        </w:tc>
        <w:tc>
          <w:tcPr>
            <w:tcW w:w="992" w:type="dxa"/>
            <w:shd w:val="clear" w:color="auto" w:fill="FFFFFF"/>
            <w:vAlign w:val="center"/>
          </w:tcPr>
          <w:p w14:paraId="3C8B21E2" w14:textId="77777777" w:rsidR="00526A9B" w:rsidRPr="00DE4752" w:rsidRDefault="00526A9B" w:rsidP="00830C46">
            <w:pPr>
              <w:jc w:val="center"/>
              <w:rPr>
                <w:sz w:val="18"/>
                <w:szCs w:val="18"/>
              </w:rPr>
            </w:pPr>
            <w:r w:rsidRPr="00DE4752">
              <w:rPr>
                <w:sz w:val="18"/>
                <w:szCs w:val="18"/>
              </w:rPr>
              <w:t>645,83</w:t>
            </w:r>
          </w:p>
        </w:tc>
        <w:tc>
          <w:tcPr>
            <w:tcW w:w="992" w:type="dxa"/>
            <w:shd w:val="clear" w:color="auto" w:fill="FFFFFF"/>
            <w:vAlign w:val="center"/>
          </w:tcPr>
          <w:p w14:paraId="409FACD9" w14:textId="77777777" w:rsidR="00526A9B" w:rsidRPr="00DE4752" w:rsidRDefault="00526A9B" w:rsidP="00830C46">
            <w:pPr>
              <w:jc w:val="center"/>
              <w:rPr>
                <w:sz w:val="18"/>
                <w:szCs w:val="18"/>
              </w:rPr>
            </w:pPr>
            <w:r w:rsidRPr="00DE4752">
              <w:rPr>
                <w:sz w:val="18"/>
                <w:szCs w:val="18"/>
              </w:rPr>
              <w:t>1 279,40</w:t>
            </w:r>
          </w:p>
        </w:tc>
        <w:tc>
          <w:tcPr>
            <w:tcW w:w="2503" w:type="dxa"/>
            <w:gridSpan w:val="7"/>
            <w:shd w:val="clear" w:color="auto" w:fill="FFFFFF"/>
            <w:vAlign w:val="center"/>
          </w:tcPr>
          <w:p w14:paraId="48B6E13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AE9DEE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9193668" w14:textId="77777777" w:rsidR="00526A9B" w:rsidRPr="00DE4752" w:rsidRDefault="00526A9B" w:rsidP="00830C46">
            <w:pPr>
              <w:jc w:val="center"/>
              <w:rPr>
                <w:sz w:val="18"/>
                <w:szCs w:val="18"/>
              </w:rPr>
            </w:pPr>
            <w:r w:rsidRPr="00DE4752">
              <w:rPr>
                <w:sz w:val="18"/>
                <w:szCs w:val="18"/>
              </w:rPr>
              <w:t>0</w:t>
            </w:r>
          </w:p>
        </w:tc>
        <w:tc>
          <w:tcPr>
            <w:tcW w:w="1897" w:type="dxa"/>
            <w:vMerge w:val="restart"/>
            <w:shd w:val="clear" w:color="auto" w:fill="FFFFFF"/>
          </w:tcPr>
          <w:p w14:paraId="0749229B"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DE4752" w14:paraId="66467CFD" w14:textId="77777777" w:rsidTr="00830C46">
        <w:trPr>
          <w:trHeight w:val="60"/>
          <w:jc w:val="center"/>
        </w:trPr>
        <w:tc>
          <w:tcPr>
            <w:tcW w:w="531" w:type="dxa"/>
            <w:vMerge/>
            <w:shd w:val="clear" w:color="auto" w:fill="FFFFFF"/>
            <w:vAlign w:val="center"/>
            <w:hideMark/>
          </w:tcPr>
          <w:p w14:paraId="5EE37319" w14:textId="77777777" w:rsidR="00526A9B" w:rsidRPr="00DE4752" w:rsidRDefault="00526A9B" w:rsidP="00830C46">
            <w:pPr>
              <w:jc w:val="center"/>
              <w:rPr>
                <w:sz w:val="16"/>
                <w:szCs w:val="16"/>
              </w:rPr>
            </w:pPr>
          </w:p>
        </w:tc>
        <w:tc>
          <w:tcPr>
            <w:tcW w:w="2407" w:type="dxa"/>
            <w:vMerge/>
            <w:shd w:val="clear" w:color="auto" w:fill="FFFFFF"/>
            <w:hideMark/>
          </w:tcPr>
          <w:p w14:paraId="56C3707B" w14:textId="77777777" w:rsidR="00526A9B" w:rsidRPr="00DE4752" w:rsidRDefault="00526A9B" w:rsidP="00830C46">
            <w:pPr>
              <w:rPr>
                <w:sz w:val="16"/>
                <w:szCs w:val="16"/>
              </w:rPr>
            </w:pPr>
          </w:p>
        </w:tc>
        <w:tc>
          <w:tcPr>
            <w:tcW w:w="1115" w:type="dxa"/>
            <w:vMerge/>
            <w:shd w:val="clear" w:color="auto" w:fill="FFFFFF"/>
            <w:hideMark/>
          </w:tcPr>
          <w:p w14:paraId="22BEF5D4" w14:textId="77777777" w:rsidR="00526A9B" w:rsidRPr="00DE4752" w:rsidRDefault="00526A9B" w:rsidP="00830C46">
            <w:pPr>
              <w:rPr>
                <w:sz w:val="16"/>
                <w:szCs w:val="16"/>
              </w:rPr>
            </w:pPr>
          </w:p>
        </w:tc>
        <w:tc>
          <w:tcPr>
            <w:tcW w:w="1555" w:type="dxa"/>
            <w:shd w:val="clear" w:color="auto" w:fill="FFFFFF"/>
            <w:hideMark/>
          </w:tcPr>
          <w:p w14:paraId="12E98303"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353B806"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DC77EE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95CD4D0"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095D086E"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11927C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D17992A"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1D5BCFFA" w14:textId="77777777" w:rsidR="00526A9B" w:rsidRPr="00DE4752" w:rsidRDefault="00526A9B" w:rsidP="00830C46">
            <w:pPr>
              <w:jc w:val="center"/>
              <w:rPr>
                <w:sz w:val="18"/>
                <w:szCs w:val="18"/>
              </w:rPr>
            </w:pPr>
          </w:p>
        </w:tc>
      </w:tr>
      <w:tr w:rsidR="00526A9B" w:rsidRPr="00DE4752" w14:paraId="346B9CFE" w14:textId="77777777" w:rsidTr="00830C46">
        <w:trPr>
          <w:trHeight w:val="60"/>
          <w:jc w:val="center"/>
        </w:trPr>
        <w:tc>
          <w:tcPr>
            <w:tcW w:w="531" w:type="dxa"/>
            <w:vMerge/>
            <w:shd w:val="clear" w:color="auto" w:fill="FFFFFF"/>
            <w:vAlign w:val="center"/>
            <w:hideMark/>
          </w:tcPr>
          <w:p w14:paraId="3935E794" w14:textId="77777777" w:rsidR="00526A9B" w:rsidRPr="00DE4752" w:rsidRDefault="00526A9B" w:rsidP="00830C46">
            <w:pPr>
              <w:jc w:val="center"/>
              <w:rPr>
                <w:sz w:val="16"/>
                <w:szCs w:val="16"/>
              </w:rPr>
            </w:pPr>
          </w:p>
        </w:tc>
        <w:tc>
          <w:tcPr>
            <w:tcW w:w="2407" w:type="dxa"/>
            <w:vMerge/>
            <w:shd w:val="clear" w:color="auto" w:fill="FFFFFF"/>
            <w:hideMark/>
          </w:tcPr>
          <w:p w14:paraId="6401E14B" w14:textId="77777777" w:rsidR="00526A9B" w:rsidRPr="00DE4752" w:rsidRDefault="00526A9B" w:rsidP="00830C46">
            <w:pPr>
              <w:rPr>
                <w:sz w:val="16"/>
                <w:szCs w:val="16"/>
              </w:rPr>
            </w:pPr>
          </w:p>
        </w:tc>
        <w:tc>
          <w:tcPr>
            <w:tcW w:w="1115" w:type="dxa"/>
            <w:vMerge/>
            <w:shd w:val="clear" w:color="auto" w:fill="FFFFFF"/>
            <w:hideMark/>
          </w:tcPr>
          <w:p w14:paraId="372CF3DB" w14:textId="77777777" w:rsidR="00526A9B" w:rsidRPr="00DE4752" w:rsidRDefault="00526A9B" w:rsidP="00830C46">
            <w:pPr>
              <w:rPr>
                <w:sz w:val="16"/>
                <w:szCs w:val="16"/>
              </w:rPr>
            </w:pPr>
          </w:p>
        </w:tc>
        <w:tc>
          <w:tcPr>
            <w:tcW w:w="1555" w:type="dxa"/>
            <w:shd w:val="clear" w:color="auto" w:fill="FFFFFF"/>
            <w:hideMark/>
          </w:tcPr>
          <w:p w14:paraId="5293EAD4"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0FA4B1CB" w14:textId="77777777" w:rsidR="00526A9B" w:rsidRPr="00DE4752" w:rsidRDefault="00526A9B" w:rsidP="00830C46">
            <w:pPr>
              <w:jc w:val="center"/>
              <w:rPr>
                <w:sz w:val="18"/>
                <w:szCs w:val="18"/>
              </w:rPr>
            </w:pPr>
            <w:r w:rsidRPr="00DE4752">
              <w:rPr>
                <w:sz w:val="18"/>
                <w:szCs w:val="18"/>
              </w:rPr>
              <w:t>1 925,23</w:t>
            </w:r>
          </w:p>
        </w:tc>
        <w:tc>
          <w:tcPr>
            <w:tcW w:w="992" w:type="dxa"/>
            <w:shd w:val="clear" w:color="auto" w:fill="FFFFFF"/>
            <w:vAlign w:val="center"/>
          </w:tcPr>
          <w:p w14:paraId="3C456601" w14:textId="77777777" w:rsidR="00526A9B" w:rsidRPr="00DE4752" w:rsidRDefault="00526A9B" w:rsidP="00830C46">
            <w:pPr>
              <w:jc w:val="center"/>
              <w:rPr>
                <w:sz w:val="18"/>
                <w:szCs w:val="18"/>
              </w:rPr>
            </w:pPr>
            <w:r w:rsidRPr="00DE4752">
              <w:rPr>
                <w:sz w:val="18"/>
                <w:szCs w:val="18"/>
              </w:rPr>
              <w:t>645,83</w:t>
            </w:r>
          </w:p>
        </w:tc>
        <w:tc>
          <w:tcPr>
            <w:tcW w:w="992" w:type="dxa"/>
            <w:shd w:val="clear" w:color="auto" w:fill="FFFFFF"/>
            <w:vAlign w:val="center"/>
          </w:tcPr>
          <w:p w14:paraId="4D67031D" w14:textId="77777777" w:rsidR="00526A9B" w:rsidRPr="00DE4752" w:rsidRDefault="00526A9B" w:rsidP="00830C46">
            <w:pPr>
              <w:jc w:val="center"/>
              <w:rPr>
                <w:sz w:val="18"/>
                <w:szCs w:val="18"/>
              </w:rPr>
            </w:pPr>
            <w:r w:rsidRPr="00DE4752">
              <w:rPr>
                <w:sz w:val="18"/>
                <w:szCs w:val="18"/>
              </w:rPr>
              <w:t>1 279,40</w:t>
            </w:r>
          </w:p>
        </w:tc>
        <w:tc>
          <w:tcPr>
            <w:tcW w:w="2503" w:type="dxa"/>
            <w:gridSpan w:val="7"/>
            <w:shd w:val="clear" w:color="auto" w:fill="FFFFFF"/>
            <w:vAlign w:val="center"/>
          </w:tcPr>
          <w:p w14:paraId="03EF45B5" w14:textId="77777777" w:rsidR="00526A9B" w:rsidRPr="00DE4752" w:rsidRDefault="00526A9B" w:rsidP="00830C46">
            <w:pPr>
              <w:jc w:val="center"/>
              <w:rPr>
                <w:sz w:val="18"/>
                <w:szCs w:val="18"/>
              </w:rPr>
            </w:pPr>
          </w:p>
        </w:tc>
        <w:tc>
          <w:tcPr>
            <w:tcW w:w="992" w:type="dxa"/>
            <w:shd w:val="clear" w:color="auto" w:fill="FFFFFF"/>
            <w:vAlign w:val="center"/>
          </w:tcPr>
          <w:p w14:paraId="0D51DFE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906C49C"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33B1508A" w14:textId="77777777" w:rsidR="00526A9B" w:rsidRPr="00DE4752" w:rsidRDefault="00526A9B" w:rsidP="00830C46">
            <w:pPr>
              <w:jc w:val="center"/>
              <w:rPr>
                <w:sz w:val="18"/>
                <w:szCs w:val="18"/>
              </w:rPr>
            </w:pPr>
          </w:p>
        </w:tc>
      </w:tr>
      <w:tr w:rsidR="00526A9B" w:rsidRPr="00DE4752" w14:paraId="55EC5FA3" w14:textId="77777777" w:rsidTr="00830C46">
        <w:trPr>
          <w:trHeight w:val="184"/>
          <w:jc w:val="center"/>
        </w:trPr>
        <w:tc>
          <w:tcPr>
            <w:tcW w:w="531" w:type="dxa"/>
            <w:vMerge/>
            <w:shd w:val="clear" w:color="auto" w:fill="FFFFFF"/>
            <w:vAlign w:val="center"/>
          </w:tcPr>
          <w:p w14:paraId="1F729477" w14:textId="77777777" w:rsidR="00526A9B" w:rsidRPr="00DE4752" w:rsidRDefault="00526A9B" w:rsidP="00830C46">
            <w:pPr>
              <w:jc w:val="center"/>
              <w:rPr>
                <w:sz w:val="16"/>
                <w:szCs w:val="16"/>
              </w:rPr>
            </w:pPr>
          </w:p>
        </w:tc>
        <w:tc>
          <w:tcPr>
            <w:tcW w:w="2407" w:type="dxa"/>
            <w:vMerge/>
            <w:shd w:val="clear" w:color="auto" w:fill="FFFFFF"/>
          </w:tcPr>
          <w:p w14:paraId="09B66B0E" w14:textId="77777777" w:rsidR="00526A9B" w:rsidRPr="00DE4752" w:rsidRDefault="00526A9B" w:rsidP="00830C46">
            <w:pPr>
              <w:rPr>
                <w:sz w:val="16"/>
                <w:szCs w:val="16"/>
              </w:rPr>
            </w:pPr>
          </w:p>
        </w:tc>
        <w:tc>
          <w:tcPr>
            <w:tcW w:w="1115" w:type="dxa"/>
            <w:vMerge/>
            <w:shd w:val="clear" w:color="auto" w:fill="FFFFFF"/>
          </w:tcPr>
          <w:p w14:paraId="3635B90D" w14:textId="77777777" w:rsidR="00526A9B" w:rsidRPr="00DE4752" w:rsidRDefault="00526A9B" w:rsidP="00830C46">
            <w:pPr>
              <w:rPr>
                <w:sz w:val="16"/>
                <w:szCs w:val="16"/>
              </w:rPr>
            </w:pPr>
          </w:p>
        </w:tc>
        <w:tc>
          <w:tcPr>
            <w:tcW w:w="1555" w:type="dxa"/>
            <w:shd w:val="clear" w:color="auto" w:fill="FFFFFF"/>
          </w:tcPr>
          <w:p w14:paraId="4608EDB5"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5F94054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C9A79E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D43BDAE"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0AD0947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EDCE51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B4E4660"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04EEBD9A" w14:textId="77777777" w:rsidR="00526A9B" w:rsidRPr="00DE4752" w:rsidRDefault="00526A9B" w:rsidP="00830C46">
            <w:pPr>
              <w:jc w:val="center"/>
              <w:rPr>
                <w:sz w:val="18"/>
                <w:szCs w:val="18"/>
              </w:rPr>
            </w:pPr>
          </w:p>
        </w:tc>
      </w:tr>
      <w:tr w:rsidR="00526A9B" w:rsidRPr="00380615" w14:paraId="4EE1DF5B" w14:textId="77777777" w:rsidTr="00830C46">
        <w:trPr>
          <w:trHeight w:val="203"/>
          <w:jc w:val="center"/>
        </w:trPr>
        <w:tc>
          <w:tcPr>
            <w:tcW w:w="531" w:type="dxa"/>
            <w:vMerge w:val="restart"/>
            <w:shd w:val="clear" w:color="auto" w:fill="FFFFFF"/>
            <w:vAlign w:val="center"/>
            <w:hideMark/>
          </w:tcPr>
          <w:p w14:paraId="681DCDE0" w14:textId="77777777" w:rsidR="00526A9B" w:rsidRPr="00DE4752" w:rsidRDefault="00526A9B" w:rsidP="00830C46">
            <w:pPr>
              <w:jc w:val="center"/>
              <w:rPr>
                <w:sz w:val="16"/>
                <w:szCs w:val="16"/>
              </w:rPr>
            </w:pPr>
            <w:r>
              <w:rPr>
                <w:sz w:val="16"/>
                <w:szCs w:val="16"/>
              </w:rPr>
              <w:t>4</w:t>
            </w:r>
            <w:r w:rsidRPr="00DE4752">
              <w:rPr>
                <w:sz w:val="16"/>
                <w:szCs w:val="16"/>
              </w:rPr>
              <w:t>.3.</w:t>
            </w:r>
          </w:p>
        </w:tc>
        <w:tc>
          <w:tcPr>
            <w:tcW w:w="2407" w:type="dxa"/>
            <w:vMerge w:val="restart"/>
            <w:shd w:val="clear" w:color="auto" w:fill="FFFFFF"/>
            <w:hideMark/>
          </w:tcPr>
          <w:p w14:paraId="5A6FE629" w14:textId="77777777" w:rsidR="00526A9B" w:rsidRPr="00DE4752" w:rsidRDefault="00526A9B" w:rsidP="00830C46">
            <w:pPr>
              <w:rPr>
                <w:sz w:val="18"/>
                <w:szCs w:val="18"/>
              </w:rPr>
            </w:pPr>
            <w:r w:rsidRPr="00DE4752">
              <w:rPr>
                <w:sz w:val="18"/>
                <w:szCs w:val="18"/>
              </w:rPr>
              <w:t>Мероприятие 04.09.</w:t>
            </w:r>
          </w:p>
          <w:p w14:paraId="11DDA04B" w14:textId="77777777" w:rsidR="00526A9B" w:rsidRPr="00DE4752" w:rsidRDefault="00526A9B" w:rsidP="00830C46">
            <w:pPr>
              <w:rPr>
                <w:color w:val="FF0000"/>
                <w:sz w:val="18"/>
                <w:szCs w:val="18"/>
              </w:rPr>
            </w:pPr>
            <w:r w:rsidRPr="00DE4752">
              <w:rPr>
                <w:sz w:val="18"/>
                <w:szCs w:val="18"/>
              </w:rPr>
              <w:t xml:space="preserve">Финансирование работ по капитальному ремонту автомобильных дорог общего </w:t>
            </w:r>
            <w:r w:rsidRPr="00DE4752">
              <w:rPr>
                <w:sz w:val="18"/>
                <w:szCs w:val="18"/>
              </w:rPr>
              <w:lastRenderedPageBreak/>
              <w:t xml:space="preserve">пользования местного значения (дополнительные расходы на объекты, включенные в ГП МО) </w:t>
            </w:r>
          </w:p>
          <w:p w14:paraId="7E5B1836" w14:textId="77777777" w:rsidR="00526A9B" w:rsidRPr="00DE4752" w:rsidRDefault="00526A9B" w:rsidP="00830C46">
            <w:pPr>
              <w:rPr>
                <w:sz w:val="16"/>
                <w:szCs w:val="16"/>
              </w:rPr>
            </w:pPr>
          </w:p>
        </w:tc>
        <w:tc>
          <w:tcPr>
            <w:tcW w:w="1115" w:type="dxa"/>
            <w:vMerge w:val="restart"/>
            <w:shd w:val="clear" w:color="auto" w:fill="FFFFFF"/>
            <w:hideMark/>
          </w:tcPr>
          <w:p w14:paraId="07BCCDF3" w14:textId="77777777" w:rsidR="00526A9B" w:rsidRPr="00DE4752" w:rsidRDefault="00526A9B" w:rsidP="00830C46">
            <w:pPr>
              <w:rPr>
                <w:sz w:val="16"/>
                <w:szCs w:val="16"/>
              </w:rPr>
            </w:pPr>
            <w:r w:rsidRPr="00DE4752">
              <w:rPr>
                <w:i/>
                <w:iCs/>
                <w:sz w:val="16"/>
                <w:szCs w:val="16"/>
              </w:rPr>
              <w:lastRenderedPageBreak/>
              <w:t>2023-2027</w:t>
            </w:r>
          </w:p>
        </w:tc>
        <w:tc>
          <w:tcPr>
            <w:tcW w:w="1555" w:type="dxa"/>
            <w:shd w:val="clear" w:color="auto" w:fill="FFFFFF"/>
            <w:hideMark/>
          </w:tcPr>
          <w:p w14:paraId="7135A057" w14:textId="77777777" w:rsidR="00526A9B" w:rsidRPr="00DE4752" w:rsidRDefault="00526A9B" w:rsidP="00830C46">
            <w:pPr>
              <w:rPr>
                <w:sz w:val="18"/>
                <w:szCs w:val="18"/>
              </w:rPr>
            </w:pPr>
            <w:r w:rsidRPr="00DE4752">
              <w:rPr>
                <w:sz w:val="18"/>
                <w:szCs w:val="18"/>
              </w:rPr>
              <w:t>Итого</w:t>
            </w:r>
          </w:p>
          <w:p w14:paraId="31552B3C" w14:textId="77777777" w:rsidR="00526A9B" w:rsidRPr="00DE4752" w:rsidRDefault="00526A9B" w:rsidP="00830C46">
            <w:pPr>
              <w:rPr>
                <w:sz w:val="18"/>
                <w:szCs w:val="18"/>
              </w:rPr>
            </w:pPr>
          </w:p>
        </w:tc>
        <w:tc>
          <w:tcPr>
            <w:tcW w:w="1158" w:type="dxa"/>
            <w:shd w:val="clear" w:color="auto" w:fill="FFFFFF"/>
            <w:vAlign w:val="center"/>
          </w:tcPr>
          <w:p w14:paraId="2B685991" w14:textId="77777777" w:rsidR="00526A9B" w:rsidRPr="00DE4752" w:rsidRDefault="00526A9B" w:rsidP="00830C46">
            <w:pPr>
              <w:jc w:val="center"/>
              <w:rPr>
                <w:sz w:val="18"/>
                <w:szCs w:val="18"/>
              </w:rPr>
            </w:pPr>
            <w:r w:rsidRPr="00DE4752">
              <w:rPr>
                <w:sz w:val="18"/>
                <w:szCs w:val="18"/>
              </w:rPr>
              <w:t>27 268,00</w:t>
            </w:r>
          </w:p>
        </w:tc>
        <w:tc>
          <w:tcPr>
            <w:tcW w:w="992" w:type="dxa"/>
            <w:shd w:val="clear" w:color="auto" w:fill="FFFFFF"/>
            <w:vAlign w:val="center"/>
          </w:tcPr>
          <w:p w14:paraId="5D40CF10" w14:textId="77777777" w:rsidR="00526A9B" w:rsidRPr="00DE4752" w:rsidRDefault="00526A9B" w:rsidP="00830C46">
            <w:pPr>
              <w:jc w:val="center"/>
              <w:rPr>
                <w:sz w:val="18"/>
                <w:szCs w:val="18"/>
              </w:rPr>
            </w:pPr>
            <w:r w:rsidRPr="00DE4752">
              <w:rPr>
                <w:sz w:val="18"/>
                <w:szCs w:val="18"/>
              </w:rPr>
              <w:t>7 318,00</w:t>
            </w:r>
          </w:p>
        </w:tc>
        <w:tc>
          <w:tcPr>
            <w:tcW w:w="992" w:type="dxa"/>
            <w:shd w:val="clear" w:color="auto" w:fill="FFFFFF"/>
            <w:vAlign w:val="center"/>
          </w:tcPr>
          <w:p w14:paraId="1A548C48" w14:textId="77777777" w:rsidR="00526A9B" w:rsidRPr="00DE4752" w:rsidRDefault="00526A9B" w:rsidP="00830C46">
            <w:pPr>
              <w:jc w:val="center"/>
              <w:rPr>
                <w:sz w:val="18"/>
                <w:szCs w:val="18"/>
              </w:rPr>
            </w:pPr>
            <w:r w:rsidRPr="00DE4752">
              <w:rPr>
                <w:sz w:val="18"/>
                <w:szCs w:val="18"/>
              </w:rPr>
              <w:t>19 950,00</w:t>
            </w:r>
          </w:p>
        </w:tc>
        <w:tc>
          <w:tcPr>
            <w:tcW w:w="2503" w:type="dxa"/>
            <w:gridSpan w:val="7"/>
            <w:shd w:val="clear" w:color="auto" w:fill="FFFFFF"/>
            <w:vAlign w:val="center"/>
          </w:tcPr>
          <w:p w14:paraId="3896561C"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A72539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EFE1636" w14:textId="77777777" w:rsidR="00526A9B" w:rsidRPr="00DE4752" w:rsidRDefault="00526A9B" w:rsidP="00830C46">
            <w:pPr>
              <w:jc w:val="center"/>
              <w:rPr>
                <w:sz w:val="18"/>
                <w:szCs w:val="18"/>
              </w:rPr>
            </w:pPr>
            <w:r w:rsidRPr="00DE4752">
              <w:rPr>
                <w:sz w:val="18"/>
                <w:szCs w:val="18"/>
              </w:rPr>
              <w:t>0</w:t>
            </w:r>
          </w:p>
        </w:tc>
        <w:tc>
          <w:tcPr>
            <w:tcW w:w="1897" w:type="dxa"/>
            <w:vMerge w:val="restart"/>
            <w:shd w:val="clear" w:color="auto" w:fill="FFFFFF"/>
          </w:tcPr>
          <w:p w14:paraId="44A6D262"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3B137E45" w14:textId="77777777" w:rsidTr="00830C46">
        <w:trPr>
          <w:trHeight w:val="60"/>
          <w:jc w:val="center"/>
        </w:trPr>
        <w:tc>
          <w:tcPr>
            <w:tcW w:w="531" w:type="dxa"/>
            <w:vMerge/>
            <w:shd w:val="clear" w:color="auto" w:fill="FFFFFF"/>
            <w:vAlign w:val="center"/>
            <w:hideMark/>
          </w:tcPr>
          <w:p w14:paraId="4A427329" w14:textId="77777777" w:rsidR="00526A9B" w:rsidRPr="00DE4752" w:rsidRDefault="00526A9B" w:rsidP="00830C46">
            <w:pPr>
              <w:jc w:val="center"/>
              <w:rPr>
                <w:sz w:val="16"/>
                <w:szCs w:val="16"/>
              </w:rPr>
            </w:pPr>
          </w:p>
        </w:tc>
        <w:tc>
          <w:tcPr>
            <w:tcW w:w="2407" w:type="dxa"/>
            <w:vMerge/>
            <w:shd w:val="clear" w:color="auto" w:fill="FFFFFF"/>
            <w:hideMark/>
          </w:tcPr>
          <w:p w14:paraId="7248C236" w14:textId="77777777" w:rsidR="00526A9B" w:rsidRPr="00DE4752" w:rsidRDefault="00526A9B" w:rsidP="00830C46">
            <w:pPr>
              <w:rPr>
                <w:sz w:val="16"/>
                <w:szCs w:val="16"/>
              </w:rPr>
            </w:pPr>
          </w:p>
        </w:tc>
        <w:tc>
          <w:tcPr>
            <w:tcW w:w="1115" w:type="dxa"/>
            <w:vMerge/>
            <w:shd w:val="clear" w:color="auto" w:fill="FFFFFF"/>
            <w:hideMark/>
          </w:tcPr>
          <w:p w14:paraId="6C4F750B" w14:textId="77777777" w:rsidR="00526A9B" w:rsidRPr="00DE4752" w:rsidRDefault="00526A9B" w:rsidP="00830C46">
            <w:pPr>
              <w:rPr>
                <w:sz w:val="16"/>
                <w:szCs w:val="16"/>
              </w:rPr>
            </w:pPr>
          </w:p>
        </w:tc>
        <w:tc>
          <w:tcPr>
            <w:tcW w:w="1555" w:type="dxa"/>
            <w:shd w:val="clear" w:color="auto" w:fill="FFFFFF"/>
            <w:hideMark/>
          </w:tcPr>
          <w:p w14:paraId="3F4A28B3"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1B081EB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18E209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485858A"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7160F7E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013C4B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16E924D"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09EF4415" w14:textId="77777777" w:rsidR="00526A9B" w:rsidRPr="00DE4752" w:rsidRDefault="00526A9B" w:rsidP="00830C46">
            <w:pPr>
              <w:jc w:val="center"/>
              <w:rPr>
                <w:sz w:val="18"/>
                <w:szCs w:val="18"/>
              </w:rPr>
            </w:pPr>
          </w:p>
        </w:tc>
      </w:tr>
      <w:tr w:rsidR="00526A9B" w:rsidRPr="00380615" w14:paraId="664421A8" w14:textId="77777777" w:rsidTr="00830C46">
        <w:trPr>
          <w:trHeight w:val="60"/>
          <w:jc w:val="center"/>
        </w:trPr>
        <w:tc>
          <w:tcPr>
            <w:tcW w:w="531" w:type="dxa"/>
            <w:vMerge/>
            <w:shd w:val="clear" w:color="auto" w:fill="FFFFFF"/>
            <w:vAlign w:val="center"/>
            <w:hideMark/>
          </w:tcPr>
          <w:p w14:paraId="75DFFB96" w14:textId="77777777" w:rsidR="00526A9B" w:rsidRPr="00DE4752" w:rsidRDefault="00526A9B" w:rsidP="00830C46">
            <w:pPr>
              <w:jc w:val="center"/>
              <w:rPr>
                <w:sz w:val="16"/>
                <w:szCs w:val="16"/>
              </w:rPr>
            </w:pPr>
          </w:p>
        </w:tc>
        <w:tc>
          <w:tcPr>
            <w:tcW w:w="2407" w:type="dxa"/>
            <w:vMerge/>
            <w:shd w:val="clear" w:color="auto" w:fill="FFFFFF"/>
            <w:hideMark/>
          </w:tcPr>
          <w:p w14:paraId="2CC39BD6" w14:textId="77777777" w:rsidR="00526A9B" w:rsidRPr="00DE4752" w:rsidRDefault="00526A9B" w:rsidP="00830C46">
            <w:pPr>
              <w:rPr>
                <w:sz w:val="16"/>
                <w:szCs w:val="16"/>
              </w:rPr>
            </w:pPr>
          </w:p>
        </w:tc>
        <w:tc>
          <w:tcPr>
            <w:tcW w:w="1115" w:type="dxa"/>
            <w:vMerge/>
            <w:shd w:val="clear" w:color="auto" w:fill="FFFFFF"/>
            <w:hideMark/>
          </w:tcPr>
          <w:p w14:paraId="673E1B69" w14:textId="77777777" w:rsidR="00526A9B" w:rsidRPr="00DE4752" w:rsidRDefault="00526A9B" w:rsidP="00830C46">
            <w:pPr>
              <w:rPr>
                <w:sz w:val="16"/>
                <w:szCs w:val="16"/>
              </w:rPr>
            </w:pPr>
          </w:p>
        </w:tc>
        <w:tc>
          <w:tcPr>
            <w:tcW w:w="1555" w:type="dxa"/>
            <w:shd w:val="clear" w:color="auto" w:fill="FFFFFF"/>
            <w:hideMark/>
          </w:tcPr>
          <w:p w14:paraId="54AE6D99"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42AF7A59" w14:textId="77777777" w:rsidR="00526A9B" w:rsidRPr="00DE4752" w:rsidRDefault="00526A9B" w:rsidP="00830C46">
            <w:pPr>
              <w:jc w:val="center"/>
              <w:rPr>
                <w:sz w:val="18"/>
                <w:szCs w:val="18"/>
              </w:rPr>
            </w:pPr>
            <w:r w:rsidRPr="00DE4752">
              <w:rPr>
                <w:sz w:val="18"/>
                <w:szCs w:val="18"/>
              </w:rPr>
              <w:t>27 268,00</w:t>
            </w:r>
          </w:p>
        </w:tc>
        <w:tc>
          <w:tcPr>
            <w:tcW w:w="992" w:type="dxa"/>
            <w:shd w:val="clear" w:color="auto" w:fill="FFFFFF"/>
            <w:vAlign w:val="center"/>
          </w:tcPr>
          <w:p w14:paraId="60F57428" w14:textId="77777777" w:rsidR="00526A9B" w:rsidRPr="00DE4752" w:rsidRDefault="00526A9B" w:rsidP="00830C46">
            <w:pPr>
              <w:jc w:val="center"/>
              <w:rPr>
                <w:sz w:val="18"/>
                <w:szCs w:val="18"/>
              </w:rPr>
            </w:pPr>
            <w:r w:rsidRPr="00DE4752">
              <w:rPr>
                <w:sz w:val="18"/>
                <w:szCs w:val="18"/>
              </w:rPr>
              <w:t>7 318,00</w:t>
            </w:r>
          </w:p>
        </w:tc>
        <w:tc>
          <w:tcPr>
            <w:tcW w:w="992" w:type="dxa"/>
            <w:shd w:val="clear" w:color="auto" w:fill="FFFFFF"/>
            <w:vAlign w:val="center"/>
          </w:tcPr>
          <w:p w14:paraId="43761BD7" w14:textId="77777777" w:rsidR="00526A9B" w:rsidRPr="00DE4752" w:rsidRDefault="00526A9B" w:rsidP="00830C46">
            <w:pPr>
              <w:jc w:val="center"/>
              <w:rPr>
                <w:sz w:val="18"/>
                <w:szCs w:val="18"/>
              </w:rPr>
            </w:pPr>
            <w:r w:rsidRPr="00DE4752">
              <w:rPr>
                <w:sz w:val="18"/>
                <w:szCs w:val="18"/>
              </w:rPr>
              <w:t>19 950,00</w:t>
            </w:r>
          </w:p>
        </w:tc>
        <w:tc>
          <w:tcPr>
            <w:tcW w:w="2503" w:type="dxa"/>
            <w:gridSpan w:val="7"/>
            <w:shd w:val="clear" w:color="auto" w:fill="FFFFFF"/>
            <w:vAlign w:val="center"/>
          </w:tcPr>
          <w:p w14:paraId="2516E3DE"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A30908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425F69E"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2F72E83C" w14:textId="77777777" w:rsidR="00526A9B" w:rsidRPr="00DE4752" w:rsidRDefault="00526A9B" w:rsidP="00830C46">
            <w:pPr>
              <w:jc w:val="center"/>
              <w:rPr>
                <w:sz w:val="18"/>
                <w:szCs w:val="18"/>
              </w:rPr>
            </w:pPr>
          </w:p>
        </w:tc>
      </w:tr>
      <w:tr w:rsidR="00526A9B" w:rsidRPr="00380615" w14:paraId="0C73F1E6" w14:textId="77777777" w:rsidTr="00830C46">
        <w:trPr>
          <w:trHeight w:val="184"/>
          <w:jc w:val="center"/>
        </w:trPr>
        <w:tc>
          <w:tcPr>
            <w:tcW w:w="531" w:type="dxa"/>
            <w:vMerge/>
            <w:shd w:val="clear" w:color="auto" w:fill="FFFFFF"/>
            <w:vAlign w:val="center"/>
          </w:tcPr>
          <w:p w14:paraId="5ECC1E65" w14:textId="77777777" w:rsidR="00526A9B" w:rsidRPr="00DE4752" w:rsidRDefault="00526A9B" w:rsidP="00830C46">
            <w:pPr>
              <w:jc w:val="center"/>
              <w:rPr>
                <w:sz w:val="16"/>
                <w:szCs w:val="16"/>
              </w:rPr>
            </w:pPr>
          </w:p>
        </w:tc>
        <w:tc>
          <w:tcPr>
            <w:tcW w:w="2407" w:type="dxa"/>
            <w:vMerge/>
            <w:shd w:val="clear" w:color="auto" w:fill="FFFFFF"/>
          </w:tcPr>
          <w:p w14:paraId="57B6E5E7" w14:textId="77777777" w:rsidR="00526A9B" w:rsidRPr="00DE4752" w:rsidRDefault="00526A9B" w:rsidP="00830C46">
            <w:pPr>
              <w:rPr>
                <w:sz w:val="16"/>
                <w:szCs w:val="16"/>
              </w:rPr>
            </w:pPr>
          </w:p>
        </w:tc>
        <w:tc>
          <w:tcPr>
            <w:tcW w:w="1115" w:type="dxa"/>
            <w:vMerge/>
            <w:shd w:val="clear" w:color="auto" w:fill="FFFFFF"/>
          </w:tcPr>
          <w:p w14:paraId="1E9EA743" w14:textId="77777777" w:rsidR="00526A9B" w:rsidRPr="00DE4752" w:rsidRDefault="00526A9B" w:rsidP="00830C46">
            <w:pPr>
              <w:rPr>
                <w:sz w:val="16"/>
                <w:szCs w:val="16"/>
              </w:rPr>
            </w:pPr>
          </w:p>
        </w:tc>
        <w:tc>
          <w:tcPr>
            <w:tcW w:w="1555" w:type="dxa"/>
            <w:shd w:val="clear" w:color="auto" w:fill="FFFFFF"/>
          </w:tcPr>
          <w:p w14:paraId="47836EBC"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183C0162"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10DD35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A714FB4"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080B6E7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99A201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8CE60DB"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5066A27A" w14:textId="77777777" w:rsidR="00526A9B" w:rsidRPr="00DE4752" w:rsidRDefault="00526A9B" w:rsidP="00830C46">
            <w:pPr>
              <w:jc w:val="center"/>
              <w:rPr>
                <w:sz w:val="18"/>
                <w:szCs w:val="18"/>
              </w:rPr>
            </w:pPr>
          </w:p>
        </w:tc>
      </w:tr>
      <w:tr w:rsidR="00526A9B" w:rsidRPr="00DE4752" w14:paraId="27E174D0" w14:textId="77777777" w:rsidTr="00830C46">
        <w:trPr>
          <w:trHeight w:val="203"/>
          <w:jc w:val="center"/>
        </w:trPr>
        <w:tc>
          <w:tcPr>
            <w:tcW w:w="531" w:type="dxa"/>
            <w:vMerge w:val="restart"/>
            <w:shd w:val="clear" w:color="auto" w:fill="FFFFFF"/>
            <w:vAlign w:val="center"/>
            <w:hideMark/>
          </w:tcPr>
          <w:p w14:paraId="5713B448" w14:textId="77777777" w:rsidR="00526A9B" w:rsidRPr="00DE4752" w:rsidRDefault="00526A9B" w:rsidP="00830C46">
            <w:pPr>
              <w:jc w:val="center"/>
              <w:rPr>
                <w:sz w:val="16"/>
                <w:szCs w:val="16"/>
              </w:rPr>
            </w:pPr>
            <w:r>
              <w:rPr>
                <w:sz w:val="16"/>
                <w:szCs w:val="16"/>
              </w:rPr>
              <w:t>4</w:t>
            </w:r>
            <w:r w:rsidRPr="00DE4752">
              <w:rPr>
                <w:sz w:val="16"/>
                <w:szCs w:val="16"/>
              </w:rPr>
              <w:t>.4.</w:t>
            </w:r>
          </w:p>
        </w:tc>
        <w:tc>
          <w:tcPr>
            <w:tcW w:w="2407" w:type="dxa"/>
            <w:vMerge w:val="restart"/>
            <w:shd w:val="clear" w:color="auto" w:fill="FFFFFF"/>
            <w:hideMark/>
          </w:tcPr>
          <w:p w14:paraId="29F8230C" w14:textId="77777777" w:rsidR="00526A9B" w:rsidRPr="00DE4752" w:rsidRDefault="00526A9B" w:rsidP="00830C46">
            <w:pPr>
              <w:rPr>
                <w:sz w:val="18"/>
                <w:szCs w:val="18"/>
              </w:rPr>
            </w:pPr>
            <w:r>
              <w:rPr>
                <w:sz w:val="18"/>
                <w:szCs w:val="18"/>
              </w:rPr>
              <w:t>Мероприятие 04.18</w:t>
            </w:r>
            <w:r w:rsidRPr="00DE4752">
              <w:rPr>
                <w:sz w:val="18"/>
                <w:szCs w:val="18"/>
              </w:rPr>
              <w:t>.</w:t>
            </w:r>
          </w:p>
          <w:p w14:paraId="2F6544A0" w14:textId="77777777" w:rsidR="00526A9B" w:rsidRPr="00DE4752" w:rsidRDefault="00526A9B" w:rsidP="00830C46">
            <w:pPr>
              <w:rPr>
                <w:sz w:val="16"/>
                <w:szCs w:val="16"/>
              </w:rPr>
            </w:pPr>
            <w:r w:rsidRPr="008249E9">
              <w:rPr>
                <w:sz w:val="18"/>
                <w:szCs w:val="16"/>
              </w:rPr>
              <w:t>Финансирование работ по капитальному ремонту и ремонту автомобильных дорог общего пользования местного значения</w:t>
            </w:r>
          </w:p>
        </w:tc>
        <w:tc>
          <w:tcPr>
            <w:tcW w:w="1115" w:type="dxa"/>
            <w:vMerge w:val="restart"/>
            <w:shd w:val="clear" w:color="auto" w:fill="FFFFFF"/>
            <w:hideMark/>
          </w:tcPr>
          <w:p w14:paraId="5B06699E"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200EB4C8" w14:textId="77777777" w:rsidR="00526A9B" w:rsidRPr="00DE4752" w:rsidRDefault="00526A9B" w:rsidP="00830C46">
            <w:pPr>
              <w:rPr>
                <w:sz w:val="18"/>
                <w:szCs w:val="18"/>
              </w:rPr>
            </w:pPr>
            <w:r w:rsidRPr="00DE4752">
              <w:rPr>
                <w:sz w:val="18"/>
                <w:szCs w:val="18"/>
              </w:rPr>
              <w:t>Итого</w:t>
            </w:r>
          </w:p>
          <w:p w14:paraId="6F3A2316" w14:textId="77777777" w:rsidR="00526A9B" w:rsidRPr="00DE4752" w:rsidRDefault="00526A9B" w:rsidP="00830C46">
            <w:pPr>
              <w:rPr>
                <w:sz w:val="18"/>
                <w:szCs w:val="18"/>
              </w:rPr>
            </w:pPr>
          </w:p>
        </w:tc>
        <w:tc>
          <w:tcPr>
            <w:tcW w:w="1158" w:type="dxa"/>
            <w:shd w:val="clear" w:color="auto" w:fill="FFFFFF"/>
            <w:vAlign w:val="center"/>
          </w:tcPr>
          <w:p w14:paraId="2460F94E" w14:textId="77777777" w:rsidR="00526A9B" w:rsidRPr="00DE4752" w:rsidRDefault="00526A9B" w:rsidP="00830C46">
            <w:pPr>
              <w:jc w:val="center"/>
              <w:rPr>
                <w:sz w:val="18"/>
                <w:szCs w:val="18"/>
              </w:rPr>
            </w:pPr>
            <w:r w:rsidRPr="00DE4752">
              <w:rPr>
                <w:sz w:val="18"/>
                <w:szCs w:val="18"/>
              </w:rPr>
              <w:t>105 932,00</w:t>
            </w:r>
          </w:p>
        </w:tc>
        <w:tc>
          <w:tcPr>
            <w:tcW w:w="992" w:type="dxa"/>
            <w:shd w:val="clear" w:color="auto" w:fill="FFFFFF"/>
            <w:vAlign w:val="center"/>
          </w:tcPr>
          <w:p w14:paraId="3748F7FC"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55E3F70"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0BB46AB5" w14:textId="77777777" w:rsidR="00526A9B" w:rsidRPr="00DE4752" w:rsidRDefault="00526A9B" w:rsidP="00830C46">
            <w:pPr>
              <w:jc w:val="center"/>
              <w:rPr>
                <w:sz w:val="18"/>
                <w:szCs w:val="18"/>
              </w:rPr>
            </w:pPr>
            <w:r w:rsidRPr="00DE4752">
              <w:rPr>
                <w:sz w:val="18"/>
                <w:szCs w:val="18"/>
              </w:rPr>
              <w:t>24 903,00</w:t>
            </w:r>
          </w:p>
        </w:tc>
        <w:tc>
          <w:tcPr>
            <w:tcW w:w="992" w:type="dxa"/>
            <w:shd w:val="clear" w:color="auto" w:fill="FFFFFF"/>
            <w:vAlign w:val="center"/>
          </w:tcPr>
          <w:p w14:paraId="236E4C04" w14:textId="77777777" w:rsidR="00526A9B" w:rsidRPr="00DE4752" w:rsidRDefault="00526A9B" w:rsidP="00830C46">
            <w:pPr>
              <w:jc w:val="center"/>
              <w:rPr>
                <w:sz w:val="18"/>
                <w:szCs w:val="18"/>
              </w:rPr>
            </w:pPr>
            <w:r w:rsidRPr="00DE4752">
              <w:rPr>
                <w:sz w:val="18"/>
                <w:szCs w:val="18"/>
              </w:rPr>
              <w:t>39 565,00</w:t>
            </w:r>
          </w:p>
        </w:tc>
        <w:tc>
          <w:tcPr>
            <w:tcW w:w="992" w:type="dxa"/>
            <w:shd w:val="clear" w:color="auto" w:fill="FFFFFF"/>
            <w:vAlign w:val="center"/>
          </w:tcPr>
          <w:p w14:paraId="5966FA03" w14:textId="77777777" w:rsidR="00526A9B" w:rsidRPr="00DE4752" w:rsidRDefault="00526A9B" w:rsidP="00830C46">
            <w:pPr>
              <w:jc w:val="center"/>
              <w:rPr>
                <w:sz w:val="18"/>
                <w:szCs w:val="18"/>
              </w:rPr>
            </w:pPr>
            <w:r w:rsidRPr="00DE4752">
              <w:rPr>
                <w:sz w:val="18"/>
                <w:szCs w:val="18"/>
              </w:rPr>
              <w:t>41 464,00</w:t>
            </w:r>
          </w:p>
        </w:tc>
        <w:tc>
          <w:tcPr>
            <w:tcW w:w="1897" w:type="dxa"/>
            <w:vMerge w:val="restart"/>
            <w:shd w:val="clear" w:color="auto" w:fill="FFFFFF"/>
          </w:tcPr>
          <w:p w14:paraId="5E9226A5"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DE4752" w14:paraId="3599E356" w14:textId="77777777" w:rsidTr="00830C46">
        <w:trPr>
          <w:trHeight w:val="60"/>
          <w:jc w:val="center"/>
        </w:trPr>
        <w:tc>
          <w:tcPr>
            <w:tcW w:w="531" w:type="dxa"/>
            <w:vMerge/>
            <w:shd w:val="clear" w:color="auto" w:fill="FFFFFF"/>
            <w:vAlign w:val="center"/>
            <w:hideMark/>
          </w:tcPr>
          <w:p w14:paraId="0F4B267C" w14:textId="77777777" w:rsidR="00526A9B" w:rsidRPr="00DE4752" w:rsidRDefault="00526A9B" w:rsidP="00830C46">
            <w:pPr>
              <w:jc w:val="center"/>
              <w:rPr>
                <w:sz w:val="16"/>
                <w:szCs w:val="16"/>
              </w:rPr>
            </w:pPr>
          </w:p>
        </w:tc>
        <w:tc>
          <w:tcPr>
            <w:tcW w:w="2407" w:type="dxa"/>
            <w:vMerge/>
            <w:shd w:val="clear" w:color="auto" w:fill="FFFFFF"/>
            <w:hideMark/>
          </w:tcPr>
          <w:p w14:paraId="51100B22" w14:textId="77777777" w:rsidR="00526A9B" w:rsidRPr="00DE4752" w:rsidRDefault="00526A9B" w:rsidP="00830C46">
            <w:pPr>
              <w:rPr>
                <w:sz w:val="16"/>
                <w:szCs w:val="16"/>
              </w:rPr>
            </w:pPr>
          </w:p>
        </w:tc>
        <w:tc>
          <w:tcPr>
            <w:tcW w:w="1115" w:type="dxa"/>
            <w:vMerge/>
            <w:shd w:val="clear" w:color="auto" w:fill="FFFFFF"/>
            <w:hideMark/>
          </w:tcPr>
          <w:p w14:paraId="6F87F802" w14:textId="77777777" w:rsidR="00526A9B" w:rsidRPr="00DE4752" w:rsidRDefault="00526A9B" w:rsidP="00830C46">
            <w:pPr>
              <w:rPr>
                <w:sz w:val="16"/>
                <w:szCs w:val="16"/>
              </w:rPr>
            </w:pPr>
          </w:p>
        </w:tc>
        <w:tc>
          <w:tcPr>
            <w:tcW w:w="1555" w:type="dxa"/>
            <w:shd w:val="clear" w:color="auto" w:fill="FFFFFF"/>
            <w:hideMark/>
          </w:tcPr>
          <w:p w14:paraId="4E424AB4"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6038BD7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BC99BE0"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06DE72D"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134A542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58A6B54"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A4445BA"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3833C859" w14:textId="77777777" w:rsidR="00526A9B" w:rsidRPr="00DE4752" w:rsidRDefault="00526A9B" w:rsidP="00830C46">
            <w:pPr>
              <w:jc w:val="center"/>
              <w:rPr>
                <w:sz w:val="18"/>
                <w:szCs w:val="18"/>
              </w:rPr>
            </w:pPr>
          </w:p>
        </w:tc>
      </w:tr>
      <w:tr w:rsidR="00526A9B" w:rsidRPr="00DE4752" w14:paraId="7B28E597" w14:textId="77777777" w:rsidTr="00830C46">
        <w:trPr>
          <w:trHeight w:val="60"/>
          <w:jc w:val="center"/>
        </w:trPr>
        <w:tc>
          <w:tcPr>
            <w:tcW w:w="531" w:type="dxa"/>
            <w:vMerge/>
            <w:shd w:val="clear" w:color="auto" w:fill="FFFFFF"/>
            <w:vAlign w:val="center"/>
            <w:hideMark/>
          </w:tcPr>
          <w:p w14:paraId="6BB32E62" w14:textId="77777777" w:rsidR="00526A9B" w:rsidRPr="00DE4752" w:rsidRDefault="00526A9B" w:rsidP="00830C46">
            <w:pPr>
              <w:jc w:val="center"/>
              <w:rPr>
                <w:sz w:val="16"/>
                <w:szCs w:val="16"/>
              </w:rPr>
            </w:pPr>
          </w:p>
        </w:tc>
        <w:tc>
          <w:tcPr>
            <w:tcW w:w="2407" w:type="dxa"/>
            <w:vMerge/>
            <w:shd w:val="clear" w:color="auto" w:fill="FFFFFF"/>
            <w:hideMark/>
          </w:tcPr>
          <w:p w14:paraId="54076521" w14:textId="77777777" w:rsidR="00526A9B" w:rsidRPr="00DE4752" w:rsidRDefault="00526A9B" w:rsidP="00830C46">
            <w:pPr>
              <w:rPr>
                <w:sz w:val="16"/>
                <w:szCs w:val="16"/>
              </w:rPr>
            </w:pPr>
          </w:p>
        </w:tc>
        <w:tc>
          <w:tcPr>
            <w:tcW w:w="1115" w:type="dxa"/>
            <w:vMerge/>
            <w:shd w:val="clear" w:color="auto" w:fill="FFFFFF"/>
            <w:hideMark/>
          </w:tcPr>
          <w:p w14:paraId="3ABF82D2" w14:textId="77777777" w:rsidR="00526A9B" w:rsidRPr="00DE4752" w:rsidRDefault="00526A9B" w:rsidP="00830C46">
            <w:pPr>
              <w:rPr>
                <w:sz w:val="16"/>
                <w:szCs w:val="16"/>
              </w:rPr>
            </w:pPr>
          </w:p>
        </w:tc>
        <w:tc>
          <w:tcPr>
            <w:tcW w:w="1555" w:type="dxa"/>
            <w:shd w:val="clear" w:color="auto" w:fill="FFFFFF"/>
            <w:hideMark/>
          </w:tcPr>
          <w:p w14:paraId="600A9857"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11832A95" w14:textId="77777777" w:rsidR="00526A9B" w:rsidRPr="00DE4752" w:rsidRDefault="00526A9B" w:rsidP="00830C46">
            <w:pPr>
              <w:jc w:val="center"/>
              <w:rPr>
                <w:sz w:val="18"/>
                <w:szCs w:val="18"/>
              </w:rPr>
            </w:pPr>
            <w:r w:rsidRPr="00DE4752">
              <w:rPr>
                <w:sz w:val="18"/>
                <w:szCs w:val="18"/>
              </w:rPr>
              <w:t>105 932,00</w:t>
            </w:r>
          </w:p>
        </w:tc>
        <w:tc>
          <w:tcPr>
            <w:tcW w:w="992" w:type="dxa"/>
            <w:shd w:val="clear" w:color="auto" w:fill="FFFFFF"/>
            <w:vAlign w:val="center"/>
          </w:tcPr>
          <w:p w14:paraId="70055BF6"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8A5D14C"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2C5B1DDD" w14:textId="77777777" w:rsidR="00526A9B" w:rsidRPr="00DE4752" w:rsidRDefault="00526A9B" w:rsidP="00830C46">
            <w:pPr>
              <w:jc w:val="center"/>
              <w:rPr>
                <w:sz w:val="18"/>
                <w:szCs w:val="18"/>
              </w:rPr>
            </w:pPr>
            <w:r w:rsidRPr="00DE4752">
              <w:rPr>
                <w:sz w:val="18"/>
                <w:szCs w:val="18"/>
              </w:rPr>
              <w:t>24 903,00</w:t>
            </w:r>
          </w:p>
        </w:tc>
        <w:tc>
          <w:tcPr>
            <w:tcW w:w="992" w:type="dxa"/>
            <w:shd w:val="clear" w:color="auto" w:fill="FFFFFF"/>
            <w:vAlign w:val="center"/>
          </w:tcPr>
          <w:p w14:paraId="3E95652D" w14:textId="77777777" w:rsidR="00526A9B" w:rsidRPr="00DE4752" w:rsidRDefault="00526A9B" w:rsidP="00830C46">
            <w:pPr>
              <w:jc w:val="center"/>
              <w:rPr>
                <w:sz w:val="18"/>
                <w:szCs w:val="18"/>
              </w:rPr>
            </w:pPr>
            <w:r w:rsidRPr="00DE4752">
              <w:rPr>
                <w:sz w:val="18"/>
                <w:szCs w:val="18"/>
              </w:rPr>
              <w:t>39 565,00</w:t>
            </w:r>
          </w:p>
        </w:tc>
        <w:tc>
          <w:tcPr>
            <w:tcW w:w="992" w:type="dxa"/>
            <w:shd w:val="clear" w:color="auto" w:fill="FFFFFF"/>
            <w:vAlign w:val="center"/>
          </w:tcPr>
          <w:p w14:paraId="04574A8A" w14:textId="77777777" w:rsidR="00526A9B" w:rsidRPr="00DE4752" w:rsidRDefault="00526A9B" w:rsidP="00830C46">
            <w:pPr>
              <w:jc w:val="center"/>
              <w:rPr>
                <w:sz w:val="18"/>
                <w:szCs w:val="18"/>
              </w:rPr>
            </w:pPr>
            <w:r w:rsidRPr="00DE4752">
              <w:rPr>
                <w:sz w:val="18"/>
                <w:szCs w:val="18"/>
              </w:rPr>
              <w:t>41 464,00</w:t>
            </w:r>
          </w:p>
        </w:tc>
        <w:tc>
          <w:tcPr>
            <w:tcW w:w="1897" w:type="dxa"/>
            <w:vMerge/>
            <w:shd w:val="clear" w:color="auto" w:fill="FFFFFF"/>
          </w:tcPr>
          <w:p w14:paraId="23D345C9" w14:textId="77777777" w:rsidR="00526A9B" w:rsidRPr="00DE4752" w:rsidRDefault="00526A9B" w:rsidP="00830C46">
            <w:pPr>
              <w:jc w:val="center"/>
              <w:rPr>
                <w:sz w:val="18"/>
                <w:szCs w:val="18"/>
              </w:rPr>
            </w:pPr>
          </w:p>
        </w:tc>
      </w:tr>
      <w:tr w:rsidR="00526A9B" w:rsidRPr="00DE4752" w14:paraId="0BC7AAC0" w14:textId="77777777" w:rsidTr="00830C46">
        <w:trPr>
          <w:trHeight w:val="184"/>
          <w:jc w:val="center"/>
        </w:trPr>
        <w:tc>
          <w:tcPr>
            <w:tcW w:w="531" w:type="dxa"/>
            <w:vMerge/>
            <w:shd w:val="clear" w:color="auto" w:fill="FFFFFF"/>
            <w:vAlign w:val="center"/>
          </w:tcPr>
          <w:p w14:paraId="6AFCCD2F" w14:textId="77777777" w:rsidR="00526A9B" w:rsidRPr="00DE4752" w:rsidRDefault="00526A9B" w:rsidP="00830C46">
            <w:pPr>
              <w:jc w:val="center"/>
              <w:rPr>
                <w:sz w:val="16"/>
                <w:szCs w:val="16"/>
              </w:rPr>
            </w:pPr>
          </w:p>
        </w:tc>
        <w:tc>
          <w:tcPr>
            <w:tcW w:w="2407" w:type="dxa"/>
            <w:vMerge/>
            <w:shd w:val="clear" w:color="auto" w:fill="FFFFFF"/>
          </w:tcPr>
          <w:p w14:paraId="7F5883AC" w14:textId="77777777" w:rsidR="00526A9B" w:rsidRPr="00DE4752" w:rsidRDefault="00526A9B" w:rsidP="00830C46">
            <w:pPr>
              <w:rPr>
                <w:sz w:val="16"/>
                <w:szCs w:val="16"/>
              </w:rPr>
            </w:pPr>
          </w:p>
        </w:tc>
        <w:tc>
          <w:tcPr>
            <w:tcW w:w="1115" w:type="dxa"/>
            <w:vMerge/>
            <w:shd w:val="clear" w:color="auto" w:fill="FFFFFF"/>
          </w:tcPr>
          <w:p w14:paraId="01C06A94" w14:textId="77777777" w:rsidR="00526A9B" w:rsidRPr="00DE4752" w:rsidRDefault="00526A9B" w:rsidP="00830C46">
            <w:pPr>
              <w:rPr>
                <w:sz w:val="16"/>
                <w:szCs w:val="16"/>
              </w:rPr>
            </w:pPr>
          </w:p>
        </w:tc>
        <w:tc>
          <w:tcPr>
            <w:tcW w:w="1555" w:type="dxa"/>
            <w:shd w:val="clear" w:color="auto" w:fill="FFFFFF"/>
          </w:tcPr>
          <w:p w14:paraId="4DC56471"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28AB112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5BCF3CF"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CE21759" w14:textId="77777777" w:rsidR="00526A9B" w:rsidRPr="00DE4752" w:rsidRDefault="00526A9B" w:rsidP="00830C46">
            <w:pPr>
              <w:jc w:val="center"/>
              <w:rPr>
                <w:sz w:val="18"/>
                <w:szCs w:val="18"/>
              </w:rPr>
            </w:pPr>
            <w:r w:rsidRPr="00DE4752">
              <w:rPr>
                <w:sz w:val="18"/>
                <w:szCs w:val="18"/>
              </w:rPr>
              <w:t>0</w:t>
            </w:r>
          </w:p>
        </w:tc>
        <w:tc>
          <w:tcPr>
            <w:tcW w:w="2503" w:type="dxa"/>
            <w:gridSpan w:val="7"/>
            <w:shd w:val="clear" w:color="auto" w:fill="FFFFFF"/>
            <w:vAlign w:val="center"/>
          </w:tcPr>
          <w:p w14:paraId="08A6B8A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F06BA4D"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02621CB"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11EB5279" w14:textId="77777777" w:rsidR="00526A9B" w:rsidRPr="00DE4752" w:rsidRDefault="00526A9B" w:rsidP="00830C46">
            <w:pPr>
              <w:jc w:val="center"/>
              <w:rPr>
                <w:sz w:val="18"/>
                <w:szCs w:val="18"/>
              </w:rPr>
            </w:pPr>
          </w:p>
        </w:tc>
      </w:tr>
      <w:tr w:rsidR="00526A9B" w:rsidRPr="00DE4752" w14:paraId="5299D99B" w14:textId="77777777" w:rsidTr="00830C46">
        <w:trPr>
          <w:trHeight w:val="102"/>
          <w:jc w:val="center"/>
        </w:trPr>
        <w:tc>
          <w:tcPr>
            <w:tcW w:w="531" w:type="dxa"/>
            <w:vMerge w:val="restart"/>
            <w:shd w:val="clear" w:color="auto" w:fill="FFFFFF"/>
            <w:vAlign w:val="center"/>
            <w:hideMark/>
          </w:tcPr>
          <w:p w14:paraId="05EE4379" w14:textId="77777777" w:rsidR="00526A9B" w:rsidRPr="00DE4752" w:rsidRDefault="00526A9B" w:rsidP="00830C46">
            <w:pPr>
              <w:jc w:val="center"/>
              <w:rPr>
                <w:sz w:val="16"/>
                <w:szCs w:val="16"/>
              </w:rPr>
            </w:pPr>
          </w:p>
        </w:tc>
        <w:tc>
          <w:tcPr>
            <w:tcW w:w="2407" w:type="dxa"/>
            <w:vMerge w:val="restart"/>
            <w:shd w:val="clear" w:color="auto" w:fill="FFFFFF"/>
            <w:hideMark/>
          </w:tcPr>
          <w:p w14:paraId="209F2385" w14:textId="77777777" w:rsidR="00526A9B" w:rsidRPr="00DE4752" w:rsidRDefault="00526A9B" w:rsidP="00830C46">
            <w:pPr>
              <w:rPr>
                <w:i/>
                <w:sz w:val="16"/>
                <w:szCs w:val="16"/>
              </w:rPr>
            </w:pPr>
            <w:r w:rsidRPr="00DE4752">
              <w:rPr>
                <w:sz w:val="18"/>
                <w:szCs w:val="18"/>
              </w:rPr>
              <w:t>Площадь отремонтир</w:t>
            </w:r>
            <w:r w:rsidRPr="00DE4752">
              <w:rPr>
                <w:sz w:val="18"/>
                <w:szCs w:val="18"/>
              </w:rPr>
              <w:t>о</w:t>
            </w:r>
            <w:r w:rsidRPr="00DE4752">
              <w:rPr>
                <w:sz w:val="18"/>
                <w:szCs w:val="18"/>
              </w:rPr>
              <w:t>ванных (капитально отремонтированных) автомобильных дорог общего пользования местного значения, м</w:t>
            </w:r>
            <w:r w:rsidRPr="00DE4752">
              <w:rPr>
                <w:sz w:val="18"/>
                <w:szCs w:val="18"/>
                <w:vertAlign w:val="superscript"/>
              </w:rPr>
              <w:t>2</w:t>
            </w:r>
          </w:p>
        </w:tc>
        <w:tc>
          <w:tcPr>
            <w:tcW w:w="1115" w:type="dxa"/>
            <w:vMerge w:val="restart"/>
            <w:shd w:val="clear" w:color="auto" w:fill="FFFFFF"/>
            <w:hideMark/>
          </w:tcPr>
          <w:p w14:paraId="14225F64" w14:textId="77777777" w:rsidR="00526A9B" w:rsidRPr="00DE4752" w:rsidRDefault="00526A9B" w:rsidP="00830C46">
            <w:pPr>
              <w:jc w:val="center"/>
              <w:rPr>
                <w:sz w:val="16"/>
                <w:szCs w:val="16"/>
              </w:rPr>
            </w:pPr>
            <w:r w:rsidRPr="00DE4752">
              <w:rPr>
                <w:sz w:val="16"/>
                <w:szCs w:val="16"/>
              </w:rPr>
              <w:t>х</w:t>
            </w:r>
          </w:p>
        </w:tc>
        <w:tc>
          <w:tcPr>
            <w:tcW w:w="1555" w:type="dxa"/>
            <w:vMerge w:val="restart"/>
            <w:shd w:val="clear" w:color="auto" w:fill="FFFFFF"/>
            <w:hideMark/>
          </w:tcPr>
          <w:p w14:paraId="05B22A0B" w14:textId="77777777" w:rsidR="00526A9B" w:rsidRPr="00DE4752" w:rsidRDefault="00526A9B" w:rsidP="00830C46">
            <w:pPr>
              <w:jc w:val="center"/>
              <w:rPr>
                <w:sz w:val="16"/>
                <w:szCs w:val="16"/>
              </w:rPr>
            </w:pPr>
            <w:r w:rsidRPr="00DE4752">
              <w:rPr>
                <w:sz w:val="16"/>
                <w:szCs w:val="16"/>
              </w:rPr>
              <w:t>х</w:t>
            </w:r>
          </w:p>
        </w:tc>
        <w:tc>
          <w:tcPr>
            <w:tcW w:w="1158" w:type="dxa"/>
            <w:vMerge w:val="restart"/>
            <w:shd w:val="clear" w:color="auto" w:fill="FFFFFF"/>
            <w:hideMark/>
          </w:tcPr>
          <w:p w14:paraId="1F0389A4" w14:textId="77777777" w:rsidR="00526A9B" w:rsidRPr="00DE4752" w:rsidRDefault="00526A9B" w:rsidP="00830C46">
            <w:pPr>
              <w:jc w:val="center"/>
              <w:rPr>
                <w:sz w:val="18"/>
                <w:szCs w:val="18"/>
              </w:rPr>
            </w:pPr>
            <w:r w:rsidRPr="00DE4752">
              <w:rPr>
                <w:sz w:val="18"/>
                <w:szCs w:val="18"/>
              </w:rPr>
              <w:t>Всего</w:t>
            </w:r>
          </w:p>
        </w:tc>
        <w:tc>
          <w:tcPr>
            <w:tcW w:w="992" w:type="dxa"/>
            <w:vMerge w:val="restart"/>
            <w:shd w:val="clear" w:color="auto" w:fill="FFFFFF"/>
          </w:tcPr>
          <w:p w14:paraId="65C42168" w14:textId="77777777" w:rsidR="00526A9B" w:rsidRPr="00DE4752" w:rsidRDefault="00526A9B" w:rsidP="00830C46">
            <w:pPr>
              <w:jc w:val="center"/>
              <w:rPr>
                <w:sz w:val="18"/>
                <w:szCs w:val="18"/>
              </w:rPr>
            </w:pPr>
            <w:r w:rsidRPr="00DE4752">
              <w:rPr>
                <w:sz w:val="18"/>
                <w:szCs w:val="18"/>
              </w:rPr>
              <w:t xml:space="preserve">2023 </w:t>
            </w:r>
          </w:p>
          <w:p w14:paraId="304281E7" w14:textId="77777777" w:rsidR="00526A9B" w:rsidRPr="00DE4752" w:rsidRDefault="00526A9B" w:rsidP="00830C46">
            <w:pPr>
              <w:jc w:val="center"/>
              <w:rPr>
                <w:sz w:val="18"/>
                <w:szCs w:val="18"/>
              </w:rPr>
            </w:pPr>
            <w:r w:rsidRPr="00DE4752">
              <w:rPr>
                <w:sz w:val="18"/>
                <w:szCs w:val="18"/>
              </w:rPr>
              <w:t>год</w:t>
            </w:r>
          </w:p>
        </w:tc>
        <w:tc>
          <w:tcPr>
            <w:tcW w:w="992" w:type="dxa"/>
            <w:vMerge w:val="restart"/>
            <w:shd w:val="clear" w:color="auto" w:fill="FFFFFF"/>
          </w:tcPr>
          <w:p w14:paraId="027E3CB6" w14:textId="77777777" w:rsidR="00526A9B" w:rsidRPr="00DE4752" w:rsidRDefault="00526A9B" w:rsidP="00830C46">
            <w:pPr>
              <w:jc w:val="center"/>
              <w:rPr>
                <w:sz w:val="18"/>
                <w:szCs w:val="18"/>
              </w:rPr>
            </w:pPr>
            <w:r w:rsidRPr="00DE4752">
              <w:rPr>
                <w:sz w:val="18"/>
                <w:szCs w:val="18"/>
              </w:rPr>
              <w:t xml:space="preserve">2024 </w:t>
            </w:r>
          </w:p>
          <w:p w14:paraId="3FEBB1AA" w14:textId="77777777" w:rsidR="00526A9B" w:rsidRPr="00DE4752" w:rsidRDefault="00526A9B" w:rsidP="00830C46">
            <w:pPr>
              <w:jc w:val="center"/>
              <w:rPr>
                <w:sz w:val="18"/>
                <w:szCs w:val="18"/>
              </w:rPr>
            </w:pPr>
            <w:r w:rsidRPr="00DE4752">
              <w:rPr>
                <w:sz w:val="18"/>
                <w:szCs w:val="18"/>
              </w:rPr>
              <w:t>год</w:t>
            </w:r>
          </w:p>
        </w:tc>
        <w:tc>
          <w:tcPr>
            <w:tcW w:w="714" w:type="dxa"/>
            <w:gridSpan w:val="2"/>
            <w:vMerge w:val="restart"/>
            <w:shd w:val="clear" w:color="auto" w:fill="FFFFFF"/>
            <w:hideMark/>
          </w:tcPr>
          <w:p w14:paraId="500B8C4B" w14:textId="77777777" w:rsidR="00526A9B" w:rsidRPr="00DE4752" w:rsidRDefault="00526A9B" w:rsidP="00830C46">
            <w:pPr>
              <w:jc w:val="center"/>
              <w:rPr>
                <w:sz w:val="18"/>
                <w:szCs w:val="18"/>
              </w:rPr>
            </w:pPr>
            <w:r w:rsidRPr="00DE4752">
              <w:rPr>
                <w:sz w:val="18"/>
                <w:szCs w:val="18"/>
              </w:rPr>
              <w:t>Итого 2025 году</w:t>
            </w:r>
          </w:p>
        </w:tc>
        <w:tc>
          <w:tcPr>
            <w:tcW w:w="1789" w:type="dxa"/>
            <w:gridSpan w:val="5"/>
            <w:shd w:val="clear" w:color="auto" w:fill="FFFFFF"/>
            <w:hideMark/>
          </w:tcPr>
          <w:p w14:paraId="6611F94D" w14:textId="77777777" w:rsidR="00526A9B" w:rsidRPr="00DE4752" w:rsidRDefault="00526A9B" w:rsidP="00830C46">
            <w:pPr>
              <w:jc w:val="center"/>
              <w:rPr>
                <w:sz w:val="18"/>
                <w:szCs w:val="18"/>
              </w:rPr>
            </w:pPr>
            <w:r w:rsidRPr="00DE4752">
              <w:rPr>
                <w:sz w:val="18"/>
                <w:szCs w:val="18"/>
              </w:rPr>
              <w:t>В том числе по кварталам:</w:t>
            </w:r>
          </w:p>
        </w:tc>
        <w:tc>
          <w:tcPr>
            <w:tcW w:w="992" w:type="dxa"/>
            <w:vMerge w:val="restart"/>
            <w:shd w:val="clear" w:color="auto" w:fill="FFFFFF"/>
            <w:hideMark/>
          </w:tcPr>
          <w:p w14:paraId="5A95F9EE" w14:textId="77777777" w:rsidR="00526A9B" w:rsidRPr="00DE4752" w:rsidRDefault="00526A9B" w:rsidP="00830C46">
            <w:pPr>
              <w:jc w:val="center"/>
              <w:rPr>
                <w:sz w:val="18"/>
                <w:szCs w:val="18"/>
              </w:rPr>
            </w:pPr>
            <w:r w:rsidRPr="00DE4752">
              <w:rPr>
                <w:sz w:val="18"/>
                <w:szCs w:val="18"/>
              </w:rPr>
              <w:t>2026</w:t>
            </w:r>
          </w:p>
          <w:p w14:paraId="46A1FC12" w14:textId="77777777" w:rsidR="00526A9B" w:rsidRPr="00DE4752" w:rsidRDefault="00526A9B" w:rsidP="00830C46">
            <w:pPr>
              <w:jc w:val="center"/>
              <w:rPr>
                <w:sz w:val="18"/>
                <w:szCs w:val="18"/>
              </w:rPr>
            </w:pPr>
            <w:r w:rsidRPr="00DE4752">
              <w:rPr>
                <w:sz w:val="18"/>
                <w:szCs w:val="18"/>
              </w:rPr>
              <w:t xml:space="preserve"> год</w:t>
            </w:r>
          </w:p>
        </w:tc>
        <w:tc>
          <w:tcPr>
            <w:tcW w:w="992" w:type="dxa"/>
            <w:vMerge w:val="restart"/>
            <w:shd w:val="clear" w:color="auto" w:fill="FFFFFF"/>
            <w:hideMark/>
          </w:tcPr>
          <w:p w14:paraId="4F502BDC" w14:textId="77777777" w:rsidR="00526A9B" w:rsidRPr="00DE4752" w:rsidRDefault="00526A9B" w:rsidP="00830C46">
            <w:pPr>
              <w:jc w:val="center"/>
              <w:rPr>
                <w:sz w:val="18"/>
                <w:szCs w:val="18"/>
              </w:rPr>
            </w:pPr>
            <w:r w:rsidRPr="00DE4752">
              <w:rPr>
                <w:sz w:val="18"/>
                <w:szCs w:val="18"/>
              </w:rPr>
              <w:t>2027 год</w:t>
            </w:r>
          </w:p>
        </w:tc>
        <w:tc>
          <w:tcPr>
            <w:tcW w:w="1897" w:type="dxa"/>
            <w:vMerge/>
            <w:shd w:val="clear" w:color="auto" w:fill="FFFFFF"/>
          </w:tcPr>
          <w:p w14:paraId="51AF7149" w14:textId="77777777" w:rsidR="00526A9B" w:rsidRPr="00DE4752" w:rsidRDefault="00526A9B" w:rsidP="00830C46">
            <w:pPr>
              <w:jc w:val="center"/>
              <w:rPr>
                <w:sz w:val="16"/>
                <w:szCs w:val="16"/>
              </w:rPr>
            </w:pPr>
          </w:p>
        </w:tc>
      </w:tr>
      <w:tr w:rsidR="00526A9B" w:rsidRPr="00DE4752" w14:paraId="4186A0DF" w14:textId="77777777" w:rsidTr="00830C46">
        <w:trPr>
          <w:trHeight w:val="60"/>
          <w:jc w:val="center"/>
        </w:trPr>
        <w:tc>
          <w:tcPr>
            <w:tcW w:w="531" w:type="dxa"/>
            <w:vMerge/>
            <w:shd w:val="clear" w:color="auto" w:fill="FFFFFF"/>
            <w:vAlign w:val="center"/>
            <w:hideMark/>
          </w:tcPr>
          <w:p w14:paraId="733DF236" w14:textId="77777777" w:rsidR="00526A9B" w:rsidRPr="00DE4752" w:rsidRDefault="00526A9B" w:rsidP="00830C46">
            <w:pPr>
              <w:jc w:val="center"/>
              <w:rPr>
                <w:sz w:val="16"/>
                <w:szCs w:val="16"/>
              </w:rPr>
            </w:pPr>
          </w:p>
        </w:tc>
        <w:tc>
          <w:tcPr>
            <w:tcW w:w="2407" w:type="dxa"/>
            <w:vMerge/>
            <w:shd w:val="clear" w:color="auto" w:fill="FFFFFF"/>
            <w:hideMark/>
          </w:tcPr>
          <w:p w14:paraId="2A81F8D4" w14:textId="77777777" w:rsidR="00526A9B" w:rsidRPr="00DE4752" w:rsidRDefault="00526A9B" w:rsidP="00830C46">
            <w:pPr>
              <w:rPr>
                <w:sz w:val="16"/>
                <w:szCs w:val="16"/>
              </w:rPr>
            </w:pPr>
          </w:p>
        </w:tc>
        <w:tc>
          <w:tcPr>
            <w:tcW w:w="1115" w:type="dxa"/>
            <w:vMerge/>
            <w:shd w:val="clear" w:color="auto" w:fill="FFFFFF"/>
            <w:hideMark/>
          </w:tcPr>
          <w:p w14:paraId="5733B68E" w14:textId="77777777" w:rsidR="00526A9B" w:rsidRPr="00DE4752" w:rsidRDefault="00526A9B" w:rsidP="00830C46">
            <w:pPr>
              <w:rPr>
                <w:sz w:val="16"/>
                <w:szCs w:val="16"/>
              </w:rPr>
            </w:pPr>
          </w:p>
        </w:tc>
        <w:tc>
          <w:tcPr>
            <w:tcW w:w="1555" w:type="dxa"/>
            <w:vMerge/>
            <w:shd w:val="clear" w:color="auto" w:fill="FFFFFF"/>
            <w:hideMark/>
          </w:tcPr>
          <w:p w14:paraId="75EF41BF" w14:textId="77777777" w:rsidR="00526A9B" w:rsidRPr="00DE4752" w:rsidRDefault="00526A9B" w:rsidP="00830C46">
            <w:pPr>
              <w:rPr>
                <w:sz w:val="16"/>
                <w:szCs w:val="16"/>
              </w:rPr>
            </w:pPr>
          </w:p>
        </w:tc>
        <w:tc>
          <w:tcPr>
            <w:tcW w:w="1158" w:type="dxa"/>
            <w:vMerge/>
            <w:shd w:val="clear" w:color="auto" w:fill="FFFFFF"/>
            <w:hideMark/>
          </w:tcPr>
          <w:p w14:paraId="76BA2642" w14:textId="77777777" w:rsidR="00526A9B" w:rsidRPr="00DE4752" w:rsidRDefault="00526A9B" w:rsidP="00830C46">
            <w:pPr>
              <w:jc w:val="center"/>
              <w:rPr>
                <w:sz w:val="18"/>
                <w:szCs w:val="18"/>
              </w:rPr>
            </w:pPr>
          </w:p>
        </w:tc>
        <w:tc>
          <w:tcPr>
            <w:tcW w:w="992" w:type="dxa"/>
            <w:vMerge/>
            <w:shd w:val="clear" w:color="auto" w:fill="FFFFFF"/>
          </w:tcPr>
          <w:p w14:paraId="5E5AA524" w14:textId="77777777" w:rsidR="00526A9B" w:rsidRPr="00DE4752" w:rsidRDefault="00526A9B" w:rsidP="00830C46">
            <w:pPr>
              <w:jc w:val="center"/>
              <w:rPr>
                <w:sz w:val="18"/>
                <w:szCs w:val="18"/>
              </w:rPr>
            </w:pPr>
          </w:p>
        </w:tc>
        <w:tc>
          <w:tcPr>
            <w:tcW w:w="992" w:type="dxa"/>
            <w:vMerge/>
            <w:shd w:val="clear" w:color="auto" w:fill="FFFFFF"/>
          </w:tcPr>
          <w:p w14:paraId="567E36F6" w14:textId="77777777" w:rsidR="00526A9B" w:rsidRPr="00DE4752" w:rsidRDefault="00526A9B" w:rsidP="00830C46">
            <w:pPr>
              <w:jc w:val="center"/>
              <w:rPr>
                <w:sz w:val="18"/>
                <w:szCs w:val="18"/>
              </w:rPr>
            </w:pPr>
          </w:p>
        </w:tc>
        <w:tc>
          <w:tcPr>
            <w:tcW w:w="714" w:type="dxa"/>
            <w:gridSpan w:val="2"/>
            <w:vMerge/>
            <w:shd w:val="clear" w:color="auto" w:fill="FFFFFF"/>
            <w:hideMark/>
          </w:tcPr>
          <w:p w14:paraId="430F4FE3" w14:textId="77777777" w:rsidR="00526A9B" w:rsidRPr="00DE4752" w:rsidRDefault="00526A9B" w:rsidP="00830C46">
            <w:pPr>
              <w:jc w:val="center"/>
              <w:rPr>
                <w:sz w:val="18"/>
                <w:szCs w:val="18"/>
              </w:rPr>
            </w:pPr>
          </w:p>
        </w:tc>
        <w:tc>
          <w:tcPr>
            <w:tcW w:w="236" w:type="dxa"/>
            <w:gridSpan w:val="2"/>
            <w:shd w:val="clear" w:color="auto" w:fill="FFFFFF"/>
            <w:hideMark/>
          </w:tcPr>
          <w:p w14:paraId="3D788D1C" w14:textId="77777777" w:rsidR="00526A9B" w:rsidRPr="00DE4752" w:rsidRDefault="00526A9B" w:rsidP="00830C46">
            <w:pPr>
              <w:jc w:val="center"/>
              <w:rPr>
                <w:sz w:val="18"/>
                <w:szCs w:val="18"/>
              </w:rPr>
            </w:pPr>
            <w:r w:rsidRPr="00DE4752">
              <w:rPr>
                <w:sz w:val="18"/>
                <w:szCs w:val="18"/>
              </w:rPr>
              <w:t>I</w:t>
            </w:r>
          </w:p>
        </w:tc>
        <w:tc>
          <w:tcPr>
            <w:tcW w:w="419" w:type="dxa"/>
            <w:shd w:val="clear" w:color="auto" w:fill="FFFFFF"/>
            <w:hideMark/>
          </w:tcPr>
          <w:p w14:paraId="54CA3640" w14:textId="77777777" w:rsidR="00526A9B" w:rsidRPr="00DE4752" w:rsidRDefault="00526A9B" w:rsidP="00830C46">
            <w:pPr>
              <w:jc w:val="center"/>
              <w:rPr>
                <w:sz w:val="18"/>
                <w:szCs w:val="18"/>
              </w:rPr>
            </w:pPr>
            <w:r w:rsidRPr="00DE4752">
              <w:rPr>
                <w:sz w:val="18"/>
                <w:szCs w:val="18"/>
              </w:rPr>
              <w:t>II</w:t>
            </w:r>
          </w:p>
        </w:tc>
        <w:tc>
          <w:tcPr>
            <w:tcW w:w="425" w:type="dxa"/>
            <w:shd w:val="clear" w:color="auto" w:fill="FFFFFF"/>
            <w:hideMark/>
          </w:tcPr>
          <w:p w14:paraId="6C900F3D" w14:textId="77777777" w:rsidR="00526A9B" w:rsidRPr="00DE4752" w:rsidRDefault="00526A9B" w:rsidP="00830C46">
            <w:pPr>
              <w:jc w:val="center"/>
              <w:rPr>
                <w:sz w:val="18"/>
                <w:szCs w:val="18"/>
              </w:rPr>
            </w:pPr>
            <w:r w:rsidRPr="00DE4752">
              <w:rPr>
                <w:sz w:val="18"/>
                <w:szCs w:val="18"/>
              </w:rPr>
              <w:t>III</w:t>
            </w:r>
          </w:p>
        </w:tc>
        <w:tc>
          <w:tcPr>
            <w:tcW w:w="709" w:type="dxa"/>
            <w:shd w:val="clear" w:color="auto" w:fill="FFFFFF"/>
            <w:hideMark/>
          </w:tcPr>
          <w:p w14:paraId="6DA576C4" w14:textId="77777777" w:rsidR="00526A9B" w:rsidRPr="00DE4752" w:rsidRDefault="00526A9B" w:rsidP="00830C46">
            <w:pPr>
              <w:jc w:val="center"/>
              <w:rPr>
                <w:sz w:val="18"/>
                <w:szCs w:val="18"/>
              </w:rPr>
            </w:pPr>
            <w:r w:rsidRPr="00DE4752">
              <w:rPr>
                <w:sz w:val="18"/>
                <w:szCs w:val="18"/>
              </w:rPr>
              <w:t>IV</w:t>
            </w:r>
          </w:p>
        </w:tc>
        <w:tc>
          <w:tcPr>
            <w:tcW w:w="992" w:type="dxa"/>
            <w:vMerge/>
            <w:shd w:val="clear" w:color="auto" w:fill="FFFFFF"/>
            <w:hideMark/>
          </w:tcPr>
          <w:p w14:paraId="7FCA34B6" w14:textId="77777777" w:rsidR="00526A9B" w:rsidRPr="00DE4752" w:rsidRDefault="00526A9B" w:rsidP="00830C46">
            <w:pPr>
              <w:jc w:val="center"/>
              <w:rPr>
                <w:sz w:val="18"/>
                <w:szCs w:val="18"/>
              </w:rPr>
            </w:pPr>
          </w:p>
        </w:tc>
        <w:tc>
          <w:tcPr>
            <w:tcW w:w="992" w:type="dxa"/>
            <w:vMerge/>
            <w:shd w:val="clear" w:color="auto" w:fill="FFFFFF"/>
            <w:hideMark/>
          </w:tcPr>
          <w:p w14:paraId="0B551F89" w14:textId="77777777" w:rsidR="00526A9B" w:rsidRPr="00DE4752" w:rsidRDefault="00526A9B" w:rsidP="00830C46">
            <w:pPr>
              <w:jc w:val="center"/>
              <w:rPr>
                <w:sz w:val="18"/>
                <w:szCs w:val="18"/>
              </w:rPr>
            </w:pPr>
          </w:p>
        </w:tc>
        <w:tc>
          <w:tcPr>
            <w:tcW w:w="1897" w:type="dxa"/>
            <w:vMerge/>
            <w:shd w:val="clear" w:color="auto" w:fill="FFFFFF"/>
          </w:tcPr>
          <w:p w14:paraId="5BA77028" w14:textId="77777777" w:rsidR="00526A9B" w:rsidRPr="00DE4752" w:rsidRDefault="00526A9B" w:rsidP="00830C46">
            <w:pPr>
              <w:jc w:val="center"/>
              <w:rPr>
                <w:sz w:val="16"/>
                <w:szCs w:val="16"/>
              </w:rPr>
            </w:pPr>
          </w:p>
        </w:tc>
      </w:tr>
      <w:tr w:rsidR="00526A9B" w:rsidRPr="00DE4752" w14:paraId="093AAACB" w14:textId="77777777" w:rsidTr="00830C46">
        <w:trPr>
          <w:trHeight w:val="218"/>
          <w:jc w:val="center"/>
        </w:trPr>
        <w:tc>
          <w:tcPr>
            <w:tcW w:w="531" w:type="dxa"/>
            <w:vMerge/>
            <w:shd w:val="clear" w:color="auto" w:fill="FFFFFF"/>
            <w:vAlign w:val="center"/>
            <w:hideMark/>
          </w:tcPr>
          <w:p w14:paraId="64D66BE4" w14:textId="77777777" w:rsidR="00526A9B" w:rsidRPr="00DE4752" w:rsidRDefault="00526A9B" w:rsidP="00830C46">
            <w:pPr>
              <w:jc w:val="center"/>
              <w:rPr>
                <w:sz w:val="16"/>
                <w:szCs w:val="16"/>
              </w:rPr>
            </w:pPr>
          </w:p>
        </w:tc>
        <w:tc>
          <w:tcPr>
            <w:tcW w:w="2407" w:type="dxa"/>
            <w:vMerge/>
            <w:shd w:val="clear" w:color="auto" w:fill="FFFFFF"/>
            <w:hideMark/>
          </w:tcPr>
          <w:p w14:paraId="10F604B7" w14:textId="77777777" w:rsidR="00526A9B" w:rsidRPr="00DE4752" w:rsidRDefault="00526A9B" w:rsidP="00830C46">
            <w:pPr>
              <w:rPr>
                <w:sz w:val="16"/>
                <w:szCs w:val="16"/>
              </w:rPr>
            </w:pPr>
          </w:p>
        </w:tc>
        <w:tc>
          <w:tcPr>
            <w:tcW w:w="1115" w:type="dxa"/>
            <w:vMerge/>
            <w:shd w:val="clear" w:color="auto" w:fill="FFFFFF"/>
            <w:hideMark/>
          </w:tcPr>
          <w:p w14:paraId="491F8FC3" w14:textId="77777777" w:rsidR="00526A9B" w:rsidRPr="00DE4752" w:rsidRDefault="00526A9B" w:rsidP="00830C46">
            <w:pPr>
              <w:rPr>
                <w:sz w:val="16"/>
                <w:szCs w:val="16"/>
              </w:rPr>
            </w:pPr>
          </w:p>
        </w:tc>
        <w:tc>
          <w:tcPr>
            <w:tcW w:w="1555" w:type="dxa"/>
            <w:vMerge/>
            <w:shd w:val="clear" w:color="auto" w:fill="FFFFFF"/>
            <w:hideMark/>
          </w:tcPr>
          <w:p w14:paraId="5ADAF6EB" w14:textId="77777777" w:rsidR="00526A9B" w:rsidRPr="00DE4752" w:rsidRDefault="00526A9B" w:rsidP="00830C46">
            <w:pPr>
              <w:rPr>
                <w:sz w:val="16"/>
                <w:szCs w:val="16"/>
              </w:rPr>
            </w:pPr>
          </w:p>
        </w:tc>
        <w:tc>
          <w:tcPr>
            <w:tcW w:w="1158" w:type="dxa"/>
            <w:shd w:val="clear" w:color="auto" w:fill="FFFFFF"/>
          </w:tcPr>
          <w:p w14:paraId="1D3F6F5D" w14:textId="77777777" w:rsidR="00526A9B" w:rsidRPr="00DE4752" w:rsidRDefault="00526A9B" w:rsidP="00830C46">
            <w:pPr>
              <w:jc w:val="center"/>
              <w:rPr>
                <w:sz w:val="18"/>
                <w:szCs w:val="18"/>
              </w:rPr>
            </w:pPr>
            <w:r w:rsidRPr="00DE4752">
              <w:rPr>
                <w:sz w:val="18"/>
                <w:szCs w:val="18"/>
              </w:rPr>
              <w:t>-</w:t>
            </w:r>
          </w:p>
        </w:tc>
        <w:tc>
          <w:tcPr>
            <w:tcW w:w="992" w:type="dxa"/>
            <w:shd w:val="clear" w:color="auto" w:fill="FFFFFF"/>
          </w:tcPr>
          <w:p w14:paraId="259FFC08" w14:textId="77777777" w:rsidR="00526A9B" w:rsidRPr="00DE4752" w:rsidRDefault="00526A9B" w:rsidP="00830C46">
            <w:pPr>
              <w:jc w:val="center"/>
              <w:rPr>
                <w:sz w:val="18"/>
                <w:szCs w:val="18"/>
              </w:rPr>
            </w:pPr>
            <w:r w:rsidRPr="00DE4752">
              <w:rPr>
                <w:sz w:val="18"/>
                <w:szCs w:val="18"/>
              </w:rPr>
              <w:t>-</w:t>
            </w:r>
          </w:p>
        </w:tc>
        <w:tc>
          <w:tcPr>
            <w:tcW w:w="992" w:type="dxa"/>
            <w:shd w:val="clear" w:color="auto" w:fill="FFFFFF"/>
          </w:tcPr>
          <w:p w14:paraId="0594900F" w14:textId="77777777" w:rsidR="00526A9B" w:rsidRPr="00DE4752" w:rsidRDefault="00526A9B" w:rsidP="00830C46">
            <w:pPr>
              <w:jc w:val="center"/>
              <w:rPr>
                <w:sz w:val="18"/>
                <w:szCs w:val="18"/>
              </w:rPr>
            </w:pPr>
            <w:r w:rsidRPr="00DE4752">
              <w:rPr>
                <w:sz w:val="18"/>
                <w:szCs w:val="18"/>
              </w:rPr>
              <w:t>-</w:t>
            </w:r>
          </w:p>
        </w:tc>
        <w:tc>
          <w:tcPr>
            <w:tcW w:w="714" w:type="dxa"/>
            <w:gridSpan w:val="2"/>
            <w:shd w:val="clear" w:color="auto" w:fill="FFFFFF"/>
          </w:tcPr>
          <w:p w14:paraId="2F673810" w14:textId="77777777" w:rsidR="00526A9B" w:rsidRPr="00DE4752" w:rsidRDefault="00526A9B" w:rsidP="00830C46">
            <w:pPr>
              <w:jc w:val="center"/>
              <w:rPr>
                <w:sz w:val="18"/>
                <w:szCs w:val="18"/>
              </w:rPr>
            </w:pPr>
            <w:r>
              <w:rPr>
                <w:sz w:val="18"/>
                <w:szCs w:val="18"/>
              </w:rPr>
              <w:t>9841</w:t>
            </w:r>
          </w:p>
        </w:tc>
        <w:tc>
          <w:tcPr>
            <w:tcW w:w="236" w:type="dxa"/>
            <w:gridSpan w:val="2"/>
            <w:shd w:val="clear" w:color="auto" w:fill="FFFFFF"/>
          </w:tcPr>
          <w:p w14:paraId="25DE8286" w14:textId="77777777" w:rsidR="00526A9B" w:rsidRPr="00DE4752" w:rsidRDefault="00526A9B" w:rsidP="00830C46">
            <w:pPr>
              <w:jc w:val="center"/>
              <w:rPr>
                <w:sz w:val="18"/>
                <w:szCs w:val="18"/>
              </w:rPr>
            </w:pPr>
          </w:p>
        </w:tc>
        <w:tc>
          <w:tcPr>
            <w:tcW w:w="419" w:type="dxa"/>
            <w:shd w:val="clear" w:color="auto" w:fill="FFFFFF"/>
          </w:tcPr>
          <w:p w14:paraId="644217CF" w14:textId="77777777" w:rsidR="00526A9B" w:rsidRPr="00DE4752" w:rsidRDefault="00526A9B" w:rsidP="00830C46">
            <w:pPr>
              <w:jc w:val="center"/>
              <w:rPr>
                <w:sz w:val="18"/>
                <w:szCs w:val="18"/>
              </w:rPr>
            </w:pPr>
          </w:p>
        </w:tc>
        <w:tc>
          <w:tcPr>
            <w:tcW w:w="425" w:type="dxa"/>
            <w:shd w:val="clear" w:color="auto" w:fill="FFFFFF"/>
          </w:tcPr>
          <w:p w14:paraId="569844D4" w14:textId="77777777" w:rsidR="00526A9B" w:rsidRPr="00DE4752" w:rsidRDefault="00526A9B" w:rsidP="00830C46">
            <w:pPr>
              <w:jc w:val="center"/>
              <w:rPr>
                <w:sz w:val="18"/>
                <w:szCs w:val="18"/>
              </w:rPr>
            </w:pPr>
          </w:p>
        </w:tc>
        <w:tc>
          <w:tcPr>
            <w:tcW w:w="709" w:type="dxa"/>
            <w:shd w:val="clear" w:color="auto" w:fill="FFFFFF"/>
          </w:tcPr>
          <w:p w14:paraId="2A9550AF" w14:textId="77777777" w:rsidR="00526A9B" w:rsidRPr="00DE4752" w:rsidRDefault="00526A9B" w:rsidP="00830C46">
            <w:pPr>
              <w:jc w:val="center"/>
              <w:rPr>
                <w:sz w:val="18"/>
                <w:szCs w:val="18"/>
              </w:rPr>
            </w:pPr>
            <w:r>
              <w:rPr>
                <w:sz w:val="18"/>
                <w:szCs w:val="18"/>
              </w:rPr>
              <w:t>9841</w:t>
            </w:r>
          </w:p>
        </w:tc>
        <w:tc>
          <w:tcPr>
            <w:tcW w:w="992" w:type="dxa"/>
            <w:shd w:val="clear" w:color="auto" w:fill="FFFFFF"/>
          </w:tcPr>
          <w:p w14:paraId="3D4510FB" w14:textId="77777777" w:rsidR="00526A9B" w:rsidRPr="00DE4752" w:rsidRDefault="00526A9B" w:rsidP="00830C46">
            <w:pPr>
              <w:jc w:val="center"/>
              <w:rPr>
                <w:sz w:val="18"/>
                <w:szCs w:val="18"/>
              </w:rPr>
            </w:pPr>
            <w:r w:rsidRPr="00DE4752">
              <w:rPr>
                <w:sz w:val="18"/>
                <w:szCs w:val="18"/>
              </w:rPr>
              <w:t>-</w:t>
            </w:r>
          </w:p>
        </w:tc>
        <w:tc>
          <w:tcPr>
            <w:tcW w:w="992" w:type="dxa"/>
            <w:shd w:val="clear" w:color="auto" w:fill="FFFFFF"/>
          </w:tcPr>
          <w:p w14:paraId="1DA94AFF" w14:textId="77777777" w:rsidR="00526A9B" w:rsidRPr="00DE4752" w:rsidRDefault="00526A9B" w:rsidP="00830C46">
            <w:pPr>
              <w:jc w:val="center"/>
              <w:rPr>
                <w:sz w:val="18"/>
                <w:szCs w:val="18"/>
              </w:rPr>
            </w:pPr>
            <w:r w:rsidRPr="00DE4752">
              <w:rPr>
                <w:sz w:val="18"/>
                <w:szCs w:val="18"/>
              </w:rPr>
              <w:t>-</w:t>
            </w:r>
          </w:p>
        </w:tc>
        <w:tc>
          <w:tcPr>
            <w:tcW w:w="1897" w:type="dxa"/>
            <w:vMerge/>
            <w:shd w:val="clear" w:color="auto" w:fill="FFFFFF"/>
          </w:tcPr>
          <w:p w14:paraId="02AEDC00" w14:textId="77777777" w:rsidR="00526A9B" w:rsidRPr="00DE4752" w:rsidRDefault="00526A9B" w:rsidP="00830C46">
            <w:pPr>
              <w:jc w:val="center"/>
              <w:rPr>
                <w:sz w:val="16"/>
                <w:szCs w:val="16"/>
              </w:rPr>
            </w:pPr>
          </w:p>
        </w:tc>
      </w:tr>
      <w:tr w:rsidR="00526A9B" w:rsidRPr="00380615" w14:paraId="2E0417C8" w14:textId="77777777" w:rsidTr="00830C46">
        <w:trPr>
          <w:trHeight w:val="107"/>
          <w:jc w:val="center"/>
        </w:trPr>
        <w:tc>
          <w:tcPr>
            <w:tcW w:w="4053" w:type="dxa"/>
            <w:gridSpan w:val="3"/>
            <w:vMerge w:val="restart"/>
            <w:shd w:val="clear" w:color="auto" w:fill="FFFFFF"/>
            <w:hideMark/>
          </w:tcPr>
          <w:p w14:paraId="2AB6E978" w14:textId="77777777" w:rsidR="00526A9B" w:rsidRPr="00DE4752" w:rsidRDefault="00526A9B" w:rsidP="00830C46">
            <w:pPr>
              <w:rPr>
                <w:sz w:val="18"/>
                <w:szCs w:val="18"/>
              </w:rPr>
            </w:pPr>
            <w:r w:rsidRPr="00DE4752">
              <w:rPr>
                <w:sz w:val="18"/>
                <w:szCs w:val="18"/>
              </w:rPr>
              <w:t xml:space="preserve">Итого по подпрограмме </w:t>
            </w:r>
            <w:r w:rsidRPr="00DE4752">
              <w:rPr>
                <w:sz w:val="18"/>
                <w:szCs w:val="18"/>
                <w:lang w:val="en-US"/>
              </w:rPr>
              <w:t>2</w:t>
            </w:r>
          </w:p>
        </w:tc>
        <w:tc>
          <w:tcPr>
            <w:tcW w:w="1555" w:type="dxa"/>
            <w:shd w:val="clear" w:color="auto" w:fill="FFFFFF"/>
            <w:hideMark/>
          </w:tcPr>
          <w:p w14:paraId="46276226" w14:textId="77777777" w:rsidR="00526A9B" w:rsidRPr="00DE4752" w:rsidRDefault="00526A9B" w:rsidP="00830C46">
            <w:pPr>
              <w:rPr>
                <w:sz w:val="18"/>
                <w:szCs w:val="18"/>
              </w:rPr>
            </w:pPr>
            <w:r w:rsidRPr="00DE4752">
              <w:rPr>
                <w:sz w:val="18"/>
                <w:szCs w:val="18"/>
              </w:rPr>
              <w:t>Итого</w:t>
            </w:r>
          </w:p>
          <w:p w14:paraId="6FED13EC" w14:textId="77777777" w:rsidR="00526A9B" w:rsidRPr="00DE4752" w:rsidRDefault="00526A9B" w:rsidP="00830C46">
            <w:pPr>
              <w:rPr>
                <w:sz w:val="18"/>
                <w:szCs w:val="18"/>
              </w:rPr>
            </w:pPr>
          </w:p>
        </w:tc>
        <w:tc>
          <w:tcPr>
            <w:tcW w:w="1158" w:type="dxa"/>
            <w:shd w:val="clear" w:color="auto" w:fill="FFFFFF"/>
            <w:vAlign w:val="center"/>
          </w:tcPr>
          <w:p w14:paraId="75222B3C" w14:textId="77777777" w:rsidR="00526A9B" w:rsidRPr="00DE4752" w:rsidRDefault="00526A9B" w:rsidP="00830C46">
            <w:pPr>
              <w:jc w:val="center"/>
              <w:rPr>
                <w:bCs/>
                <w:sz w:val="18"/>
                <w:szCs w:val="18"/>
              </w:rPr>
            </w:pPr>
            <w:r>
              <w:rPr>
                <w:bCs/>
                <w:sz w:val="18"/>
                <w:szCs w:val="18"/>
              </w:rPr>
              <w:t>232 193,23</w:t>
            </w:r>
          </w:p>
        </w:tc>
        <w:tc>
          <w:tcPr>
            <w:tcW w:w="992" w:type="dxa"/>
            <w:shd w:val="clear" w:color="auto" w:fill="FFFFFF"/>
            <w:vAlign w:val="center"/>
          </w:tcPr>
          <w:p w14:paraId="3AE18938" w14:textId="77777777" w:rsidR="00526A9B" w:rsidRPr="00DE4752" w:rsidRDefault="00526A9B" w:rsidP="00830C46">
            <w:pPr>
              <w:jc w:val="center"/>
              <w:rPr>
                <w:bCs/>
                <w:sz w:val="18"/>
                <w:szCs w:val="18"/>
              </w:rPr>
            </w:pPr>
            <w:r w:rsidRPr="00DE4752">
              <w:rPr>
                <w:bCs/>
                <w:sz w:val="18"/>
                <w:szCs w:val="18"/>
              </w:rPr>
              <w:t>35 163,83</w:t>
            </w:r>
          </w:p>
        </w:tc>
        <w:tc>
          <w:tcPr>
            <w:tcW w:w="992" w:type="dxa"/>
            <w:shd w:val="clear" w:color="auto" w:fill="FFFFFF"/>
            <w:vAlign w:val="center"/>
          </w:tcPr>
          <w:p w14:paraId="7959FCE3" w14:textId="77777777" w:rsidR="00526A9B" w:rsidRPr="00DE4752" w:rsidRDefault="00526A9B" w:rsidP="00830C46">
            <w:pPr>
              <w:jc w:val="center"/>
              <w:rPr>
                <w:bCs/>
                <w:sz w:val="18"/>
                <w:szCs w:val="18"/>
              </w:rPr>
            </w:pPr>
            <w:r w:rsidRPr="00DE4752">
              <w:rPr>
                <w:bCs/>
                <w:sz w:val="18"/>
                <w:szCs w:val="18"/>
              </w:rPr>
              <w:t>76 597,40</w:t>
            </w:r>
          </w:p>
        </w:tc>
        <w:tc>
          <w:tcPr>
            <w:tcW w:w="2503" w:type="dxa"/>
            <w:gridSpan w:val="7"/>
            <w:shd w:val="clear" w:color="auto" w:fill="FFFFFF"/>
            <w:vAlign w:val="center"/>
          </w:tcPr>
          <w:p w14:paraId="0C477E9D" w14:textId="77777777" w:rsidR="00526A9B" w:rsidRPr="00DE4752" w:rsidRDefault="00526A9B" w:rsidP="00830C46">
            <w:pPr>
              <w:jc w:val="center"/>
              <w:rPr>
                <w:bCs/>
                <w:sz w:val="18"/>
                <w:szCs w:val="18"/>
              </w:rPr>
            </w:pPr>
            <w:r>
              <w:rPr>
                <w:bCs/>
                <w:sz w:val="18"/>
                <w:szCs w:val="18"/>
              </w:rPr>
              <w:t>36</w:t>
            </w:r>
            <w:r w:rsidRPr="00DE4752">
              <w:rPr>
                <w:bCs/>
                <w:sz w:val="18"/>
                <w:szCs w:val="18"/>
              </w:rPr>
              <w:t> 903,00</w:t>
            </w:r>
          </w:p>
        </w:tc>
        <w:tc>
          <w:tcPr>
            <w:tcW w:w="992" w:type="dxa"/>
            <w:shd w:val="clear" w:color="auto" w:fill="FFFFFF"/>
            <w:vAlign w:val="center"/>
          </w:tcPr>
          <w:p w14:paraId="2DD1011D" w14:textId="77777777" w:rsidR="00526A9B" w:rsidRPr="00DE4752" w:rsidRDefault="00526A9B" w:rsidP="00830C46">
            <w:pPr>
              <w:jc w:val="center"/>
              <w:rPr>
                <w:bCs/>
                <w:sz w:val="18"/>
                <w:szCs w:val="18"/>
              </w:rPr>
            </w:pPr>
            <w:r>
              <w:rPr>
                <w:bCs/>
                <w:sz w:val="18"/>
                <w:szCs w:val="18"/>
              </w:rPr>
              <w:t>42 065</w:t>
            </w:r>
            <w:r w:rsidRPr="00DE4752">
              <w:rPr>
                <w:bCs/>
                <w:sz w:val="18"/>
                <w:szCs w:val="18"/>
              </w:rPr>
              <w:t>,00</w:t>
            </w:r>
          </w:p>
        </w:tc>
        <w:tc>
          <w:tcPr>
            <w:tcW w:w="992" w:type="dxa"/>
            <w:shd w:val="clear" w:color="auto" w:fill="FFFFFF"/>
            <w:vAlign w:val="center"/>
          </w:tcPr>
          <w:p w14:paraId="4624723A" w14:textId="77777777" w:rsidR="00526A9B" w:rsidRPr="00DE4752" w:rsidRDefault="00526A9B" w:rsidP="00830C46">
            <w:pPr>
              <w:jc w:val="center"/>
              <w:rPr>
                <w:bCs/>
                <w:sz w:val="18"/>
                <w:szCs w:val="18"/>
              </w:rPr>
            </w:pPr>
            <w:r w:rsidRPr="00DE4752">
              <w:rPr>
                <w:bCs/>
                <w:sz w:val="18"/>
                <w:szCs w:val="18"/>
              </w:rPr>
              <w:t>41 464,00</w:t>
            </w:r>
          </w:p>
        </w:tc>
        <w:tc>
          <w:tcPr>
            <w:tcW w:w="1897" w:type="dxa"/>
            <w:vMerge w:val="restart"/>
            <w:shd w:val="clear" w:color="auto" w:fill="FFFFFF"/>
          </w:tcPr>
          <w:p w14:paraId="7F3EF9DA" w14:textId="77777777" w:rsidR="00526A9B" w:rsidRPr="00DE4752" w:rsidRDefault="00526A9B" w:rsidP="00830C46">
            <w:pPr>
              <w:jc w:val="center"/>
              <w:rPr>
                <w:sz w:val="16"/>
                <w:szCs w:val="16"/>
              </w:rPr>
            </w:pPr>
          </w:p>
        </w:tc>
      </w:tr>
      <w:tr w:rsidR="00526A9B" w:rsidRPr="00380615" w14:paraId="58804AA0" w14:textId="77777777" w:rsidTr="00830C46">
        <w:trPr>
          <w:trHeight w:val="390"/>
          <w:jc w:val="center"/>
        </w:trPr>
        <w:tc>
          <w:tcPr>
            <w:tcW w:w="4053" w:type="dxa"/>
            <w:gridSpan w:val="3"/>
            <w:vMerge/>
            <w:shd w:val="clear" w:color="auto" w:fill="FFFFFF"/>
            <w:hideMark/>
          </w:tcPr>
          <w:p w14:paraId="6E112999" w14:textId="77777777" w:rsidR="00526A9B" w:rsidRPr="00DE4752" w:rsidRDefault="00526A9B" w:rsidP="00830C46">
            <w:pPr>
              <w:rPr>
                <w:sz w:val="18"/>
                <w:szCs w:val="18"/>
              </w:rPr>
            </w:pPr>
          </w:p>
        </w:tc>
        <w:tc>
          <w:tcPr>
            <w:tcW w:w="1555" w:type="dxa"/>
            <w:shd w:val="clear" w:color="auto" w:fill="FFFFFF"/>
            <w:hideMark/>
          </w:tcPr>
          <w:p w14:paraId="2375B989"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765B866C" w14:textId="77777777" w:rsidR="00526A9B" w:rsidRPr="00DE4752" w:rsidRDefault="00526A9B" w:rsidP="00830C46">
            <w:pPr>
              <w:jc w:val="center"/>
              <w:rPr>
                <w:bCs/>
                <w:sz w:val="18"/>
                <w:szCs w:val="18"/>
              </w:rPr>
            </w:pPr>
            <w:r w:rsidRPr="00DE4752">
              <w:rPr>
                <w:bCs/>
                <w:sz w:val="18"/>
                <w:szCs w:val="18"/>
              </w:rPr>
              <w:t>22 630,00</w:t>
            </w:r>
          </w:p>
        </w:tc>
        <w:tc>
          <w:tcPr>
            <w:tcW w:w="992" w:type="dxa"/>
            <w:shd w:val="clear" w:color="auto" w:fill="FFFFFF"/>
            <w:vAlign w:val="center"/>
          </w:tcPr>
          <w:p w14:paraId="3040CC48" w14:textId="77777777" w:rsidR="00526A9B" w:rsidRPr="00DE4752" w:rsidRDefault="00526A9B" w:rsidP="00830C46">
            <w:pPr>
              <w:jc w:val="center"/>
              <w:rPr>
                <w:bCs/>
                <w:sz w:val="18"/>
                <w:szCs w:val="18"/>
              </w:rPr>
            </w:pPr>
            <w:r w:rsidRPr="00DE4752">
              <w:rPr>
                <w:bCs/>
                <w:sz w:val="18"/>
                <w:szCs w:val="18"/>
              </w:rPr>
              <w:t>22 630,00</w:t>
            </w:r>
          </w:p>
        </w:tc>
        <w:tc>
          <w:tcPr>
            <w:tcW w:w="992" w:type="dxa"/>
            <w:shd w:val="clear" w:color="auto" w:fill="FFFFFF"/>
            <w:vAlign w:val="center"/>
          </w:tcPr>
          <w:p w14:paraId="40E9A120" w14:textId="77777777" w:rsidR="00526A9B" w:rsidRPr="00DE4752" w:rsidRDefault="00526A9B" w:rsidP="00830C46">
            <w:pPr>
              <w:jc w:val="center"/>
              <w:rPr>
                <w:bCs/>
                <w:sz w:val="18"/>
                <w:szCs w:val="18"/>
              </w:rPr>
            </w:pPr>
            <w:r w:rsidRPr="00DE4752">
              <w:rPr>
                <w:bCs/>
                <w:sz w:val="18"/>
                <w:szCs w:val="18"/>
              </w:rPr>
              <w:t>0</w:t>
            </w:r>
          </w:p>
        </w:tc>
        <w:tc>
          <w:tcPr>
            <w:tcW w:w="2503" w:type="dxa"/>
            <w:gridSpan w:val="7"/>
            <w:shd w:val="clear" w:color="auto" w:fill="FFFFFF"/>
            <w:vAlign w:val="center"/>
          </w:tcPr>
          <w:p w14:paraId="5DD72097"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10A2423"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1D19200B" w14:textId="77777777" w:rsidR="00526A9B" w:rsidRPr="00DE4752" w:rsidRDefault="00526A9B" w:rsidP="00830C46">
            <w:pPr>
              <w:jc w:val="center"/>
              <w:rPr>
                <w:bCs/>
                <w:sz w:val="18"/>
                <w:szCs w:val="18"/>
              </w:rPr>
            </w:pPr>
            <w:r w:rsidRPr="00DE4752">
              <w:rPr>
                <w:bCs/>
                <w:sz w:val="18"/>
                <w:szCs w:val="18"/>
              </w:rPr>
              <w:t>0</w:t>
            </w:r>
          </w:p>
        </w:tc>
        <w:tc>
          <w:tcPr>
            <w:tcW w:w="1897" w:type="dxa"/>
            <w:vMerge/>
            <w:shd w:val="clear" w:color="auto" w:fill="FFFFFF"/>
            <w:hideMark/>
          </w:tcPr>
          <w:p w14:paraId="67EF0ADA" w14:textId="77777777" w:rsidR="00526A9B" w:rsidRPr="00DE4752" w:rsidRDefault="00526A9B" w:rsidP="00830C46">
            <w:pPr>
              <w:jc w:val="center"/>
              <w:rPr>
                <w:sz w:val="16"/>
                <w:szCs w:val="16"/>
              </w:rPr>
            </w:pPr>
          </w:p>
        </w:tc>
      </w:tr>
      <w:tr w:rsidR="00526A9B" w:rsidRPr="00380615" w14:paraId="2D7FD5D1" w14:textId="77777777" w:rsidTr="00830C46">
        <w:trPr>
          <w:trHeight w:val="151"/>
          <w:jc w:val="center"/>
        </w:trPr>
        <w:tc>
          <w:tcPr>
            <w:tcW w:w="4053" w:type="dxa"/>
            <w:gridSpan w:val="3"/>
            <w:vMerge/>
            <w:shd w:val="clear" w:color="auto" w:fill="FFFFFF"/>
            <w:hideMark/>
          </w:tcPr>
          <w:p w14:paraId="4CBBB883" w14:textId="77777777" w:rsidR="00526A9B" w:rsidRPr="00DE4752" w:rsidRDefault="00526A9B" w:rsidP="00830C46">
            <w:pPr>
              <w:rPr>
                <w:sz w:val="18"/>
                <w:szCs w:val="18"/>
              </w:rPr>
            </w:pPr>
          </w:p>
        </w:tc>
        <w:tc>
          <w:tcPr>
            <w:tcW w:w="1555" w:type="dxa"/>
            <w:shd w:val="clear" w:color="auto" w:fill="FFFFFF"/>
            <w:hideMark/>
          </w:tcPr>
          <w:p w14:paraId="58A25201"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6630D717" w14:textId="77777777" w:rsidR="00526A9B" w:rsidRPr="00DE4752" w:rsidRDefault="00526A9B" w:rsidP="00830C46">
            <w:pPr>
              <w:jc w:val="center"/>
              <w:rPr>
                <w:bCs/>
                <w:sz w:val="18"/>
                <w:szCs w:val="18"/>
              </w:rPr>
            </w:pPr>
            <w:r>
              <w:rPr>
                <w:bCs/>
                <w:sz w:val="18"/>
                <w:szCs w:val="18"/>
              </w:rPr>
              <w:t>209 563,23</w:t>
            </w:r>
          </w:p>
        </w:tc>
        <w:tc>
          <w:tcPr>
            <w:tcW w:w="992" w:type="dxa"/>
            <w:shd w:val="clear" w:color="auto" w:fill="FFFFFF"/>
            <w:vAlign w:val="center"/>
          </w:tcPr>
          <w:p w14:paraId="7AB86851" w14:textId="77777777" w:rsidR="00526A9B" w:rsidRPr="00DE4752" w:rsidRDefault="00526A9B" w:rsidP="00830C46">
            <w:pPr>
              <w:jc w:val="center"/>
              <w:rPr>
                <w:bCs/>
                <w:sz w:val="18"/>
                <w:szCs w:val="18"/>
              </w:rPr>
            </w:pPr>
            <w:r w:rsidRPr="00DE4752">
              <w:rPr>
                <w:bCs/>
                <w:sz w:val="18"/>
                <w:szCs w:val="18"/>
              </w:rPr>
              <w:t>12 533,83</w:t>
            </w:r>
          </w:p>
        </w:tc>
        <w:tc>
          <w:tcPr>
            <w:tcW w:w="992" w:type="dxa"/>
            <w:shd w:val="clear" w:color="auto" w:fill="FFFFFF"/>
            <w:vAlign w:val="center"/>
          </w:tcPr>
          <w:p w14:paraId="0F86D8E6" w14:textId="77777777" w:rsidR="00526A9B" w:rsidRPr="00DE4752" w:rsidRDefault="00526A9B" w:rsidP="00830C46">
            <w:pPr>
              <w:jc w:val="center"/>
              <w:rPr>
                <w:bCs/>
                <w:sz w:val="18"/>
                <w:szCs w:val="18"/>
              </w:rPr>
            </w:pPr>
            <w:r w:rsidRPr="00DE4752">
              <w:rPr>
                <w:bCs/>
                <w:sz w:val="18"/>
                <w:szCs w:val="18"/>
              </w:rPr>
              <w:t>76 597,40</w:t>
            </w:r>
          </w:p>
        </w:tc>
        <w:tc>
          <w:tcPr>
            <w:tcW w:w="2503" w:type="dxa"/>
            <w:gridSpan w:val="7"/>
            <w:shd w:val="clear" w:color="auto" w:fill="FFFFFF"/>
            <w:vAlign w:val="center"/>
          </w:tcPr>
          <w:p w14:paraId="433BB191" w14:textId="77777777" w:rsidR="00526A9B" w:rsidRPr="00DE4752" w:rsidRDefault="00526A9B" w:rsidP="00830C46">
            <w:pPr>
              <w:jc w:val="center"/>
              <w:rPr>
                <w:bCs/>
                <w:sz w:val="18"/>
                <w:szCs w:val="18"/>
              </w:rPr>
            </w:pPr>
            <w:r>
              <w:rPr>
                <w:bCs/>
                <w:sz w:val="18"/>
                <w:szCs w:val="18"/>
              </w:rPr>
              <w:t>36</w:t>
            </w:r>
            <w:r w:rsidRPr="00DE4752">
              <w:rPr>
                <w:bCs/>
                <w:sz w:val="18"/>
                <w:szCs w:val="18"/>
              </w:rPr>
              <w:t> 903,00</w:t>
            </w:r>
          </w:p>
        </w:tc>
        <w:tc>
          <w:tcPr>
            <w:tcW w:w="992" w:type="dxa"/>
            <w:shd w:val="clear" w:color="auto" w:fill="FFFFFF"/>
            <w:vAlign w:val="center"/>
          </w:tcPr>
          <w:p w14:paraId="6417E27D" w14:textId="77777777" w:rsidR="00526A9B" w:rsidRPr="00DE4752" w:rsidRDefault="00526A9B" w:rsidP="00830C46">
            <w:pPr>
              <w:jc w:val="center"/>
              <w:rPr>
                <w:bCs/>
                <w:sz w:val="18"/>
                <w:szCs w:val="18"/>
              </w:rPr>
            </w:pPr>
            <w:r>
              <w:rPr>
                <w:bCs/>
                <w:sz w:val="18"/>
                <w:szCs w:val="18"/>
              </w:rPr>
              <w:t>42 065</w:t>
            </w:r>
            <w:r w:rsidRPr="00DE4752">
              <w:rPr>
                <w:bCs/>
                <w:sz w:val="18"/>
                <w:szCs w:val="18"/>
              </w:rPr>
              <w:t>,00</w:t>
            </w:r>
          </w:p>
        </w:tc>
        <w:tc>
          <w:tcPr>
            <w:tcW w:w="992" w:type="dxa"/>
            <w:shd w:val="clear" w:color="auto" w:fill="FFFFFF"/>
            <w:vAlign w:val="center"/>
          </w:tcPr>
          <w:p w14:paraId="0358B4F3" w14:textId="77777777" w:rsidR="00526A9B" w:rsidRPr="00DE4752" w:rsidRDefault="00526A9B" w:rsidP="00830C46">
            <w:pPr>
              <w:jc w:val="center"/>
              <w:rPr>
                <w:bCs/>
                <w:sz w:val="18"/>
                <w:szCs w:val="18"/>
              </w:rPr>
            </w:pPr>
            <w:r w:rsidRPr="00DE4752">
              <w:rPr>
                <w:bCs/>
                <w:sz w:val="18"/>
                <w:szCs w:val="18"/>
              </w:rPr>
              <w:t>41 464,00</w:t>
            </w:r>
          </w:p>
        </w:tc>
        <w:tc>
          <w:tcPr>
            <w:tcW w:w="1897" w:type="dxa"/>
            <w:vMerge/>
            <w:shd w:val="clear" w:color="auto" w:fill="FFFFFF"/>
            <w:hideMark/>
          </w:tcPr>
          <w:p w14:paraId="7D227217" w14:textId="77777777" w:rsidR="00526A9B" w:rsidRPr="00DE4752" w:rsidRDefault="00526A9B" w:rsidP="00830C46">
            <w:pPr>
              <w:jc w:val="center"/>
              <w:rPr>
                <w:sz w:val="16"/>
                <w:szCs w:val="16"/>
              </w:rPr>
            </w:pPr>
          </w:p>
        </w:tc>
      </w:tr>
      <w:tr w:rsidR="00526A9B" w:rsidRPr="00380615" w14:paraId="6E270069" w14:textId="77777777" w:rsidTr="00830C46">
        <w:trPr>
          <w:trHeight w:val="465"/>
          <w:jc w:val="center"/>
        </w:trPr>
        <w:tc>
          <w:tcPr>
            <w:tcW w:w="4053" w:type="dxa"/>
            <w:gridSpan w:val="3"/>
            <w:vMerge/>
            <w:shd w:val="clear" w:color="auto" w:fill="FFFFFF"/>
          </w:tcPr>
          <w:p w14:paraId="1C3A7756" w14:textId="77777777" w:rsidR="00526A9B" w:rsidRPr="00DE4752" w:rsidRDefault="00526A9B" w:rsidP="00830C46">
            <w:pPr>
              <w:rPr>
                <w:sz w:val="18"/>
                <w:szCs w:val="18"/>
              </w:rPr>
            </w:pPr>
          </w:p>
        </w:tc>
        <w:tc>
          <w:tcPr>
            <w:tcW w:w="1555" w:type="dxa"/>
            <w:shd w:val="clear" w:color="auto" w:fill="FFFFFF"/>
          </w:tcPr>
          <w:p w14:paraId="0A00F1DE" w14:textId="77777777" w:rsidR="00526A9B" w:rsidRPr="00DE4752" w:rsidRDefault="00526A9B" w:rsidP="00830C46">
            <w:pPr>
              <w:rPr>
                <w:sz w:val="18"/>
                <w:szCs w:val="18"/>
              </w:rPr>
            </w:pPr>
            <w:r w:rsidRPr="00DE4752">
              <w:rPr>
                <w:sz w:val="18"/>
                <w:szCs w:val="18"/>
              </w:rPr>
              <w:t>Внебюджетные источники</w:t>
            </w:r>
          </w:p>
        </w:tc>
        <w:tc>
          <w:tcPr>
            <w:tcW w:w="1158" w:type="dxa"/>
            <w:shd w:val="clear" w:color="auto" w:fill="FFFFFF"/>
            <w:vAlign w:val="center"/>
          </w:tcPr>
          <w:p w14:paraId="614B7A08"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7958170"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D937B2F" w14:textId="77777777" w:rsidR="00526A9B" w:rsidRPr="00DE4752" w:rsidRDefault="00526A9B" w:rsidP="00830C46">
            <w:pPr>
              <w:jc w:val="center"/>
              <w:rPr>
                <w:bCs/>
                <w:sz w:val="18"/>
                <w:szCs w:val="18"/>
              </w:rPr>
            </w:pPr>
            <w:r w:rsidRPr="00DE4752">
              <w:rPr>
                <w:bCs/>
                <w:sz w:val="18"/>
                <w:szCs w:val="18"/>
              </w:rPr>
              <w:t>0</w:t>
            </w:r>
          </w:p>
        </w:tc>
        <w:tc>
          <w:tcPr>
            <w:tcW w:w="2503" w:type="dxa"/>
            <w:gridSpan w:val="7"/>
            <w:shd w:val="clear" w:color="auto" w:fill="FFFFFF"/>
            <w:vAlign w:val="center"/>
          </w:tcPr>
          <w:p w14:paraId="0DE97738"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508F5B36"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6AB057A" w14:textId="77777777" w:rsidR="00526A9B" w:rsidRPr="00DE4752" w:rsidRDefault="00526A9B" w:rsidP="00830C46">
            <w:pPr>
              <w:jc w:val="center"/>
              <w:rPr>
                <w:bCs/>
                <w:sz w:val="18"/>
                <w:szCs w:val="18"/>
              </w:rPr>
            </w:pPr>
            <w:r w:rsidRPr="00DE4752">
              <w:rPr>
                <w:bCs/>
                <w:sz w:val="18"/>
                <w:szCs w:val="18"/>
              </w:rPr>
              <w:t>0</w:t>
            </w:r>
          </w:p>
        </w:tc>
        <w:tc>
          <w:tcPr>
            <w:tcW w:w="1897" w:type="dxa"/>
            <w:vMerge/>
            <w:shd w:val="clear" w:color="auto" w:fill="FFFFFF"/>
          </w:tcPr>
          <w:p w14:paraId="09FDF184" w14:textId="77777777" w:rsidR="00526A9B" w:rsidRPr="00DE4752" w:rsidRDefault="00526A9B" w:rsidP="00830C46">
            <w:pPr>
              <w:jc w:val="center"/>
              <w:rPr>
                <w:sz w:val="16"/>
                <w:szCs w:val="16"/>
              </w:rPr>
            </w:pPr>
          </w:p>
        </w:tc>
      </w:tr>
    </w:tbl>
    <w:p w14:paraId="6947A378" w14:textId="77777777" w:rsidR="00526A9B" w:rsidRDefault="00526A9B" w:rsidP="00526A9B">
      <w:pPr>
        <w:keepNext/>
        <w:keepLines/>
        <w:ind w:firstLine="709"/>
        <w:jc w:val="center"/>
        <w:rPr>
          <w:sz w:val="22"/>
        </w:rPr>
      </w:pPr>
    </w:p>
    <w:p w14:paraId="7C571F03" w14:textId="77777777" w:rsidR="00526A9B" w:rsidRDefault="00526A9B" w:rsidP="00526A9B">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 3</w:t>
      </w:r>
      <w:r w:rsidRPr="00BD1FF7">
        <w:rPr>
          <w:bCs/>
          <w:sz w:val="22"/>
          <w:szCs w:val="22"/>
        </w:rPr>
        <w:t xml:space="preserve"> «</w:t>
      </w:r>
      <w:r w:rsidRPr="00CE7535">
        <w:rPr>
          <w:sz w:val="22"/>
          <w:szCs w:val="22"/>
        </w:rPr>
        <w:t>Безопасность дорожного движения»</w:t>
      </w:r>
    </w:p>
    <w:p w14:paraId="354DAFED" w14:textId="77777777" w:rsidR="00526A9B" w:rsidRPr="00334D71" w:rsidRDefault="00526A9B" w:rsidP="00526A9B">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21"/>
        <w:gridCol w:w="2317"/>
        <w:gridCol w:w="1115"/>
        <w:gridCol w:w="1555"/>
        <w:gridCol w:w="1158"/>
        <w:gridCol w:w="992"/>
        <w:gridCol w:w="992"/>
        <w:gridCol w:w="714"/>
        <w:gridCol w:w="474"/>
        <w:gridCol w:w="371"/>
        <w:gridCol w:w="377"/>
        <w:gridCol w:w="616"/>
        <w:gridCol w:w="943"/>
        <w:gridCol w:w="992"/>
        <w:gridCol w:w="1897"/>
      </w:tblGrid>
      <w:tr w:rsidR="00526A9B" w:rsidRPr="00380615" w14:paraId="779D376C" w14:textId="77777777" w:rsidTr="00830C46">
        <w:trPr>
          <w:trHeight w:val="70"/>
          <w:jc w:val="center"/>
        </w:trPr>
        <w:tc>
          <w:tcPr>
            <w:tcW w:w="621" w:type="dxa"/>
            <w:vMerge w:val="restart"/>
            <w:shd w:val="clear" w:color="auto" w:fill="FFFFFF"/>
            <w:hideMark/>
          </w:tcPr>
          <w:p w14:paraId="0062D811" w14:textId="77777777" w:rsidR="00526A9B" w:rsidRPr="00DE4752" w:rsidRDefault="00526A9B" w:rsidP="00830C46">
            <w:pPr>
              <w:jc w:val="center"/>
              <w:rPr>
                <w:sz w:val="16"/>
                <w:szCs w:val="16"/>
              </w:rPr>
            </w:pPr>
            <w:r w:rsidRPr="00DE4752">
              <w:rPr>
                <w:sz w:val="16"/>
                <w:szCs w:val="16"/>
              </w:rPr>
              <w:t>№ п/п</w:t>
            </w:r>
          </w:p>
        </w:tc>
        <w:tc>
          <w:tcPr>
            <w:tcW w:w="2317" w:type="dxa"/>
            <w:vMerge w:val="restart"/>
            <w:shd w:val="clear" w:color="auto" w:fill="FFFFFF"/>
            <w:hideMark/>
          </w:tcPr>
          <w:p w14:paraId="6B07A3CB" w14:textId="77777777" w:rsidR="00526A9B" w:rsidRPr="00DE4752" w:rsidRDefault="00526A9B" w:rsidP="00830C46">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1F23959D" w14:textId="77777777" w:rsidR="00526A9B" w:rsidRPr="00DE4752" w:rsidRDefault="00526A9B" w:rsidP="00830C46">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332F7B6E" w14:textId="77777777" w:rsidR="00526A9B" w:rsidRPr="00DE4752" w:rsidRDefault="00526A9B" w:rsidP="00830C46">
            <w:pPr>
              <w:jc w:val="center"/>
              <w:rPr>
                <w:sz w:val="16"/>
                <w:szCs w:val="16"/>
              </w:rPr>
            </w:pPr>
            <w:r w:rsidRPr="00DE4752">
              <w:rPr>
                <w:sz w:val="16"/>
                <w:szCs w:val="16"/>
              </w:rPr>
              <w:t xml:space="preserve">Источники </w:t>
            </w:r>
          </w:p>
          <w:p w14:paraId="3F9F0B2B" w14:textId="77777777" w:rsidR="00526A9B" w:rsidRPr="00DE4752" w:rsidRDefault="00526A9B" w:rsidP="00830C46">
            <w:pPr>
              <w:jc w:val="center"/>
              <w:rPr>
                <w:sz w:val="16"/>
                <w:szCs w:val="16"/>
              </w:rPr>
            </w:pPr>
            <w:r w:rsidRPr="00DE4752">
              <w:rPr>
                <w:sz w:val="16"/>
                <w:szCs w:val="16"/>
              </w:rPr>
              <w:t>финансирования</w:t>
            </w:r>
          </w:p>
        </w:tc>
        <w:tc>
          <w:tcPr>
            <w:tcW w:w="1158" w:type="dxa"/>
            <w:vMerge w:val="restart"/>
            <w:shd w:val="clear" w:color="auto" w:fill="FFFFFF"/>
            <w:hideMark/>
          </w:tcPr>
          <w:p w14:paraId="537C5327" w14:textId="77777777" w:rsidR="00526A9B" w:rsidRPr="00DE4752" w:rsidRDefault="00526A9B" w:rsidP="00830C46">
            <w:pPr>
              <w:jc w:val="center"/>
              <w:rPr>
                <w:sz w:val="16"/>
                <w:szCs w:val="16"/>
              </w:rPr>
            </w:pPr>
            <w:r w:rsidRPr="00DE4752">
              <w:rPr>
                <w:sz w:val="16"/>
                <w:szCs w:val="16"/>
              </w:rPr>
              <w:t>Всего (тыс. руб.)</w:t>
            </w:r>
          </w:p>
        </w:tc>
        <w:tc>
          <w:tcPr>
            <w:tcW w:w="6471" w:type="dxa"/>
            <w:gridSpan w:val="9"/>
            <w:shd w:val="clear" w:color="auto" w:fill="FFFFFF"/>
          </w:tcPr>
          <w:p w14:paraId="638ED389" w14:textId="77777777" w:rsidR="00526A9B" w:rsidRPr="00DE4752" w:rsidRDefault="00526A9B" w:rsidP="00830C46">
            <w:pPr>
              <w:jc w:val="center"/>
              <w:rPr>
                <w:sz w:val="16"/>
                <w:szCs w:val="16"/>
              </w:rPr>
            </w:pPr>
            <w:r w:rsidRPr="00DE4752">
              <w:rPr>
                <w:sz w:val="16"/>
                <w:szCs w:val="16"/>
              </w:rPr>
              <w:t>Объем финансирования по годам (тыс. руб.)</w:t>
            </w:r>
          </w:p>
        </w:tc>
        <w:tc>
          <w:tcPr>
            <w:tcW w:w="1897" w:type="dxa"/>
            <w:vMerge w:val="restart"/>
            <w:shd w:val="clear" w:color="auto" w:fill="FFFFFF"/>
            <w:hideMark/>
          </w:tcPr>
          <w:p w14:paraId="79561CD6" w14:textId="77777777" w:rsidR="00526A9B" w:rsidRPr="00DE4752" w:rsidRDefault="00526A9B" w:rsidP="00830C46">
            <w:pPr>
              <w:ind w:right="-127"/>
              <w:jc w:val="center"/>
              <w:rPr>
                <w:sz w:val="14"/>
                <w:szCs w:val="14"/>
              </w:rPr>
            </w:pPr>
            <w:r w:rsidRPr="00DE4752">
              <w:rPr>
                <w:sz w:val="14"/>
                <w:szCs w:val="14"/>
              </w:rPr>
              <w:t>Ответственный за выполнение мероприятия</w:t>
            </w:r>
          </w:p>
        </w:tc>
      </w:tr>
      <w:tr w:rsidR="00526A9B" w:rsidRPr="00380615" w14:paraId="1CA33CD7" w14:textId="77777777" w:rsidTr="00830C46">
        <w:trPr>
          <w:trHeight w:val="390"/>
          <w:jc w:val="center"/>
        </w:trPr>
        <w:tc>
          <w:tcPr>
            <w:tcW w:w="621" w:type="dxa"/>
            <w:vMerge/>
            <w:shd w:val="clear" w:color="auto" w:fill="FFFFFF"/>
            <w:hideMark/>
          </w:tcPr>
          <w:p w14:paraId="656429D6" w14:textId="77777777" w:rsidR="00526A9B" w:rsidRPr="00DE4752" w:rsidRDefault="00526A9B" w:rsidP="00830C46">
            <w:pPr>
              <w:rPr>
                <w:sz w:val="16"/>
                <w:szCs w:val="16"/>
              </w:rPr>
            </w:pPr>
          </w:p>
        </w:tc>
        <w:tc>
          <w:tcPr>
            <w:tcW w:w="2317" w:type="dxa"/>
            <w:vMerge/>
            <w:shd w:val="clear" w:color="auto" w:fill="FFFFFF"/>
            <w:hideMark/>
          </w:tcPr>
          <w:p w14:paraId="4EA5DD78" w14:textId="77777777" w:rsidR="00526A9B" w:rsidRPr="00DE4752" w:rsidRDefault="00526A9B" w:rsidP="00830C46">
            <w:pPr>
              <w:rPr>
                <w:sz w:val="16"/>
                <w:szCs w:val="16"/>
              </w:rPr>
            </w:pPr>
          </w:p>
        </w:tc>
        <w:tc>
          <w:tcPr>
            <w:tcW w:w="1115" w:type="dxa"/>
            <w:vMerge/>
            <w:shd w:val="clear" w:color="auto" w:fill="FFFFFF"/>
            <w:hideMark/>
          </w:tcPr>
          <w:p w14:paraId="4C2E1F8E" w14:textId="77777777" w:rsidR="00526A9B" w:rsidRPr="00DE4752" w:rsidRDefault="00526A9B" w:rsidP="00830C46">
            <w:pPr>
              <w:rPr>
                <w:sz w:val="16"/>
                <w:szCs w:val="16"/>
              </w:rPr>
            </w:pPr>
          </w:p>
        </w:tc>
        <w:tc>
          <w:tcPr>
            <w:tcW w:w="1555" w:type="dxa"/>
            <w:vMerge/>
            <w:shd w:val="clear" w:color="auto" w:fill="FFFFFF"/>
            <w:hideMark/>
          </w:tcPr>
          <w:p w14:paraId="207D780F" w14:textId="77777777" w:rsidR="00526A9B" w:rsidRPr="00DE4752" w:rsidRDefault="00526A9B" w:rsidP="00830C46">
            <w:pPr>
              <w:rPr>
                <w:sz w:val="16"/>
                <w:szCs w:val="16"/>
              </w:rPr>
            </w:pPr>
          </w:p>
        </w:tc>
        <w:tc>
          <w:tcPr>
            <w:tcW w:w="1158" w:type="dxa"/>
            <w:vMerge/>
            <w:shd w:val="clear" w:color="auto" w:fill="FFFFFF"/>
            <w:hideMark/>
          </w:tcPr>
          <w:p w14:paraId="08739964" w14:textId="77777777" w:rsidR="00526A9B" w:rsidRPr="00DE4752" w:rsidRDefault="00526A9B" w:rsidP="00830C46">
            <w:pPr>
              <w:jc w:val="center"/>
              <w:rPr>
                <w:sz w:val="16"/>
                <w:szCs w:val="16"/>
              </w:rPr>
            </w:pPr>
          </w:p>
        </w:tc>
        <w:tc>
          <w:tcPr>
            <w:tcW w:w="992" w:type="dxa"/>
            <w:shd w:val="clear" w:color="auto" w:fill="FFFFFF"/>
          </w:tcPr>
          <w:p w14:paraId="55D03ECF" w14:textId="77777777" w:rsidR="00526A9B" w:rsidRPr="00DE4752" w:rsidRDefault="00526A9B" w:rsidP="00830C46">
            <w:pPr>
              <w:jc w:val="center"/>
              <w:rPr>
                <w:sz w:val="16"/>
                <w:szCs w:val="16"/>
              </w:rPr>
            </w:pPr>
            <w:r w:rsidRPr="00DE4752">
              <w:rPr>
                <w:sz w:val="16"/>
                <w:szCs w:val="16"/>
              </w:rPr>
              <w:t>2023 год</w:t>
            </w:r>
          </w:p>
        </w:tc>
        <w:tc>
          <w:tcPr>
            <w:tcW w:w="992" w:type="dxa"/>
            <w:shd w:val="clear" w:color="auto" w:fill="FFFFFF"/>
          </w:tcPr>
          <w:p w14:paraId="31066EDB" w14:textId="77777777" w:rsidR="00526A9B" w:rsidRPr="00DE4752" w:rsidRDefault="00526A9B" w:rsidP="00830C46">
            <w:pPr>
              <w:jc w:val="center"/>
              <w:rPr>
                <w:sz w:val="16"/>
                <w:szCs w:val="16"/>
              </w:rPr>
            </w:pPr>
            <w:r w:rsidRPr="00DE4752">
              <w:rPr>
                <w:sz w:val="16"/>
                <w:szCs w:val="16"/>
              </w:rPr>
              <w:t>2024</w:t>
            </w:r>
          </w:p>
          <w:p w14:paraId="5ED7915D" w14:textId="77777777" w:rsidR="00526A9B" w:rsidRPr="00DE4752" w:rsidRDefault="00526A9B" w:rsidP="00830C46">
            <w:pPr>
              <w:jc w:val="center"/>
              <w:rPr>
                <w:sz w:val="16"/>
                <w:szCs w:val="16"/>
              </w:rPr>
            </w:pPr>
            <w:r w:rsidRPr="00DE4752">
              <w:rPr>
                <w:sz w:val="16"/>
                <w:szCs w:val="16"/>
              </w:rPr>
              <w:t>год</w:t>
            </w:r>
          </w:p>
        </w:tc>
        <w:tc>
          <w:tcPr>
            <w:tcW w:w="2552" w:type="dxa"/>
            <w:gridSpan w:val="5"/>
            <w:shd w:val="clear" w:color="auto" w:fill="FFFFFF"/>
            <w:hideMark/>
          </w:tcPr>
          <w:p w14:paraId="0EF07368" w14:textId="77777777" w:rsidR="00526A9B" w:rsidRPr="00DE4752" w:rsidRDefault="00526A9B" w:rsidP="00830C46">
            <w:pPr>
              <w:jc w:val="center"/>
              <w:rPr>
                <w:sz w:val="16"/>
                <w:szCs w:val="16"/>
              </w:rPr>
            </w:pPr>
            <w:r w:rsidRPr="00DE4752">
              <w:rPr>
                <w:sz w:val="16"/>
                <w:szCs w:val="16"/>
              </w:rPr>
              <w:t>2025</w:t>
            </w:r>
          </w:p>
          <w:p w14:paraId="39880F5C" w14:textId="77777777" w:rsidR="00526A9B" w:rsidRPr="00DE4752" w:rsidRDefault="00526A9B" w:rsidP="00830C46">
            <w:pPr>
              <w:jc w:val="center"/>
              <w:rPr>
                <w:sz w:val="16"/>
                <w:szCs w:val="16"/>
              </w:rPr>
            </w:pPr>
            <w:r w:rsidRPr="00DE4752">
              <w:rPr>
                <w:sz w:val="16"/>
                <w:szCs w:val="16"/>
              </w:rPr>
              <w:t xml:space="preserve"> год</w:t>
            </w:r>
          </w:p>
        </w:tc>
        <w:tc>
          <w:tcPr>
            <w:tcW w:w="943" w:type="dxa"/>
            <w:shd w:val="clear" w:color="auto" w:fill="FFFFFF"/>
            <w:hideMark/>
          </w:tcPr>
          <w:p w14:paraId="33C20734" w14:textId="77777777" w:rsidR="00526A9B" w:rsidRPr="00DE4752" w:rsidRDefault="00526A9B" w:rsidP="00830C46">
            <w:pPr>
              <w:jc w:val="center"/>
              <w:rPr>
                <w:sz w:val="16"/>
                <w:szCs w:val="16"/>
              </w:rPr>
            </w:pPr>
            <w:r w:rsidRPr="00DE4752">
              <w:rPr>
                <w:sz w:val="16"/>
                <w:szCs w:val="16"/>
              </w:rPr>
              <w:t xml:space="preserve">2026 </w:t>
            </w:r>
          </w:p>
          <w:p w14:paraId="359B1402" w14:textId="77777777" w:rsidR="00526A9B" w:rsidRPr="00DE4752" w:rsidRDefault="00526A9B" w:rsidP="00830C46">
            <w:pPr>
              <w:jc w:val="center"/>
              <w:rPr>
                <w:sz w:val="16"/>
                <w:szCs w:val="16"/>
              </w:rPr>
            </w:pPr>
            <w:r w:rsidRPr="00DE4752">
              <w:rPr>
                <w:sz w:val="16"/>
                <w:szCs w:val="16"/>
              </w:rPr>
              <w:t>год</w:t>
            </w:r>
          </w:p>
        </w:tc>
        <w:tc>
          <w:tcPr>
            <w:tcW w:w="992" w:type="dxa"/>
            <w:shd w:val="clear" w:color="auto" w:fill="FFFFFF"/>
            <w:hideMark/>
          </w:tcPr>
          <w:p w14:paraId="195B5A75" w14:textId="77777777" w:rsidR="00526A9B" w:rsidRPr="00DE4752" w:rsidRDefault="00526A9B" w:rsidP="00830C46">
            <w:pPr>
              <w:jc w:val="center"/>
              <w:rPr>
                <w:sz w:val="16"/>
                <w:szCs w:val="16"/>
              </w:rPr>
            </w:pPr>
            <w:r w:rsidRPr="00DE4752">
              <w:rPr>
                <w:sz w:val="16"/>
                <w:szCs w:val="16"/>
              </w:rPr>
              <w:t>2027</w:t>
            </w:r>
          </w:p>
          <w:p w14:paraId="60AA0A27" w14:textId="77777777" w:rsidR="00526A9B" w:rsidRPr="00DE4752" w:rsidRDefault="00526A9B" w:rsidP="00830C46">
            <w:pPr>
              <w:jc w:val="center"/>
              <w:rPr>
                <w:sz w:val="16"/>
                <w:szCs w:val="16"/>
              </w:rPr>
            </w:pPr>
            <w:r w:rsidRPr="00DE4752">
              <w:rPr>
                <w:sz w:val="16"/>
                <w:szCs w:val="16"/>
              </w:rPr>
              <w:t>год</w:t>
            </w:r>
          </w:p>
        </w:tc>
        <w:tc>
          <w:tcPr>
            <w:tcW w:w="1897" w:type="dxa"/>
            <w:vMerge/>
            <w:shd w:val="clear" w:color="auto" w:fill="FFFFFF"/>
            <w:hideMark/>
          </w:tcPr>
          <w:p w14:paraId="7654573A" w14:textId="77777777" w:rsidR="00526A9B" w:rsidRPr="00DE4752" w:rsidRDefault="00526A9B" w:rsidP="00830C46">
            <w:pPr>
              <w:ind w:right="290"/>
              <w:jc w:val="center"/>
              <w:rPr>
                <w:sz w:val="16"/>
                <w:szCs w:val="16"/>
              </w:rPr>
            </w:pPr>
          </w:p>
        </w:tc>
      </w:tr>
      <w:tr w:rsidR="00526A9B" w:rsidRPr="00380615" w14:paraId="68B6AEBE" w14:textId="77777777" w:rsidTr="00830C46">
        <w:trPr>
          <w:trHeight w:val="70"/>
          <w:jc w:val="center"/>
        </w:trPr>
        <w:tc>
          <w:tcPr>
            <w:tcW w:w="621" w:type="dxa"/>
            <w:shd w:val="clear" w:color="auto" w:fill="FFFFFF"/>
            <w:hideMark/>
          </w:tcPr>
          <w:p w14:paraId="3D61C5D1" w14:textId="77777777" w:rsidR="00526A9B" w:rsidRPr="00DE4752" w:rsidRDefault="00526A9B" w:rsidP="00830C46">
            <w:pPr>
              <w:jc w:val="center"/>
              <w:rPr>
                <w:sz w:val="16"/>
                <w:szCs w:val="16"/>
              </w:rPr>
            </w:pPr>
            <w:r w:rsidRPr="00DE4752">
              <w:rPr>
                <w:sz w:val="16"/>
                <w:szCs w:val="16"/>
              </w:rPr>
              <w:t>1</w:t>
            </w:r>
          </w:p>
        </w:tc>
        <w:tc>
          <w:tcPr>
            <w:tcW w:w="2317" w:type="dxa"/>
            <w:shd w:val="clear" w:color="auto" w:fill="FFFFFF"/>
            <w:hideMark/>
          </w:tcPr>
          <w:p w14:paraId="6AEEC83A" w14:textId="77777777" w:rsidR="00526A9B" w:rsidRPr="00DE4752" w:rsidRDefault="00526A9B" w:rsidP="00830C46">
            <w:pPr>
              <w:jc w:val="center"/>
              <w:rPr>
                <w:sz w:val="16"/>
                <w:szCs w:val="16"/>
              </w:rPr>
            </w:pPr>
            <w:r w:rsidRPr="00DE4752">
              <w:rPr>
                <w:sz w:val="16"/>
                <w:szCs w:val="16"/>
              </w:rPr>
              <w:t>2</w:t>
            </w:r>
          </w:p>
        </w:tc>
        <w:tc>
          <w:tcPr>
            <w:tcW w:w="1115" w:type="dxa"/>
            <w:shd w:val="clear" w:color="auto" w:fill="FFFFFF"/>
            <w:hideMark/>
          </w:tcPr>
          <w:p w14:paraId="65844916" w14:textId="77777777" w:rsidR="00526A9B" w:rsidRPr="00DE4752" w:rsidRDefault="00526A9B" w:rsidP="00830C46">
            <w:pPr>
              <w:jc w:val="center"/>
              <w:rPr>
                <w:sz w:val="16"/>
                <w:szCs w:val="16"/>
              </w:rPr>
            </w:pPr>
            <w:r w:rsidRPr="00DE4752">
              <w:rPr>
                <w:sz w:val="16"/>
                <w:szCs w:val="16"/>
              </w:rPr>
              <w:t>3</w:t>
            </w:r>
          </w:p>
        </w:tc>
        <w:tc>
          <w:tcPr>
            <w:tcW w:w="1555" w:type="dxa"/>
            <w:shd w:val="clear" w:color="auto" w:fill="FFFFFF"/>
            <w:hideMark/>
          </w:tcPr>
          <w:p w14:paraId="1EF4C01D" w14:textId="77777777" w:rsidR="00526A9B" w:rsidRPr="00DE4752" w:rsidRDefault="00526A9B" w:rsidP="00830C46">
            <w:pPr>
              <w:jc w:val="center"/>
              <w:rPr>
                <w:sz w:val="16"/>
                <w:szCs w:val="16"/>
              </w:rPr>
            </w:pPr>
            <w:r w:rsidRPr="00DE4752">
              <w:rPr>
                <w:sz w:val="16"/>
                <w:szCs w:val="16"/>
              </w:rPr>
              <w:t>4</w:t>
            </w:r>
          </w:p>
        </w:tc>
        <w:tc>
          <w:tcPr>
            <w:tcW w:w="1158" w:type="dxa"/>
            <w:shd w:val="clear" w:color="auto" w:fill="FFFFFF"/>
            <w:hideMark/>
          </w:tcPr>
          <w:p w14:paraId="2E7ADA53" w14:textId="77777777" w:rsidR="00526A9B" w:rsidRPr="00DE4752" w:rsidRDefault="00526A9B" w:rsidP="00830C46">
            <w:pPr>
              <w:jc w:val="center"/>
              <w:rPr>
                <w:sz w:val="16"/>
                <w:szCs w:val="16"/>
              </w:rPr>
            </w:pPr>
            <w:r w:rsidRPr="00DE4752">
              <w:rPr>
                <w:sz w:val="16"/>
                <w:szCs w:val="16"/>
              </w:rPr>
              <w:t>5</w:t>
            </w:r>
          </w:p>
        </w:tc>
        <w:tc>
          <w:tcPr>
            <w:tcW w:w="992" w:type="dxa"/>
            <w:shd w:val="clear" w:color="auto" w:fill="FFFFFF"/>
          </w:tcPr>
          <w:p w14:paraId="3A166810" w14:textId="77777777" w:rsidR="00526A9B" w:rsidRPr="00DE4752" w:rsidRDefault="00526A9B" w:rsidP="00830C46">
            <w:pPr>
              <w:jc w:val="center"/>
              <w:rPr>
                <w:sz w:val="16"/>
                <w:szCs w:val="16"/>
              </w:rPr>
            </w:pPr>
            <w:r w:rsidRPr="00DE4752">
              <w:rPr>
                <w:sz w:val="16"/>
                <w:szCs w:val="16"/>
              </w:rPr>
              <w:t>6</w:t>
            </w:r>
          </w:p>
        </w:tc>
        <w:tc>
          <w:tcPr>
            <w:tcW w:w="992" w:type="dxa"/>
            <w:shd w:val="clear" w:color="auto" w:fill="FFFFFF"/>
          </w:tcPr>
          <w:p w14:paraId="08A2F35A" w14:textId="77777777" w:rsidR="00526A9B" w:rsidRPr="00DE4752" w:rsidRDefault="00526A9B" w:rsidP="00830C46">
            <w:pPr>
              <w:jc w:val="center"/>
              <w:rPr>
                <w:sz w:val="16"/>
                <w:szCs w:val="16"/>
              </w:rPr>
            </w:pPr>
            <w:r w:rsidRPr="00DE4752">
              <w:rPr>
                <w:sz w:val="16"/>
                <w:szCs w:val="16"/>
              </w:rPr>
              <w:t>7</w:t>
            </w:r>
          </w:p>
        </w:tc>
        <w:tc>
          <w:tcPr>
            <w:tcW w:w="2552" w:type="dxa"/>
            <w:gridSpan w:val="5"/>
            <w:shd w:val="clear" w:color="auto" w:fill="FFFFFF"/>
            <w:hideMark/>
          </w:tcPr>
          <w:p w14:paraId="6E5E6662" w14:textId="77777777" w:rsidR="00526A9B" w:rsidRPr="00DE4752" w:rsidRDefault="00526A9B" w:rsidP="00830C46">
            <w:pPr>
              <w:jc w:val="center"/>
              <w:rPr>
                <w:sz w:val="16"/>
                <w:szCs w:val="16"/>
              </w:rPr>
            </w:pPr>
            <w:r w:rsidRPr="00DE4752">
              <w:rPr>
                <w:sz w:val="16"/>
                <w:szCs w:val="16"/>
              </w:rPr>
              <w:t>8</w:t>
            </w:r>
          </w:p>
        </w:tc>
        <w:tc>
          <w:tcPr>
            <w:tcW w:w="943" w:type="dxa"/>
            <w:shd w:val="clear" w:color="auto" w:fill="FFFFFF"/>
            <w:hideMark/>
          </w:tcPr>
          <w:p w14:paraId="368AC1A0" w14:textId="77777777" w:rsidR="00526A9B" w:rsidRPr="00DE4752" w:rsidRDefault="00526A9B" w:rsidP="00830C46">
            <w:pPr>
              <w:jc w:val="center"/>
              <w:rPr>
                <w:sz w:val="16"/>
                <w:szCs w:val="16"/>
              </w:rPr>
            </w:pPr>
            <w:r w:rsidRPr="00DE4752">
              <w:rPr>
                <w:sz w:val="16"/>
                <w:szCs w:val="16"/>
              </w:rPr>
              <w:t>9</w:t>
            </w:r>
          </w:p>
        </w:tc>
        <w:tc>
          <w:tcPr>
            <w:tcW w:w="992" w:type="dxa"/>
            <w:shd w:val="clear" w:color="auto" w:fill="FFFFFF"/>
            <w:hideMark/>
          </w:tcPr>
          <w:p w14:paraId="0432F311" w14:textId="77777777" w:rsidR="00526A9B" w:rsidRPr="00DE4752" w:rsidRDefault="00526A9B" w:rsidP="00830C46">
            <w:pPr>
              <w:jc w:val="center"/>
              <w:rPr>
                <w:sz w:val="16"/>
                <w:szCs w:val="16"/>
              </w:rPr>
            </w:pPr>
            <w:r w:rsidRPr="00DE4752">
              <w:rPr>
                <w:sz w:val="16"/>
                <w:szCs w:val="16"/>
              </w:rPr>
              <w:t>10</w:t>
            </w:r>
          </w:p>
        </w:tc>
        <w:tc>
          <w:tcPr>
            <w:tcW w:w="1897" w:type="dxa"/>
            <w:shd w:val="clear" w:color="auto" w:fill="FFFFFF"/>
            <w:hideMark/>
          </w:tcPr>
          <w:p w14:paraId="31A381C8" w14:textId="77777777" w:rsidR="00526A9B" w:rsidRPr="00DE4752" w:rsidRDefault="00526A9B" w:rsidP="00830C46">
            <w:pPr>
              <w:jc w:val="center"/>
              <w:rPr>
                <w:sz w:val="16"/>
                <w:szCs w:val="16"/>
              </w:rPr>
            </w:pPr>
            <w:r w:rsidRPr="00DE4752">
              <w:rPr>
                <w:sz w:val="16"/>
                <w:szCs w:val="16"/>
              </w:rPr>
              <w:t>11</w:t>
            </w:r>
          </w:p>
        </w:tc>
      </w:tr>
      <w:tr w:rsidR="00526A9B" w:rsidRPr="00380615" w14:paraId="22C7CB8A" w14:textId="77777777" w:rsidTr="00830C46">
        <w:trPr>
          <w:trHeight w:val="60"/>
          <w:jc w:val="center"/>
        </w:trPr>
        <w:tc>
          <w:tcPr>
            <w:tcW w:w="621" w:type="dxa"/>
            <w:vMerge w:val="restart"/>
            <w:shd w:val="clear" w:color="auto" w:fill="FFFFFF"/>
            <w:vAlign w:val="center"/>
            <w:hideMark/>
          </w:tcPr>
          <w:p w14:paraId="435AAE1A" w14:textId="77777777" w:rsidR="00526A9B" w:rsidRPr="00DE4752" w:rsidRDefault="00526A9B" w:rsidP="00830C46">
            <w:pPr>
              <w:jc w:val="center"/>
              <w:rPr>
                <w:sz w:val="16"/>
                <w:szCs w:val="16"/>
              </w:rPr>
            </w:pPr>
            <w:r>
              <w:rPr>
                <w:sz w:val="16"/>
                <w:szCs w:val="16"/>
              </w:rPr>
              <w:t>5</w:t>
            </w:r>
            <w:r w:rsidRPr="00DE4752">
              <w:rPr>
                <w:sz w:val="16"/>
                <w:szCs w:val="16"/>
              </w:rPr>
              <w:t>.</w:t>
            </w:r>
          </w:p>
        </w:tc>
        <w:tc>
          <w:tcPr>
            <w:tcW w:w="2317" w:type="dxa"/>
            <w:vMerge w:val="restart"/>
            <w:shd w:val="clear" w:color="auto" w:fill="FFFFFF"/>
            <w:hideMark/>
          </w:tcPr>
          <w:p w14:paraId="08D5F7B0" w14:textId="77777777" w:rsidR="00526A9B" w:rsidRPr="00DE4752" w:rsidRDefault="00526A9B" w:rsidP="00830C46">
            <w:pPr>
              <w:rPr>
                <w:sz w:val="18"/>
                <w:szCs w:val="18"/>
              </w:rPr>
            </w:pPr>
            <w:r w:rsidRPr="00DE4752">
              <w:rPr>
                <w:sz w:val="18"/>
                <w:szCs w:val="18"/>
              </w:rPr>
              <w:t>Основное мероприятие 01.</w:t>
            </w:r>
          </w:p>
          <w:p w14:paraId="138BBF0E" w14:textId="77777777" w:rsidR="00526A9B" w:rsidRPr="00DE4752" w:rsidRDefault="00526A9B" w:rsidP="00830C46">
            <w:pPr>
              <w:rPr>
                <w:sz w:val="16"/>
                <w:szCs w:val="16"/>
              </w:rPr>
            </w:pPr>
            <w:r w:rsidRPr="00DE4752">
              <w:rPr>
                <w:sz w:val="18"/>
                <w:szCs w:val="18"/>
              </w:rPr>
              <w:t>Обеспечение безопасного поведения на дорогах</w:t>
            </w:r>
          </w:p>
        </w:tc>
        <w:tc>
          <w:tcPr>
            <w:tcW w:w="1115" w:type="dxa"/>
            <w:vMerge w:val="restart"/>
            <w:shd w:val="clear" w:color="auto" w:fill="FFFFFF"/>
            <w:hideMark/>
          </w:tcPr>
          <w:p w14:paraId="732D44B0"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2AB11484" w14:textId="77777777" w:rsidR="00526A9B" w:rsidRPr="00DE4752" w:rsidRDefault="00526A9B" w:rsidP="00830C46">
            <w:pPr>
              <w:rPr>
                <w:sz w:val="18"/>
                <w:szCs w:val="18"/>
              </w:rPr>
            </w:pPr>
            <w:r w:rsidRPr="00DE4752">
              <w:rPr>
                <w:sz w:val="18"/>
                <w:szCs w:val="18"/>
              </w:rPr>
              <w:t>Итого</w:t>
            </w:r>
          </w:p>
          <w:p w14:paraId="666CDA1A" w14:textId="77777777" w:rsidR="00526A9B" w:rsidRPr="00DE4752" w:rsidRDefault="00526A9B" w:rsidP="00830C46">
            <w:pPr>
              <w:rPr>
                <w:sz w:val="18"/>
                <w:szCs w:val="18"/>
              </w:rPr>
            </w:pPr>
          </w:p>
        </w:tc>
        <w:tc>
          <w:tcPr>
            <w:tcW w:w="1158" w:type="dxa"/>
            <w:shd w:val="clear" w:color="auto" w:fill="FFFFFF"/>
            <w:vAlign w:val="center"/>
          </w:tcPr>
          <w:p w14:paraId="78F80297" w14:textId="77777777" w:rsidR="00526A9B" w:rsidRPr="00DE4752" w:rsidRDefault="00526A9B" w:rsidP="00830C46">
            <w:pPr>
              <w:jc w:val="center"/>
              <w:rPr>
                <w:sz w:val="18"/>
                <w:szCs w:val="18"/>
              </w:rPr>
            </w:pPr>
            <w:r>
              <w:rPr>
                <w:sz w:val="18"/>
                <w:szCs w:val="18"/>
              </w:rPr>
              <w:t>51 626,00</w:t>
            </w:r>
          </w:p>
        </w:tc>
        <w:tc>
          <w:tcPr>
            <w:tcW w:w="992" w:type="dxa"/>
            <w:shd w:val="clear" w:color="auto" w:fill="FFFFFF"/>
            <w:vAlign w:val="center"/>
          </w:tcPr>
          <w:p w14:paraId="5D88515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1A47102"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2C9038BD" w14:textId="77777777" w:rsidR="00526A9B" w:rsidRPr="00DE4752" w:rsidRDefault="00526A9B" w:rsidP="00830C46">
            <w:pPr>
              <w:jc w:val="center"/>
              <w:rPr>
                <w:sz w:val="18"/>
                <w:szCs w:val="18"/>
              </w:rPr>
            </w:pPr>
            <w:r>
              <w:rPr>
                <w:sz w:val="18"/>
                <w:szCs w:val="18"/>
              </w:rPr>
              <w:t>26 286,00</w:t>
            </w:r>
          </w:p>
        </w:tc>
        <w:tc>
          <w:tcPr>
            <w:tcW w:w="943" w:type="dxa"/>
            <w:shd w:val="clear" w:color="auto" w:fill="FFFFFF"/>
            <w:vAlign w:val="center"/>
          </w:tcPr>
          <w:p w14:paraId="33DD6A6D" w14:textId="77777777" w:rsidR="00526A9B" w:rsidRPr="00DE4752" w:rsidRDefault="00526A9B" w:rsidP="00830C46">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5048A12D" w14:textId="77777777" w:rsidR="00526A9B" w:rsidRPr="00DE4752" w:rsidRDefault="00526A9B" w:rsidP="00830C46">
            <w:pPr>
              <w:jc w:val="center"/>
              <w:rPr>
                <w:sz w:val="18"/>
                <w:szCs w:val="18"/>
              </w:rPr>
            </w:pPr>
            <w:r w:rsidRPr="00DE4752">
              <w:rPr>
                <w:sz w:val="18"/>
                <w:szCs w:val="18"/>
              </w:rPr>
              <w:t>16 750,00</w:t>
            </w:r>
          </w:p>
        </w:tc>
        <w:tc>
          <w:tcPr>
            <w:tcW w:w="1897" w:type="dxa"/>
            <w:vMerge w:val="restart"/>
            <w:shd w:val="clear" w:color="auto" w:fill="FFFFFF"/>
          </w:tcPr>
          <w:p w14:paraId="0D5C236D"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6307CDB3" w14:textId="77777777" w:rsidTr="00830C46">
        <w:trPr>
          <w:trHeight w:val="60"/>
          <w:jc w:val="center"/>
        </w:trPr>
        <w:tc>
          <w:tcPr>
            <w:tcW w:w="621" w:type="dxa"/>
            <w:vMerge/>
            <w:shd w:val="clear" w:color="auto" w:fill="FFFFFF"/>
            <w:vAlign w:val="center"/>
            <w:hideMark/>
          </w:tcPr>
          <w:p w14:paraId="65D836C9" w14:textId="77777777" w:rsidR="00526A9B" w:rsidRPr="00DE4752" w:rsidRDefault="00526A9B" w:rsidP="00830C46">
            <w:pPr>
              <w:jc w:val="center"/>
              <w:rPr>
                <w:sz w:val="16"/>
                <w:szCs w:val="16"/>
              </w:rPr>
            </w:pPr>
          </w:p>
        </w:tc>
        <w:tc>
          <w:tcPr>
            <w:tcW w:w="2317" w:type="dxa"/>
            <w:vMerge/>
            <w:shd w:val="clear" w:color="auto" w:fill="FFFFFF"/>
            <w:hideMark/>
          </w:tcPr>
          <w:p w14:paraId="32BAAC10" w14:textId="77777777" w:rsidR="00526A9B" w:rsidRPr="00DE4752" w:rsidRDefault="00526A9B" w:rsidP="00830C46">
            <w:pPr>
              <w:rPr>
                <w:sz w:val="16"/>
                <w:szCs w:val="16"/>
              </w:rPr>
            </w:pPr>
          </w:p>
        </w:tc>
        <w:tc>
          <w:tcPr>
            <w:tcW w:w="1115" w:type="dxa"/>
            <w:vMerge/>
            <w:shd w:val="clear" w:color="auto" w:fill="FFFFFF"/>
            <w:hideMark/>
          </w:tcPr>
          <w:p w14:paraId="3E67C2FF" w14:textId="77777777" w:rsidR="00526A9B" w:rsidRPr="00DE4752" w:rsidRDefault="00526A9B" w:rsidP="00830C46">
            <w:pPr>
              <w:rPr>
                <w:sz w:val="16"/>
                <w:szCs w:val="16"/>
              </w:rPr>
            </w:pPr>
          </w:p>
        </w:tc>
        <w:tc>
          <w:tcPr>
            <w:tcW w:w="1555" w:type="dxa"/>
            <w:shd w:val="clear" w:color="auto" w:fill="FFFFFF"/>
            <w:hideMark/>
          </w:tcPr>
          <w:p w14:paraId="2DB07AAB"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665EB747"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AAA11B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9772533"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7ADAEF70"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3C209AB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9DB4DA5"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7D3E8882" w14:textId="77777777" w:rsidR="00526A9B" w:rsidRPr="00DE4752" w:rsidRDefault="00526A9B" w:rsidP="00830C46">
            <w:pPr>
              <w:jc w:val="center"/>
              <w:rPr>
                <w:sz w:val="16"/>
                <w:szCs w:val="16"/>
              </w:rPr>
            </w:pPr>
          </w:p>
        </w:tc>
      </w:tr>
      <w:tr w:rsidR="00526A9B" w:rsidRPr="00380615" w14:paraId="57257DFD" w14:textId="77777777" w:rsidTr="00830C46">
        <w:trPr>
          <w:trHeight w:val="70"/>
          <w:jc w:val="center"/>
        </w:trPr>
        <w:tc>
          <w:tcPr>
            <w:tcW w:w="621" w:type="dxa"/>
            <w:vMerge/>
            <w:shd w:val="clear" w:color="auto" w:fill="FFFFFF"/>
            <w:vAlign w:val="center"/>
            <w:hideMark/>
          </w:tcPr>
          <w:p w14:paraId="3D6B2A36" w14:textId="77777777" w:rsidR="00526A9B" w:rsidRPr="00DE4752" w:rsidRDefault="00526A9B" w:rsidP="00830C46">
            <w:pPr>
              <w:jc w:val="center"/>
              <w:rPr>
                <w:sz w:val="16"/>
                <w:szCs w:val="16"/>
              </w:rPr>
            </w:pPr>
          </w:p>
        </w:tc>
        <w:tc>
          <w:tcPr>
            <w:tcW w:w="2317" w:type="dxa"/>
            <w:vMerge/>
            <w:shd w:val="clear" w:color="auto" w:fill="FFFFFF"/>
            <w:hideMark/>
          </w:tcPr>
          <w:p w14:paraId="533F3FD2" w14:textId="77777777" w:rsidR="00526A9B" w:rsidRPr="00DE4752" w:rsidRDefault="00526A9B" w:rsidP="00830C46">
            <w:pPr>
              <w:rPr>
                <w:sz w:val="16"/>
                <w:szCs w:val="16"/>
              </w:rPr>
            </w:pPr>
          </w:p>
        </w:tc>
        <w:tc>
          <w:tcPr>
            <w:tcW w:w="1115" w:type="dxa"/>
            <w:vMerge/>
            <w:shd w:val="clear" w:color="auto" w:fill="FFFFFF"/>
            <w:hideMark/>
          </w:tcPr>
          <w:p w14:paraId="3C802BD6" w14:textId="77777777" w:rsidR="00526A9B" w:rsidRPr="00DE4752" w:rsidRDefault="00526A9B" w:rsidP="00830C46">
            <w:pPr>
              <w:rPr>
                <w:sz w:val="16"/>
                <w:szCs w:val="16"/>
              </w:rPr>
            </w:pPr>
          </w:p>
        </w:tc>
        <w:tc>
          <w:tcPr>
            <w:tcW w:w="1555" w:type="dxa"/>
            <w:shd w:val="clear" w:color="auto" w:fill="FFFFFF"/>
            <w:hideMark/>
          </w:tcPr>
          <w:p w14:paraId="1C1E94B3"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5C3B5657" w14:textId="77777777" w:rsidR="00526A9B" w:rsidRPr="00DE4752" w:rsidRDefault="00526A9B" w:rsidP="00830C46">
            <w:pPr>
              <w:jc w:val="center"/>
              <w:rPr>
                <w:sz w:val="18"/>
                <w:szCs w:val="18"/>
              </w:rPr>
            </w:pPr>
            <w:r>
              <w:rPr>
                <w:sz w:val="18"/>
                <w:szCs w:val="18"/>
              </w:rPr>
              <w:t>51 626,00</w:t>
            </w:r>
          </w:p>
        </w:tc>
        <w:tc>
          <w:tcPr>
            <w:tcW w:w="992" w:type="dxa"/>
            <w:shd w:val="clear" w:color="auto" w:fill="FFFFFF"/>
            <w:vAlign w:val="center"/>
          </w:tcPr>
          <w:p w14:paraId="6B6C341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117A3E3"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72F6F83B" w14:textId="77777777" w:rsidR="00526A9B" w:rsidRPr="00DE4752" w:rsidRDefault="00526A9B" w:rsidP="00830C46">
            <w:pPr>
              <w:jc w:val="center"/>
              <w:rPr>
                <w:sz w:val="18"/>
                <w:szCs w:val="18"/>
              </w:rPr>
            </w:pPr>
            <w:r>
              <w:rPr>
                <w:sz w:val="18"/>
                <w:szCs w:val="18"/>
              </w:rPr>
              <w:t>26 286,00</w:t>
            </w:r>
          </w:p>
        </w:tc>
        <w:tc>
          <w:tcPr>
            <w:tcW w:w="943" w:type="dxa"/>
            <w:shd w:val="clear" w:color="auto" w:fill="FFFFFF"/>
            <w:vAlign w:val="center"/>
          </w:tcPr>
          <w:p w14:paraId="079DD531" w14:textId="77777777" w:rsidR="00526A9B" w:rsidRPr="00DE4752" w:rsidRDefault="00526A9B" w:rsidP="00830C46">
            <w:pPr>
              <w:jc w:val="center"/>
              <w:rPr>
                <w:sz w:val="18"/>
                <w:szCs w:val="18"/>
              </w:rPr>
            </w:pPr>
            <w:r>
              <w:rPr>
                <w:sz w:val="18"/>
                <w:szCs w:val="18"/>
              </w:rPr>
              <w:t>8 590,00</w:t>
            </w:r>
          </w:p>
        </w:tc>
        <w:tc>
          <w:tcPr>
            <w:tcW w:w="992" w:type="dxa"/>
            <w:shd w:val="clear" w:color="auto" w:fill="FFFFFF"/>
            <w:vAlign w:val="center"/>
          </w:tcPr>
          <w:p w14:paraId="4D085FB0" w14:textId="77777777" w:rsidR="00526A9B" w:rsidRPr="00DE4752" w:rsidRDefault="00526A9B" w:rsidP="00830C46">
            <w:pPr>
              <w:jc w:val="center"/>
              <w:rPr>
                <w:sz w:val="18"/>
                <w:szCs w:val="18"/>
              </w:rPr>
            </w:pPr>
            <w:r w:rsidRPr="00DE4752">
              <w:rPr>
                <w:sz w:val="18"/>
                <w:szCs w:val="18"/>
              </w:rPr>
              <w:t>16 750,00</w:t>
            </w:r>
          </w:p>
        </w:tc>
        <w:tc>
          <w:tcPr>
            <w:tcW w:w="1897" w:type="dxa"/>
            <w:vMerge/>
            <w:shd w:val="clear" w:color="auto" w:fill="FFFFFF"/>
          </w:tcPr>
          <w:p w14:paraId="554BC731" w14:textId="77777777" w:rsidR="00526A9B" w:rsidRPr="00DE4752" w:rsidRDefault="00526A9B" w:rsidP="00830C46">
            <w:pPr>
              <w:jc w:val="center"/>
              <w:rPr>
                <w:sz w:val="16"/>
                <w:szCs w:val="16"/>
              </w:rPr>
            </w:pPr>
          </w:p>
        </w:tc>
      </w:tr>
      <w:tr w:rsidR="00526A9B" w:rsidRPr="00380615" w14:paraId="3C6BAE4D" w14:textId="77777777" w:rsidTr="00830C46">
        <w:trPr>
          <w:trHeight w:val="60"/>
          <w:jc w:val="center"/>
        </w:trPr>
        <w:tc>
          <w:tcPr>
            <w:tcW w:w="621" w:type="dxa"/>
            <w:vMerge/>
            <w:shd w:val="clear" w:color="auto" w:fill="FFFFFF"/>
            <w:vAlign w:val="center"/>
          </w:tcPr>
          <w:p w14:paraId="545F2EEC" w14:textId="77777777" w:rsidR="00526A9B" w:rsidRPr="00DE4752" w:rsidRDefault="00526A9B" w:rsidP="00830C46">
            <w:pPr>
              <w:jc w:val="center"/>
              <w:rPr>
                <w:sz w:val="16"/>
                <w:szCs w:val="16"/>
              </w:rPr>
            </w:pPr>
          </w:p>
        </w:tc>
        <w:tc>
          <w:tcPr>
            <w:tcW w:w="2317" w:type="dxa"/>
            <w:vMerge/>
            <w:shd w:val="clear" w:color="auto" w:fill="FFFFFF"/>
          </w:tcPr>
          <w:p w14:paraId="6297EFAB" w14:textId="77777777" w:rsidR="00526A9B" w:rsidRPr="00DE4752" w:rsidRDefault="00526A9B" w:rsidP="00830C46">
            <w:pPr>
              <w:rPr>
                <w:sz w:val="16"/>
                <w:szCs w:val="16"/>
              </w:rPr>
            </w:pPr>
          </w:p>
        </w:tc>
        <w:tc>
          <w:tcPr>
            <w:tcW w:w="1115" w:type="dxa"/>
            <w:vMerge/>
            <w:shd w:val="clear" w:color="auto" w:fill="FFFFFF"/>
          </w:tcPr>
          <w:p w14:paraId="79D26E73" w14:textId="77777777" w:rsidR="00526A9B" w:rsidRPr="00DE4752" w:rsidRDefault="00526A9B" w:rsidP="00830C46">
            <w:pPr>
              <w:rPr>
                <w:sz w:val="16"/>
                <w:szCs w:val="16"/>
              </w:rPr>
            </w:pPr>
          </w:p>
        </w:tc>
        <w:tc>
          <w:tcPr>
            <w:tcW w:w="1555" w:type="dxa"/>
            <w:shd w:val="clear" w:color="auto" w:fill="FFFFFF"/>
          </w:tcPr>
          <w:p w14:paraId="18E4313C"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05417D3A" w14:textId="77777777" w:rsidR="00526A9B" w:rsidRPr="00DE4752" w:rsidRDefault="00526A9B" w:rsidP="00830C46">
            <w:pPr>
              <w:jc w:val="center"/>
              <w:rPr>
                <w:sz w:val="18"/>
                <w:szCs w:val="18"/>
              </w:rPr>
            </w:pPr>
          </w:p>
        </w:tc>
        <w:tc>
          <w:tcPr>
            <w:tcW w:w="992" w:type="dxa"/>
            <w:shd w:val="clear" w:color="auto" w:fill="FFFFFF"/>
            <w:vAlign w:val="center"/>
          </w:tcPr>
          <w:p w14:paraId="3C6DD6EA" w14:textId="77777777" w:rsidR="00526A9B" w:rsidRPr="00DE4752" w:rsidRDefault="00526A9B" w:rsidP="00830C46">
            <w:pPr>
              <w:jc w:val="center"/>
              <w:rPr>
                <w:sz w:val="18"/>
                <w:szCs w:val="18"/>
              </w:rPr>
            </w:pPr>
          </w:p>
        </w:tc>
        <w:tc>
          <w:tcPr>
            <w:tcW w:w="992" w:type="dxa"/>
            <w:shd w:val="clear" w:color="auto" w:fill="FFFFFF"/>
            <w:vAlign w:val="center"/>
          </w:tcPr>
          <w:p w14:paraId="5CDA955D" w14:textId="77777777" w:rsidR="00526A9B" w:rsidRPr="00DE4752" w:rsidRDefault="00526A9B" w:rsidP="00830C46">
            <w:pPr>
              <w:jc w:val="center"/>
              <w:rPr>
                <w:sz w:val="18"/>
                <w:szCs w:val="18"/>
              </w:rPr>
            </w:pPr>
          </w:p>
        </w:tc>
        <w:tc>
          <w:tcPr>
            <w:tcW w:w="2552" w:type="dxa"/>
            <w:gridSpan w:val="5"/>
            <w:shd w:val="clear" w:color="auto" w:fill="FFFFFF"/>
            <w:vAlign w:val="center"/>
          </w:tcPr>
          <w:p w14:paraId="48A10021" w14:textId="77777777" w:rsidR="00526A9B" w:rsidRPr="00DE4752" w:rsidRDefault="00526A9B" w:rsidP="00830C46">
            <w:pPr>
              <w:jc w:val="center"/>
              <w:rPr>
                <w:sz w:val="18"/>
                <w:szCs w:val="18"/>
              </w:rPr>
            </w:pPr>
          </w:p>
        </w:tc>
        <w:tc>
          <w:tcPr>
            <w:tcW w:w="943" w:type="dxa"/>
            <w:shd w:val="clear" w:color="auto" w:fill="FFFFFF"/>
            <w:vAlign w:val="center"/>
          </w:tcPr>
          <w:p w14:paraId="638EC8AE"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7B59B1E"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0D0CBAEC" w14:textId="77777777" w:rsidR="00526A9B" w:rsidRPr="00DE4752" w:rsidRDefault="00526A9B" w:rsidP="00830C46">
            <w:pPr>
              <w:jc w:val="center"/>
              <w:rPr>
                <w:sz w:val="16"/>
                <w:szCs w:val="16"/>
              </w:rPr>
            </w:pPr>
          </w:p>
        </w:tc>
      </w:tr>
      <w:tr w:rsidR="00526A9B" w:rsidRPr="00DE4752" w14:paraId="3485AAC7" w14:textId="77777777" w:rsidTr="00830C46">
        <w:trPr>
          <w:trHeight w:val="203"/>
          <w:jc w:val="center"/>
        </w:trPr>
        <w:tc>
          <w:tcPr>
            <w:tcW w:w="621" w:type="dxa"/>
            <w:vMerge w:val="restart"/>
            <w:shd w:val="clear" w:color="auto" w:fill="FFFFFF"/>
            <w:vAlign w:val="center"/>
            <w:hideMark/>
          </w:tcPr>
          <w:p w14:paraId="0A0A8D27" w14:textId="77777777" w:rsidR="00526A9B" w:rsidRPr="00DE4752" w:rsidRDefault="00526A9B" w:rsidP="00830C46">
            <w:pPr>
              <w:jc w:val="center"/>
              <w:rPr>
                <w:sz w:val="16"/>
                <w:szCs w:val="16"/>
              </w:rPr>
            </w:pPr>
            <w:r>
              <w:rPr>
                <w:sz w:val="16"/>
                <w:szCs w:val="16"/>
              </w:rPr>
              <w:t>5</w:t>
            </w:r>
            <w:r w:rsidRPr="00DE4752">
              <w:rPr>
                <w:sz w:val="16"/>
                <w:szCs w:val="16"/>
              </w:rPr>
              <w:t>.1.</w:t>
            </w:r>
          </w:p>
        </w:tc>
        <w:tc>
          <w:tcPr>
            <w:tcW w:w="2317" w:type="dxa"/>
            <w:vMerge w:val="restart"/>
            <w:shd w:val="clear" w:color="auto" w:fill="FFFFFF"/>
            <w:hideMark/>
          </w:tcPr>
          <w:p w14:paraId="51D5C817" w14:textId="77777777" w:rsidR="00526A9B" w:rsidRPr="00DE4752" w:rsidRDefault="00526A9B" w:rsidP="00830C46">
            <w:pPr>
              <w:rPr>
                <w:sz w:val="18"/>
                <w:szCs w:val="18"/>
              </w:rPr>
            </w:pPr>
            <w:r w:rsidRPr="00DE4752">
              <w:rPr>
                <w:sz w:val="18"/>
                <w:szCs w:val="18"/>
              </w:rPr>
              <w:t>Мероприятие 01.02.</w:t>
            </w:r>
          </w:p>
          <w:p w14:paraId="1169F9AB" w14:textId="77777777" w:rsidR="00526A9B" w:rsidRPr="00DE4752" w:rsidRDefault="00526A9B" w:rsidP="00830C46">
            <w:pPr>
              <w:rPr>
                <w:sz w:val="16"/>
                <w:szCs w:val="16"/>
              </w:rPr>
            </w:pPr>
            <w:r w:rsidRPr="00DE4752">
              <w:rPr>
                <w:sz w:val="18"/>
                <w:szCs w:val="18"/>
              </w:rPr>
              <w:lastRenderedPageBreak/>
              <w:t>Мероприятия по обеспечению безопасности дорожного движения</w:t>
            </w:r>
          </w:p>
        </w:tc>
        <w:tc>
          <w:tcPr>
            <w:tcW w:w="1115" w:type="dxa"/>
            <w:vMerge w:val="restart"/>
            <w:shd w:val="clear" w:color="auto" w:fill="FFFFFF"/>
            <w:hideMark/>
          </w:tcPr>
          <w:p w14:paraId="299BCA66" w14:textId="77777777" w:rsidR="00526A9B" w:rsidRPr="00DE4752" w:rsidRDefault="00526A9B" w:rsidP="00830C46">
            <w:pPr>
              <w:rPr>
                <w:sz w:val="16"/>
                <w:szCs w:val="16"/>
              </w:rPr>
            </w:pPr>
            <w:r w:rsidRPr="00DE4752">
              <w:rPr>
                <w:i/>
                <w:iCs/>
                <w:sz w:val="16"/>
                <w:szCs w:val="16"/>
              </w:rPr>
              <w:lastRenderedPageBreak/>
              <w:t>2023-2027</w:t>
            </w:r>
          </w:p>
        </w:tc>
        <w:tc>
          <w:tcPr>
            <w:tcW w:w="1555" w:type="dxa"/>
            <w:shd w:val="clear" w:color="auto" w:fill="FFFFFF"/>
            <w:hideMark/>
          </w:tcPr>
          <w:p w14:paraId="58B06426" w14:textId="77777777" w:rsidR="00526A9B" w:rsidRPr="00DE4752" w:rsidRDefault="00526A9B" w:rsidP="00830C46">
            <w:pPr>
              <w:rPr>
                <w:sz w:val="18"/>
                <w:szCs w:val="18"/>
              </w:rPr>
            </w:pPr>
            <w:r w:rsidRPr="00DE4752">
              <w:rPr>
                <w:sz w:val="18"/>
                <w:szCs w:val="18"/>
              </w:rPr>
              <w:t>Итого</w:t>
            </w:r>
          </w:p>
          <w:p w14:paraId="01FEEF62" w14:textId="77777777" w:rsidR="00526A9B" w:rsidRPr="00DE4752" w:rsidRDefault="00526A9B" w:rsidP="00830C46">
            <w:pPr>
              <w:rPr>
                <w:sz w:val="18"/>
                <w:szCs w:val="18"/>
              </w:rPr>
            </w:pPr>
          </w:p>
        </w:tc>
        <w:tc>
          <w:tcPr>
            <w:tcW w:w="1158" w:type="dxa"/>
            <w:shd w:val="clear" w:color="auto" w:fill="FFFFFF"/>
            <w:vAlign w:val="center"/>
          </w:tcPr>
          <w:p w14:paraId="2C323375" w14:textId="77777777" w:rsidR="00526A9B" w:rsidRPr="00DE4752" w:rsidRDefault="00526A9B" w:rsidP="00830C46">
            <w:pPr>
              <w:jc w:val="center"/>
              <w:rPr>
                <w:sz w:val="18"/>
                <w:szCs w:val="18"/>
              </w:rPr>
            </w:pPr>
            <w:r>
              <w:rPr>
                <w:sz w:val="18"/>
                <w:szCs w:val="18"/>
              </w:rPr>
              <w:t>51 626,00</w:t>
            </w:r>
          </w:p>
        </w:tc>
        <w:tc>
          <w:tcPr>
            <w:tcW w:w="992" w:type="dxa"/>
            <w:shd w:val="clear" w:color="auto" w:fill="FFFFFF"/>
            <w:vAlign w:val="center"/>
          </w:tcPr>
          <w:p w14:paraId="1CECD378"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4796368"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7FE76B30" w14:textId="77777777" w:rsidR="00526A9B" w:rsidRPr="00DE4752" w:rsidRDefault="00526A9B" w:rsidP="00830C46">
            <w:pPr>
              <w:jc w:val="center"/>
              <w:rPr>
                <w:sz w:val="18"/>
                <w:szCs w:val="18"/>
              </w:rPr>
            </w:pPr>
            <w:r>
              <w:rPr>
                <w:sz w:val="18"/>
                <w:szCs w:val="18"/>
              </w:rPr>
              <w:t>26 286,00</w:t>
            </w:r>
          </w:p>
        </w:tc>
        <w:tc>
          <w:tcPr>
            <w:tcW w:w="943" w:type="dxa"/>
            <w:shd w:val="clear" w:color="auto" w:fill="FFFFFF"/>
            <w:vAlign w:val="center"/>
          </w:tcPr>
          <w:p w14:paraId="6C080B8B" w14:textId="77777777" w:rsidR="00526A9B" w:rsidRPr="00DE4752" w:rsidRDefault="00526A9B" w:rsidP="00830C46">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0BAFBE1F" w14:textId="77777777" w:rsidR="00526A9B" w:rsidRPr="00DE4752" w:rsidRDefault="00526A9B" w:rsidP="00830C46">
            <w:pPr>
              <w:jc w:val="center"/>
              <w:rPr>
                <w:sz w:val="18"/>
                <w:szCs w:val="18"/>
              </w:rPr>
            </w:pPr>
            <w:r w:rsidRPr="00DE4752">
              <w:rPr>
                <w:sz w:val="18"/>
                <w:szCs w:val="18"/>
              </w:rPr>
              <w:t>16 750,00</w:t>
            </w:r>
          </w:p>
        </w:tc>
        <w:tc>
          <w:tcPr>
            <w:tcW w:w="1897" w:type="dxa"/>
            <w:vMerge w:val="restart"/>
            <w:shd w:val="clear" w:color="auto" w:fill="FFFFFF"/>
          </w:tcPr>
          <w:p w14:paraId="701D7104"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 xml:space="preserve">Управление ЖКХ и </w:t>
            </w:r>
            <w:r w:rsidRPr="00DE4752">
              <w:rPr>
                <w:rFonts w:ascii="Times New Roman CYR" w:hAnsi="Times New Roman CYR" w:cs="Times New Roman CYR"/>
                <w:sz w:val="18"/>
                <w:szCs w:val="18"/>
              </w:rPr>
              <w:lastRenderedPageBreak/>
              <w:t>РГИ г.Лыткарино</w:t>
            </w:r>
          </w:p>
        </w:tc>
      </w:tr>
      <w:tr w:rsidR="00526A9B" w:rsidRPr="00DE4752" w14:paraId="5FF290BB" w14:textId="77777777" w:rsidTr="00830C46">
        <w:trPr>
          <w:trHeight w:val="60"/>
          <w:jc w:val="center"/>
        </w:trPr>
        <w:tc>
          <w:tcPr>
            <w:tcW w:w="621" w:type="dxa"/>
            <w:vMerge/>
            <w:shd w:val="clear" w:color="auto" w:fill="FFFFFF"/>
            <w:vAlign w:val="center"/>
            <w:hideMark/>
          </w:tcPr>
          <w:p w14:paraId="06F565BE" w14:textId="77777777" w:rsidR="00526A9B" w:rsidRPr="00DE4752" w:rsidRDefault="00526A9B" w:rsidP="00830C46">
            <w:pPr>
              <w:jc w:val="center"/>
              <w:rPr>
                <w:sz w:val="16"/>
                <w:szCs w:val="16"/>
              </w:rPr>
            </w:pPr>
          </w:p>
        </w:tc>
        <w:tc>
          <w:tcPr>
            <w:tcW w:w="2317" w:type="dxa"/>
            <w:vMerge/>
            <w:shd w:val="clear" w:color="auto" w:fill="FFFFFF"/>
            <w:hideMark/>
          </w:tcPr>
          <w:p w14:paraId="0F4CEE83" w14:textId="77777777" w:rsidR="00526A9B" w:rsidRPr="00DE4752" w:rsidRDefault="00526A9B" w:rsidP="00830C46">
            <w:pPr>
              <w:rPr>
                <w:sz w:val="16"/>
                <w:szCs w:val="16"/>
              </w:rPr>
            </w:pPr>
          </w:p>
        </w:tc>
        <w:tc>
          <w:tcPr>
            <w:tcW w:w="1115" w:type="dxa"/>
            <w:vMerge/>
            <w:shd w:val="clear" w:color="auto" w:fill="FFFFFF"/>
            <w:hideMark/>
          </w:tcPr>
          <w:p w14:paraId="1566CBD1" w14:textId="77777777" w:rsidR="00526A9B" w:rsidRPr="00DE4752" w:rsidRDefault="00526A9B" w:rsidP="00830C46">
            <w:pPr>
              <w:rPr>
                <w:sz w:val="16"/>
                <w:szCs w:val="16"/>
              </w:rPr>
            </w:pPr>
          </w:p>
        </w:tc>
        <w:tc>
          <w:tcPr>
            <w:tcW w:w="1555" w:type="dxa"/>
            <w:shd w:val="clear" w:color="auto" w:fill="FFFFFF"/>
            <w:hideMark/>
          </w:tcPr>
          <w:p w14:paraId="23A5DB8E"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2CE4AD2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BD29CF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9DC5844"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55330CCE"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227F2E74"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425D609"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3A90CC18" w14:textId="77777777" w:rsidR="00526A9B" w:rsidRPr="00DE4752" w:rsidRDefault="00526A9B" w:rsidP="00830C46">
            <w:pPr>
              <w:jc w:val="center"/>
              <w:rPr>
                <w:sz w:val="18"/>
                <w:szCs w:val="18"/>
              </w:rPr>
            </w:pPr>
          </w:p>
        </w:tc>
      </w:tr>
      <w:tr w:rsidR="00526A9B" w:rsidRPr="00DE4752" w14:paraId="4BD38ACD" w14:textId="77777777" w:rsidTr="00830C46">
        <w:trPr>
          <w:trHeight w:val="60"/>
          <w:jc w:val="center"/>
        </w:trPr>
        <w:tc>
          <w:tcPr>
            <w:tcW w:w="621" w:type="dxa"/>
            <w:vMerge/>
            <w:shd w:val="clear" w:color="auto" w:fill="FFFFFF"/>
            <w:vAlign w:val="center"/>
            <w:hideMark/>
          </w:tcPr>
          <w:p w14:paraId="77A731DE" w14:textId="77777777" w:rsidR="00526A9B" w:rsidRPr="00DE4752" w:rsidRDefault="00526A9B" w:rsidP="00830C46">
            <w:pPr>
              <w:jc w:val="center"/>
              <w:rPr>
                <w:sz w:val="16"/>
                <w:szCs w:val="16"/>
              </w:rPr>
            </w:pPr>
          </w:p>
        </w:tc>
        <w:tc>
          <w:tcPr>
            <w:tcW w:w="2317" w:type="dxa"/>
            <w:vMerge/>
            <w:shd w:val="clear" w:color="auto" w:fill="FFFFFF"/>
            <w:hideMark/>
          </w:tcPr>
          <w:p w14:paraId="64310CFB" w14:textId="77777777" w:rsidR="00526A9B" w:rsidRPr="00DE4752" w:rsidRDefault="00526A9B" w:rsidP="00830C46">
            <w:pPr>
              <w:rPr>
                <w:sz w:val="16"/>
                <w:szCs w:val="16"/>
              </w:rPr>
            </w:pPr>
          </w:p>
        </w:tc>
        <w:tc>
          <w:tcPr>
            <w:tcW w:w="1115" w:type="dxa"/>
            <w:vMerge/>
            <w:shd w:val="clear" w:color="auto" w:fill="FFFFFF"/>
            <w:hideMark/>
          </w:tcPr>
          <w:p w14:paraId="48CBD26C" w14:textId="77777777" w:rsidR="00526A9B" w:rsidRPr="00DE4752" w:rsidRDefault="00526A9B" w:rsidP="00830C46">
            <w:pPr>
              <w:rPr>
                <w:sz w:val="16"/>
                <w:szCs w:val="16"/>
              </w:rPr>
            </w:pPr>
          </w:p>
        </w:tc>
        <w:tc>
          <w:tcPr>
            <w:tcW w:w="1555" w:type="dxa"/>
            <w:shd w:val="clear" w:color="auto" w:fill="FFFFFF"/>
            <w:hideMark/>
          </w:tcPr>
          <w:p w14:paraId="4E545FE3"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15EF5B76" w14:textId="77777777" w:rsidR="00526A9B" w:rsidRPr="00DE4752" w:rsidRDefault="00526A9B" w:rsidP="00830C46">
            <w:pPr>
              <w:jc w:val="center"/>
              <w:rPr>
                <w:sz w:val="18"/>
                <w:szCs w:val="18"/>
              </w:rPr>
            </w:pPr>
            <w:r>
              <w:rPr>
                <w:sz w:val="18"/>
                <w:szCs w:val="18"/>
              </w:rPr>
              <w:t>51 626,00</w:t>
            </w:r>
          </w:p>
        </w:tc>
        <w:tc>
          <w:tcPr>
            <w:tcW w:w="992" w:type="dxa"/>
            <w:shd w:val="clear" w:color="auto" w:fill="FFFFFF"/>
            <w:vAlign w:val="center"/>
          </w:tcPr>
          <w:p w14:paraId="1A94891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F5C45A5"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21E8A24F" w14:textId="77777777" w:rsidR="00526A9B" w:rsidRPr="00DE4752" w:rsidRDefault="00526A9B" w:rsidP="00830C46">
            <w:pPr>
              <w:jc w:val="center"/>
              <w:rPr>
                <w:sz w:val="18"/>
                <w:szCs w:val="18"/>
              </w:rPr>
            </w:pPr>
            <w:r>
              <w:rPr>
                <w:sz w:val="18"/>
                <w:szCs w:val="18"/>
              </w:rPr>
              <w:t>26 286,00</w:t>
            </w:r>
          </w:p>
        </w:tc>
        <w:tc>
          <w:tcPr>
            <w:tcW w:w="943" w:type="dxa"/>
            <w:shd w:val="clear" w:color="auto" w:fill="FFFFFF"/>
            <w:vAlign w:val="center"/>
          </w:tcPr>
          <w:p w14:paraId="74A78298" w14:textId="77777777" w:rsidR="00526A9B" w:rsidRPr="00DE4752" w:rsidRDefault="00526A9B" w:rsidP="00830C46">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5949EF83" w14:textId="77777777" w:rsidR="00526A9B" w:rsidRPr="00DE4752" w:rsidRDefault="00526A9B" w:rsidP="00830C46">
            <w:pPr>
              <w:jc w:val="center"/>
              <w:rPr>
                <w:sz w:val="18"/>
                <w:szCs w:val="18"/>
              </w:rPr>
            </w:pPr>
            <w:r w:rsidRPr="00DE4752">
              <w:rPr>
                <w:sz w:val="18"/>
                <w:szCs w:val="18"/>
              </w:rPr>
              <w:t>16 750,00</w:t>
            </w:r>
          </w:p>
        </w:tc>
        <w:tc>
          <w:tcPr>
            <w:tcW w:w="1897" w:type="dxa"/>
            <w:vMerge/>
            <w:shd w:val="clear" w:color="auto" w:fill="FFFFFF"/>
          </w:tcPr>
          <w:p w14:paraId="04765CD2" w14:textId="77777777" w:rsidR="00526A9B" w:rsidRPr="00DE4752" w:rsidRDefault="00526A9B" w:rsidP="00830C46">
            <w:pPr>
              <w:jc w:val="center"/>
              <w:rPr>
                <w:sz w:val="18"/>
                <w:szCs w:val="18"/>
              </w:rPr>
            </w:pPr>
          </w:p>
        </w:tc>
      </w:tr>
      <w:tr w:rsidR="00526A9B" w:rsidRPr="00DE4752" w14:paraId="2DCD67ED" w14:textId="77777777" w:rsidTr="00830C46">
        <w:trPr>
          <w:trHeight w:val="184"/>
          <w:jc w:val="center"/>
        </w:trPr>
        <w:tc>
          <w:tcPr>
            <w:tcW w:w="621" w:type="dxa"/>
            <w:vMerge/>
            <w:shd w:val="clear" w:color="auto" w:fill="FFFFFF"/>
            <w:vAlign w:val="center"/>
          </w:tcPr>
          <w:p w14:paraId="0D80C240" w14:textId="77777777" w:rsidR="00526A9B" w:rsidRPr="00DE4752" w:rsidRDefault="00526A9B" w:rsidP="00830C46">
            <w:pPr>
              <w:jc w:val="center"/>
              <w:rPr>
                <w:sz w:val="16"/>
                <w:szCs w:val="16"/>
              </w:rPr>
            </w:pPr>
          </w:p>
        </w:tc>
        <w:tc>
          <w:tcPr>
            <w:tcW w:w="2317" w:type="dxa"/>
            <w:vMerge/>
            <w:shd w:val="clear" w:color="auto" w:fill="FFFFFF"/>
          </w:tcPr>
          <w:p w14:paraId="1FA8DAAF" w14:textId="77777777" w:rsidR="00526A9B" w:rsidRPr="00DE4752" w:rsidRDefault="00526A9B" w:rsidP="00830C46">
            <w:pPr>
              <w:rPr>
                <w:sz w:val="16"/>
                <w:szCs w:val="16"/>
              </w:rPr>
            </w:pPr>
          </w:p>
        </w:tc>
        <w:tc>
          <w:tcPr>
            <w:tcW w:w="1115" w:type="dxa"/>
            <w:vMerge/>
            <w:shd w:val="clear" w:color="auto" w:fill="FFFFFF"/>
          </w:tcPr>
          <w:p w14:paraId="2BDA1F5A" w14:textId="77777777" w:rsidR="00526A9B" w:rsidRPr="00DE4752" w:rsidRDefault="00526A9B" w:rsidP="00830C46">
            <w:pPr>
              <w:rPr>
                <w:sz w:val="16"/>
                <w:szCs w:val="16"/>
              </w:rPr>
            </w:pPr>
          </w:p>
        </w:tc>
        <w:tc>
          <w:tcPr>
            <w:tcW w:w="1555" w:type="dxa"/>
            <w:shd w:val="clear" w:color="auto" w:fill="FFFFFF"/>
          </w:tcPr>
          <w:p w14:paraId="69F186E0"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71D02EA4"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A9A3FA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A8940C9"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2E874BAB"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176EA12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A28702B"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4C63DACA" w14:textId="77777777" w:rsidR="00526A9B" w:rsidRPr="00DE4752" w:rsidRDefault="00526A9B" w:rsidP="00830C46">
            <w:pPr>
              <w:jc w:val="center"/>
              <w:rPr>
                <w:sz w:val="18"/>
                <w:szCs w:val="18"/>
              </w:rPr>
            </w:pPr>
          </w:p>
        </w:tc>
      </w:tr>
      <w:tr w:rsidR="00526A9B" w:rsidRPr="00380615" w14:paraId="1C9548A9" w14:textId="77777777" w:rsidTr="00830C46">
        <w:trPr>
          <w:trHeight w:val="203"/>
          <w:jc w:val="center"/>
        </w:trPr>
        <w:tc>
          <w:tcPr>
            <w:tcW w:w="621" w:type="dxa"/>
            <w:vMerge w:val="restart"/>
            <w:shd w:val="clear" w:color="auto" w:fill="FFFFFF"/>
            <w:vAlign w:val="center"/>
            <w:hideMark/>
          </w:tcPr>
          <w:p w14:paraId="3C18C232" w14:textId="77777777" w:rsidR="00526A9B" w:rsidRPr="00DE4752" w:rsidRDefault="00526A9B" w:rsidP="00830C46">
            <w:pPr>
              <w:jc w:val="center"/>
              <w:rPr>
                <w:sz w:val="16"/>
                <w:szCs w:val="16"/>
              </w:rPr>
            </w:pPr>
            <w:r>
              <w:rPr>
                <w:sz w:val="16"/>
                <w:szCs w:val="16"/>
              </w:rPr>
              <w:t>5.1.1</w:t>
            </w:r>
            <w:r w:rsidRPr="00DE4752">
              <w:rPr>
                <w:sz w:val="16"/>
                <w:szCs w:val="16"/>
              </w:rPr>
              <w:t>.</w:t>
            </w:r>
          </w:p>
        </w:tc>
        <w:tc>
          <w:tcPr>
            <w:tcW w:w="2317" w:type="dxa"/>
            <w:vMerge w:val="restart"/>
            <w:shd w:val="clear" w:color="auto" w:fill="FFFFFF"/>
            <w:hideMark/>
          </w:tcPr>
          <w:p w14:paraId="1CDEBC80" w14:textId="77777777" w:rsidR="00526A9B" w:rsidRPr="00DE4752" w:rsidRDefault="00526A9B" w:rsidP="00830C46">
            <w:pPr>
              <w:rPr>
                <w:sz w:val="18"/>
                <w:szCs w:val="18"/>
              </w:rPr>
            </w:pPr>
            <w:r w:rsidRPr="00DE4752">
              <w:rPr>
                <w:sz w:val="18"/>
                <w:szCs w:val="18"/>
              </w:rPr>
              <w:t>Мероприятие 01.02.</w:t>
            </w:r>
            <w:r>
              <w:rPr>
                <w:sz w:val="18"/>
                <w:szCs w:val="18"/>
              </w:rPr>
              <w:t>01</w:t>
            </w:r>
          </w:p>
          <w:p w14:paraId="27F24727" w14:textId="77777777" w:rsidR="00526A9B" w:rsidRPr="00DE4752" w:rsidRDefault="00526A9B" w:rsidP="00830C46">
            <w:pPr>
              <w:rPr>
                <w:sz w:val="16"/>
                <w:szCs w:val="16"/>
              </w:rPr>
            </w:pPr>
            <w:r w:rsidRPr="00DE4752">
              <w:rPr>
                <w:sz w:val="18"/>
                <w:szCs w:val="18"/>
              </w:rPr>
              <w:t>Мероприятия по обеспечению безопасности дорожного движения</w:t>
            </w:r>
            <w:r>
              <w:rPr>
                <w:sz w:val="18"/>
                <w:szCs w:val="18"/>
              </w:rPr>
              <w:t xml:space="preserve"> – Комплексная схема организации дорожного </w:t>
            </w:r>
            <w:proofErr w:type="gramStart"/>
            <w:r>
              <w:rPr>
                <w:sz w:val="18"/>
                <w:szCs w:val="18"/>
              </w:rPr>
              <w:t>движения  (</w:t>
            </w:r>
            <w:proofErr w:type="gramEnd"/>
            <w:r>
              <w:rPr>
                <w:sz w:val="18"/>
                <w:szCs w:val="18"/>
              </w:rPr>
              <w:t>КСОДД)</w:t>
            </w:r>
          </w:p>
        </w:tc>
        <w:tc>
          <w:tcPr>
            <w:tcW w:w="1115" w:type="dxa"/>
            <w:vMerge w:val="restart"/>
            <w:shd w:val="clear" w:color="auto" w:fill="FFFFFF"/>
            <w:hideMark/>
          </w:tcPr>
          <w:p w14:paraId="14A0760B"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6ADD336C" w14:textId="77777777" w:rsidR="00526A9B" w:rsidRPr="00DE4752" w:rsidRDefault="00526A9B" w:rsidP="00830C46">
            <w:pPr>
              <w:rPr>
                <w:sz w:val="18"/>
                <w:szCs w:val="18"/>
              </w:rPr>
            </w:pPr>
            <w:r w:rsidRPr="00DE4752">
              <w:rPr>
                <w:sz w:val="18"/>
                <w:szCs w:val="18"/>
              </w:rPr>
              <w:t>Итого</w:t>
            </w:r>
          </w:p>
          <w:p w14:paraId="430AB59D" w14:textId="77777777" w:rsidR="00526A9B" w:rsidRPr="00DE4752" w:rsidRDefault="00526A9B" w:rsidP="00830C46">
            <w:pPr>
              <w:rPr>
                <w:sz w:val="18"/>
                <w:szCs w:val="18"/>
              </w:rPr>
            </w:pPr>
          </w:p>
        </w:tc>
        <w:tc>
          <w:tcPr>
            <w:tcW w:w="1158" w:type="dxa"/>
            <w:shd w:val="clear" w:color="auto" w:fill="FFFFFF"/>
            <w:vAlign w:val="center"/>
          </w:tcPr>
          <w:p w14:paraId="0CE619C9" w14:textId="77777777" w:rsidR="00526A9B" w:rsidRPr="00DE4752" w:rsidRDefault="00526A9B" w:rsidP="00830C46">
            <w:pPr>
              <w:jc w:val="center"/>
              <w:rPr>
                <w:sz w:val="18"/>
                <w:szCs w:val="18"/>
              </w:rPr>
            </w:pPr>
            <w:r>
              <w:rPr>
                <w:sz w:val="18"/>
                <w:szCs w:val="18"/>
              </w:rPr>
              <w:t>3 000,00</w:t>
            </w:r>
          </w:p>
        </w:tc>
        <w:tc>
          <w:tcPr>
            <w:tcW w:w="992" w:type="dxa"/>
            <w:shd w:val="clear" w:color="auto" w:fill="FFFFFF"/>
            <w:vAlign w:val="center"/>
          </w:tcPr>
          <w:p w14:paraId="7277EE0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DF2D98E"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68910F26" w14:textId="77777777" w:rsidR="00526A9B" w:rsidRPr="00DE4752" w:rsidRDefault="00526A9B" w:rsidP="00830C46">
            <w:pPr>
              <w:jc w:val="center"/>
              <w:rPr>
                <w:sz w:val="18"/>
                <w:szCs w:val="18"/>
              </w:rPr>
            </w:pPr>
            <w:r>
              <w:rPr>
                <w:sz w:val="18"/>
                <w:szCs w:val="18"/>
              </w:rPr>
              <w:t>3 000,00</w:t>
            </w:r>
          </w:p>
        </w:tc>
        <w:tc>
          <w:tcPr>
            <w:tcW w:w="943" w:type="dxa"/>
            <w:shd w:val="clear" w:color="auto" w:fill="FFFFFF"/>
            <w:vAlign w:val="center"/>
          </w:tcPr>
          <w:p w14:paraId="1FFF1AAB"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18AEE140" w14:textId="77777777" w:rsidR="00526A9B" w:rsidRPr="00DE4752" w:rsidRDefault="00526A9B" w:rsidP="00830C46">
            <w:pPr>
              <w:jc w:val="center"/>
              <w:rPr>
                <w:sz w:val="18"/>
                <w:szCs w:val="18"/>
              </w:rPr>
            </w:pPr>
            <w:r>
              <w:rPr>
                <w:sz w:val="18"/>
                <w:szCs w:val="18"/>
              </w:rPr>
              <w:t>0</w:t>
            </w:r>
          </w:p>
        </w:tc>
        <w:tc>
          <w:tcPr>
            <w:tcW w:w="1897" w:type="dxa"/>
            <w:vMerge w:val="restart"/>
            <w:shd w:val="clear" w:color="auto" w:fill="FFFFFF"/>
          </w:tcPr>
          <w:p w14:paraId="08040089"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Управление ЖКХ и РГИ г.Лыткарино</w:t>
            </w:r>
          </w:p>
        </w:tc>
      </w:tr>
      <w:tr w:rsidR="00526A9B" w:rsidRPr="00380615" w14:paraId="1D83D772" w14:textId="77777777" w:rsidTr="00830C46">
        <w:trPr>
          <w:trHeight w:val="60"/>
          <w:jc w:val="center"/>
        </w:trPr>
        <w:tc>
          <w:tcPr>
            <w:tcW w:w="621" w:type="dxa"/>
            <w:vMerge/>
            <w:shd w:val="clear" w:color="auto" w:fill="FFFFFF"/>
            <w:vAlign w:val="center"/>
            <w:hideMark/>
          </w:tcPr>
          <w:p w14:paraId="26113A69" w14:textId="77777777" w:rsidR="00526A9B" w:rsidRPr="00DE4752" w:rsidRDefault="00526A9B" w:rsidP="00830C46">
            <w:pPr>
              <w:jc w:val="center"/>
              <w:rPr>
                <w:sz w:val="16"/>
                <w:szCs w:val="16"/>
              </w:rPr>
            </w:pPr>
          </w:p>
        </w:tc>
        <w:tc>
          <w:tcPr>
            <w:tcW w:w="2317" w:type="dxa"/>
            <w:vMerge/>
            <w:shd w:val="clear" w:color="auto" w:fill="FFFFFF"/>
            <w:hideMark/>
          </w:tcPr>
          <w:p w14:paraId="7DFA9EC4" w14:textId="77777777" w:rsidR="00526A9B" w:rsidRPr="00DE4752" w:rsidRDefault="00526A9B" w:rsidP="00830C46">
            <w:pPr>
              <w:rPr>
                <w:sz w:val="16"/>
                <w:szCs w:val="16"/>
              </w:rPr>
            </w:pPr>
          </w:p>
        </w:tc>
        <w:tc>
          <w:tcPr>
            <w:tcW w:w="1115" w:type="dxa"/>
            <w:vMerge/>
            <w:shd w:val="clear" w:color="auto" w:fill="FFFFFF"/>
            <w:hideMark/>
          </w:tcPr>
          <w:p w14:paraId="12A9B021" w14:textId="77777777" w:rsidR="00526A9B" w:rsidRPr="00DE4752" w:rsidRDefault="00526A9B" w:rsidP="00830C46">
            <w:pPr>
              <w:rPr>
                <w:sz w:val="16"/>
                <w:szCs w:val="16"/>
              </w:rPr>
            </w:pPr>
          </w:p>
        </w:tc>
        <w:tc>
          <w:tcPr>
            <w:tcW w:w="1555" w:type="dxa"/>
            <w:shd w:val="clear" w:color="auto" w:fill="FFFFFF"/>
            <w:hideMark/>
          </w:tcPr>
          <w:p w14:paraId="12D69D42"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4E5BBA74"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00CC6F0"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538B402"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1B5EB43A"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1B34E68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77C40CD"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54CED30F" w14:textId="77777777" w:rsidR="00526A9B" w:rsidRPr="00DE4752" w:rsidRDefault="00526A9B" w:rsidP="00830C46">
            <w:pPr>
              <w:jc w:val="center"/>
              <w:rPr>
                <w:sz w:val="18"/>
                <w:szCs w:val="18"/>
              </w:rPr>
            </w:pPr>
          </w:p>
        </w:tc>
      </w:tr>
      <w:tr w:rsidR="00526A9B" w:rsidRPr="00380615" w14:paraId="57D67558" w14:textId="77777777" w:rsidTr="00830C46">
        <w:trPr>
          <w:trHeight w:val="60"/>
          <w:jc w:val="center"/>
        </w:trPr>
        <w:tc>
          <w:tcPr>
            <w:tcW w:w="621" w:type="dxa"/>
            <w:vMerge/>
            <w:shd w:val="clear" w:color="auto" w:fill="FFFFFF"/>
            <w:vAlign w:val="center"/>
            <w:hideMark/>
          </w:tcPr>
          <w:p w14:paraId="65ECE097" w14:textId="77777777" w:rsidR="00526A9B" w:rsidRPr="00DE4752" w:rsidRDefault="00526A9B" w:rsidP="00830C46">
            <w:pPr>
              <w:jc w:val="center"/>
              <w:rPr>
                <w:sz w:val="16"/>
                <w:szCs w:val="16"/>
              </w:rPr>
            </w:pPr>
          </w:p>
        </w:tc>
        <w:tc>
          <w:tcPr>
            <w:tcW w:w="2317" w:type="dxa"/>
            <w:vMerge/>
            <w:shd w:val="clear" w:color="auto" w:fill="FFFFFF"/>
            <w:hideMark/>
          </w:tcPr>
          <w:p w14:paraId="4B70F931" w14:textId="77777777" w:rsidR="00526A9B" w:rsidRPr="00DE4752" w:rsidRDefault="00526A9B" w:rsidP="00830C46">
            <w:pPr>
              <w:rPr>
                <w:sz w:val="16"/>
                <w:szCs w:val="16"/>
              </w:rPr>
            </w:pPr>
          </w:p>
        </w:tc>
        <w:tc>
          <w:tcPr>
            <w:tcW w:w="1115" w:type="dxa"/>
            <w:vMerge/>
            <w:shd w:val="clear" w:color="auto" w:fill="FFFFFF"/>
            <w:hideMark/>
          </w:tcPr>
          <w:p w14:paraId="48149BB3" w14:textId="77777777" w:rsidR="00526A9B" w:rsidRPr="00DE4752" w:rsidRDefault="00526A9B" w:rsidP="00830C46">
            <w:pPr>
              <w:rPr>
                <w:sz w:val="16"/>
                <w:szCs w:val="16"/>
              </w:rPr>
            </w:pPr>
          </w:p>
        </w:tc>
        <w:tc>
          <w:tcPr>
            <w:tcW w:w="1555" w:type="dxa"/>
            <w:shd w:val="clear" w:color="auto" w:fill="FFFFFF"/>
            <w:hideMark/>
          </w:tcPr>
          <w:p w14:paraId="59A60621"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5146139A" w14:textId="77777777" w:rsidR="00526A9B" w:rsidRPr="00DE4752" w:rsidRDefault="00526A9B" w:rsidP="00830C46">
            <w:pPr>
              <w:jc w:val="center"/>
              <w:rPr>
                <w:sz w:val="18"/>
                <w:szCs w:val="18"/>
              </w:rPr>
            </w:pPr>
            <w:r>
              <w:rPr>
                <w:sz w:val="18"/>
                <w:szCs w:val="18"/>
              </w:rPr>
              <w:t>3 000,00</w:t>
            </w:r>
          </w:p>
        </w:tc>
        <w:tc>
          <w:tcPr>
            <w:tcW w:w="992" w:type="dxa"/>
            <w:shd w:val="clear" w:color="auto" w:fill="FFFFFF"/>
            <w:vAlign w:val="center"/>
          </w:tcPr>
          <w:p w14:paraId="086ADF34"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70182B8"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6000827E" w14:textId="77777777" w:rsidR="00526A9B" w:rsidRPr="00DE4752" w:rsidRDefault="00526A9B" w:rsidP="00830C46">
            <w:pPr>
              <w:jc w:val="center"/>
              <w:rPr>
                <w:sz w:val="18"/>
                <w:szCs w:val="18"/>
              </w:rPr>
            </w:pPr>
            <w:r>
              <w:rPr>
                <w:sz w:val="18"/>
                <w:szCs w:val="18"/>
              </w:rPr>
              <w:t>3 000,00</w:t>
            </w:r>
          </w:p>
        </w:tc>
        <w:tc>
          <w:tcPr>
            <w:tcW w:w="943" w:type="dxa"/>
            <w:shd w:val="clear" w:color="auto" w:fill="FFFFFF"/>
            <w:vAlign w:val="center"/>
          </w:tcPr>
          <w:p w14:paraId="0E9AF7B7" w14:textId="77777777" w:rsidR="00526A9B" w:rsidRPr="00DE4752" w:rsidRDefault="00526A9B" w:rsidP="00830C46">
            <w:pPr>
              <w:jc w:val="center"/>
              <w:rPr>
                <w:sz w:val="18"/>
                <w:szCs w:val="18"/>
              </w:rPr>
            </w:pPr>
            <w:r>
              <w:rPr>
                <w:sz w:val="18"/>
                <w:szCs w:val="18"/>
              </w:rPr>
              <w:t>0</w:t>
            </w:r>
          </w:p>
        </w:tc>
        <w:tc>
          <w:tcPr>
            <w:tcW w:w="992" w:type="dxa"/>
            <w:shd w:val="clear" w:color="auto" w:fill="FFFFFF"/>
            <w:vAlign w:val="center"/>
          </w:tcPr>
          <w:p w14:paraId="6A1DD615" w14:textId="77777777" w:rsidR="00526A9B" w:rsidRPr="00DE4752" w:rsidRDefault="00526A9B" w:rsidP="00830C46">
            <w:pPr>
              <w:jc w:val="center"/>
              <w:rPr>
                <w:sz w:val="18"/>
                <w:szCs w:val="18"/>
              </w:rPr>
            </w:pPr>
            <w:r>
              <w:rPr>
                <w:sz w:val="18"/>
                <w:szCs w:val="18"/>
              </w:rPr>
              <w:t>0</w:t>
            </w:r>
          </w:p>
        </w:tc>
        <w:tc>
          <w:tcPr>
            <w:tcW w:w="1897" w:type="dxa"/>
            <w:vMerge/>
            <w:shd w:val="clear" w:color="auto" w:fill="FFFFFF"/>
          </w:tcPr>
          <w:p w14:paraId="15AAE316" w14:textId="77777777" w:rsidR="00526A9B" w:rsidRPr="00DE4752" w:rsidRDefault="00526A9B" w:rsidP="00830C46">
            <w:pPr>
              <w:jc w:val="center"/>
              <w:rPr>
                <w:sz w:val="18"/>
                <w:szCs w:val="18"/>
              </w:rPr>
            </w:pPr>
          </w:p>
        </w:tc>
      </w:tr>
      <w:tr w:rsidR="00526A9B" w:rsidRPr="00380615" w14:paraId="3D1CD79B" w14:textId="77777777" w:rsidTr="00830C46">
        <w:trPr>
          <w:trHeight w:val="184"/>
          <w:jc w:val="center"/>
        </w:trPr>
        <w:tc>
          <w:tcPr>
            <w:tcW w:w="621" w:type="dxa"/>
            <w:vMerge/>
            <w:shd w:val="clear" w:color="auto" w:fill="FFFFFF"/>
            <w:vAlign w:val="center"/>
          </w:tcPr>
          <w:p w14:paraId="59608D34" w14:textId="77777777" w:rsidR="00526A9B" w:rsidRPr="00DE4752" w:rsidRDefault="00526A9B" w:rsidP="00830C46">
            <w:pPr>
              <w:jc w:val="center"/>
              <w:rPr>
                <w:sz w:val="16"/>
                <w:szCs w:val="16"/>
              </w:rPr>
            </w:pPr>
          </w:p>
        </w:tc>
        <w:tc>
          <w:tcPr>
            <w:tcW w:w="2317" w:type="dxa"/>
            <w:vMerge/>
            <w:shd w:val="clear" w:color="auto" w:fill="FFFFFF"/>
          </w:tcPr>
          <w:p w14:paraId="6815F4BB" w14:textId="77777777" w:rsidR="00526A9B" w:rsidRPr="00DE4752" w:rsidRDefault="00526A9B" w:rsidP="00830C46">
            <w:pPr>
              <w:rPr>
                <w:sz w:val="16"/>
                <w:szCs w:val="16"/>
              </w:rPr>
            </w:pPr>
          </w:p>
        </w:tc>
        <w:tc>
          <w:tcPr>
            <w:tcW w:w="1115" w:type="dxa"/>
            <w:vMerge/>
            <w:shd w:val="clear" w:color="auto" w:fill="FFFFFF"/>
          </w:tcPr>
          <w:p w14:paraId="2D5A98E7" w14:textId="77777777" w:rsidR="00526A9B" w:rsidRPr="00DE4752" w:rsidRDefault="00526A9B" w:rsidP="00830C46">
            <w:pPr>
              <w:rPr>
                <w:sz w:val="16"/>
                <w:szCs w:val="16"/>
              </w:rPr>
            </w:pPr>
          </w:p>
        </w:tc>
        <w:tc>
          <w:tcPr>
            <w:tcW w:w="1555" w:type="dxa"/>
            <w:shd w:val="clear" w:color="auto" w:fill="FFFFFF"/>
          </w:tcPr>
          <w:p w14:paraId="07A8B023"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6D79D680"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7626D7A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B2BCB8D"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6A2CCEBD"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540425C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E2A9D43"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03DFD5E1" w14:textId="77777777" w:rsidR="00526A9B" w:rsidRPr="00DE4752" w:rsidRDefault="00526A9B" w:rsidP="00830C46">
            <w:pPr>
              <w:jc w:val="center"/>
              <w:rPr>
                <w:sz w:val="18"/>
                <w:szCs w:val="18"/>
              </w:rPr>
            </w:pPr>
          </w:p>
        </w:tc>
      </w:tr>
      <w:tr w:rsidR="00526A9B" w:rsidRPr="00380615" w14:paraId="69B878CB" w14:textId="77777777" w:rsidTr="00830C46">
        <w:trPr>
          <w:trHeight w:val="102"/>
          <w:jc w:val="center"/>
        </w:trPr>
        <w:tc>
          <w:tcPr>
            <w:tcW w:w="621" w:type="dxa"/>
            <w:vMerge w:val="restart"/>
            <w:shd w:val="clear" w:color="auto" w:fill="FFFFFF"/>
            <w:vAlign w:val="center"/>
            <w:hideMark/>
          </w:tcPr>
          <w:p w14:paraId="168817FF" w14:textId="77777777" w:rsidR="00526A9B" w:rsidRPr="00DE4752" w:rsidRDefault="00526A9B" w:rsidP="00830C46">
            <w:pPr>
              <w:jc w:val="center"/>
              <w:rPr>
                <w:sz w:val="16"/>
                <w:szCs w:val="16"/>
              </w:rPr>
            </w:pPr>
          </w:p>
        </w:tc>
        <w:tc>
          <w:tcPr>
            <w:tcW w:w="2317" w:type="dxa"/>
            <w:vMerge w:val="restart"/>
            <w:shd w:val="clear" w:color="auto" w:fill="FFFFFF"/>
          </w:tcPr>
          <w:p w14:paraId="7E0D5E6F" w14:textId="77777777" w:rsidR="00526A9B" w:rsidRPr="00531574" w:rsidRDefault="00526A9B" w:rsidP="00830C46">
            <w:pPr>
              <w:rPr>
                <w:sz w:val="18"/>
                <w:szCs w:val="18"/>
              </w:rPr>
            </w:pPr>
            <w:r w:rsidRPr="00531574">
              <w:rPr>
                <w:sz w:val="18"/>
                <w:szCs w:val="18"/>
              </w:rPr>
              <w:t>Осуществление деятельности, направленной на обеспечение безопасности дорожного движения</w:t>
            </w:r>
          </w:p>
        </w:tc>
        <w:tc>
          <w:tcPr>
            <w:tcW w:w="1115" w:type="dxa"/>
            <w:vMerge w:val="restart"/>
            <w:shd w:val="clear" w:color="auto" w:fill="FFFFFF"/>
            <w:hideMark/>
          </w:tcPr>
          <w:p w14:paraId="61ECCF7E" w14:textId="77777777" w:rsidR="00526A9B" w:rsidRPr="00DE4752" w:rsidRDefault="00526A9B" w:rsidP="00830C46">
            <w:pPr>
              <w:jc w:val="center"/>
              <w:rPr>
                <w:sz w:val="16"/>
                <w:szCs w:val="16"/>
              </w:rPr>
            </w:pPr>
            <w:r w:rsidRPr="00DE4752">
              <w:rPr>
                <w:sz w:val="16"/>
                <w:szCs w:val="16"/>
              </w:rPr>
              <w:t>х</w:t>
            </w:r>
          </w:p>
        </w:tc>
        <w:tc>
          <w:tcPr>
            <w:tcW w:w="1555" w:type="dxa"/>
            <w:vMerge w:val="restart"/>
            <w:shd w:val="clear" w:color="auto" w:fill="FFFFFF"/>
            <w:hideMark/>
          </w:tcPr>
          <w:p w14:paraId="54E108B0" w14:textId="77777777" w:rsidR="00526A9B" w:rsidRPr="00DE4752" w:rsidRDefault="00526A9B" w:rsidP="00830C46">
            <w:pPr>
              <w:jc w:val="center"/>
              <w:rPr>
                <w:sz w:val="16"/>
                <w:szCs w:val="16"/>
              </w:rPr>
            </w:pPr>
            <w:r w:rsidRPr="00DE4752">
              <w:rPr>
                <w:sz w:val="16"/>
                <w:szCs w:val="16"/>
              </w:rPr>
              <w:t>х</w:t>
            </w:r>
          </w:p>
        </w:tc>
        <w:tc>
          <w:tcPr>
            <w:tcW w:w="1158" w:type="dxa"/>
            <w:vMerge w:val="restart"/>
            <w:shd w:val="clear" w:color="auto" w:fill="FFFFFF"/>
            <w:hideMark/>
          </w:tcPr>
          <w:p w14:paraId="581721B3" w14:textId="77777777" w:rsidR="00526A9B" w:rsidRPr="00DE4752" w:rsidRDefault="00526A9B" w:rsidP="00830C46">
            <w:pPr>
              <w:jc w:val="center"/>
              <w:rPr>
                <w:sz w:val="18"/>
                <w:szCs w:val="18"/>
              </w:rPr>
            </w:pPr>
            <w:r w:rsidRPr="00DE4752">
              <w:rPr>
                <w:sz w:val="18"/>
                <w:szCs w:val="18"/>
              </w:rPr>
              <w:t>Всего</w:t>
            </w:r>
          </w:p>
        </w:tc>
        <w:tc>
          <w:tcPr>
            <w:tcW w:w="992" w:type="dxa"/>
            <w:vMerge w:val="restart"/>
            <w:shd w:val="clear" w:color="auto" w:fill="FFFFFF"/>
          </w:tcPr>
          <w:p w14:paraId="0A74C119" w14:textId="77777777" w:rsidR="00526A9B" w:rsidRPr="00DE4752" w:rsidRDefault="00526A9B" w:rsidP="00830C46">
            <w:pPr>
              <w:jc w:val="center"/>
              <w:rPr>
                <w:sz w:val="18"/>
                <w:szCs w:val="18"/>
              </w:rPr>
            </w:pPr>
            <w:r w:rsidRPr="00DE4752">
              <w:rPr>
                <w:sz w:val="18"/>
                <w:szCs w:val="18"/>
              </w:rPr>
              <w:t xml:space="preserve">2023 </w:t>
            </w:r>
          </w:p>
          <w:p w14:paraId="3C20933B" w14:textId="77777777" w:rsidR="00526A9B" w:rsidRPr="00DE4752" w:rsidRDefault="00526A9B" w:rsidP="00830C46">
            <w:pPr>
              <w:jc w:val="center"/>
              <w:rPr>
                <w:sz w:val="18"/>
                <w:szCs w:val="18"/>
              </w:rPr>
            </w:pPr>
            <w:r w:rsidRPr="00DE4752">
              <w:rPr>
                <w:sz w:val="18"/>
                <w:szCs w:val="18"/>
              </w:rPr>
              <w:t>год</w:t>
            </w:r>
          </w:p>
        </w:tc>
        <w:tc>
          <w:tcPr>
            <w:tcW w:w="992" w:type="dxa"/>
            <w:vMerge w:val="restart"/>
            <w:shd w:val="clear" w:color="auto" w:fill="FFFFFF"/>
          </w:tcPr>
          <w:p w14:paraId="48BD0C49" w14:textId="77777777" w:rsidR="00526A9B" w:rsidRPr="00DE4752" w:rsidRDefault="00526A9B" w:rsidP="00830C46">
            <w:pPr>
              <w:jc w:val="center"/>
              <w:rPr>
                <w:sz w:val="18"/>
                <w:szCs w:val="18"/>
              </w:rPr>
            </w:pPr>
            <w:r w:rsidRPr="00DE4752">
              <w:rPr>
                <w:sz w:val="18"/>
                <w:szCs w:val="18"/>
              </w:rPr>
              <w:t xml:space="preserve">2024 </w:t>
            </w:r>
          </w:p>
          <w:p w14:paraId="178D1BCC" w14:textId="77777777" w:rsidR="00526A9B" w:rsidRPr="00DE4752" w:rsidRDefault="00526A9B" w:rsidP="00830C46">
            <w:pPr>
              <w:jc w:val="center"/>
              <w:rPr>
                <w:sz w:val="18"/>
                <w:szCs w:val="18"/>
              </w:rPr>
            </w:pPr>
            <w:r w:rsidRPr="00DE4752">
              <w:rPr>
                <w:sz w:val="18"/>
                <w:szCs w:val="18"/>
              </w:rPr>
              <w:t>год</w:t>
            </w:r>
          </w:p>
        </w:tc>
        <w:tc>
          <w:tcPr>
            <w:tcW w:w="714" w:type="dxa"/>
            <w:vMerge w:val="restart"/>
            <w:shd w:val="clear" w:color="auto" w:fill="FFFFFF"/>
            <w:hideMark/>
          </w:tcPr>
          <w:p w14:paraId="1B701B55" w14:textId="77777777" w:rsidR="00526A9B" w:rsidRPr="00DE4752" w:rsidRDefault="00526A9B" w:rsidP="00830C46">
            <w:pPr>
              <w:jc w:val="center"/>
              <w:rPr>
                <w:sz w:val="18"/>
                <w:szCs w:val="18"/>
              </w:rPr>
            </w:pPr>
            <w:r w:rsidRPr="00DE4752">
              <w:rPr>
                <w:sz w:val="18"/>
                <w:szCs w:val="18"/>
              </w:rPr>
              <w:t>Итого 2025 году</w:t>
            </w:r>
          </w:p>
        </w:tc>
        <w:tc>
          <w:tcPr>
            <w:tcW w:w="1838" w:type="dxa"/>
            <w:gridSpan w:val="4"/>
            <w:shd w:val="clear" w:color="auto" w:fill="FFFFFF"/>
            <w:hideMark/>
          </w:tcPr>
          <w:p w14:paraId="36D54487" w14:textId="77777777" w:rsidR="00526A9B" w:rsidRPr="00DE4752" w:rsidRDefault="00526A9B" w:rsidP="00830C46">
            <w:pPr>
              <w:jc w:val="center"/>
              <w:rPr>
                <w:sz w:val="18"/>
                <w:szCs w:val="18"/>
              </w:rPr>
            </w:pPr>
            <w:r w:rsidRPr="00DE4752">
              <w:rPr>
                <w:sz w:val="18"/>
                <w:szCs w:val="18"/>
              </w:rPr>
              <w:t>В том числе по кварталам:</w:t>
            </w:r>
          </w:p>
        </w:tc>
        <w:tc>
          <w:tcPr>
            <w:tcW w:w="943" w:type="dxa"/>
            <w:vMerge w:val="restart"/>
            <w:shd w:val="clear" w:color="auto" w:fill="FFFFFF"/>
            <w:hideMark/>
          </w:tcPr>
          <w:p w14:paraId="2EB2AECF" w14:textId="77777777" w:rsidR="00526A9B" w:rsidRPr="00DE4752" w:rsidRDefault="00526A9B" w:rsidP="00830C46">
            <w:pPr>
              <w:jc w:val="center"/>
              <w:rPr>
                <w:sz w:val="18"/>
                <w:szCs w:val="18"/>
              </w:rPr>
            </w:pPr>
            <w:r w:rsidRPr="00DE4752">
              <w:rPr>
                <w:sz w:val="18"/>
                <w:szCs w:val="18"/>
              </w:rPr>
              <w:t>2026</w:t>
            </w:r>
          </w:p>
          <w:p w14:paraId="17E904C8" w14:textId="77777777" w:rsidR="00526A9B" w:rsidRPr="00DE4752" w:rsidRDefault="00526A9B" w:rsidP="00830C46">
            <w:pPr>
              <w:jc w:val="center"/>
              <w:rPr>
                <w:sz w:val="18"/>
                <w:szCs w:val="18"/>
              </w:rPr>
            </w:pPr>
            <w:r w:rsidRPr="00DE4752">
              <w:rPr>
                <w:sz w:val="18"/>
                <w:szCs w:val="18"/>
              </w:rPr>
              <w:t xml:space="preserve"> год</w:t>
            </w:r>
          </w:p>
        </w:tc>
        <w:tc>
          <w:tcPr>
            <w:tcW w:w="992" w:type="dxa"/>
            <w:vMerge w:val="restart"/>
            <w:shd w:val="clear" w:color="auto" w:fill="FFFFFF"/>
            <w:hideMark/>
          </w:tcPr>
          <w:p w14:paraId="61692E5E" w14:textId="77777777" w:rsidR="00526A9B" w:rsidRPr="00DE4752" w:rsidRDefault="00526A9B" w:rsidP="00830C46">
            <w:pPr>
              <w:jc w:val="center"/>
              <w:rPr>
                <w:sz w:val="18"/>
                <w:szCs w:val="18"/>
              </w:rPr>
            </w:pPr>
            <w:r w:rsidRPr="00DE4752">
              <w:rPr>
                <w:sz w:val="18"/>
                <w:szCs w:val="18"/>
              </w:rPr>
              <w:t>2027 год</w:t>
            </w:r>
          </w:p>
        </w:tc>
        <w:tc>
          <w:tcPr>
            <w:tcW w:w="1897" w:type="dxa"/>
            <w:vMerge/>
            <w:shd w:val="clear" w:color="auto" w:fill="FFFFFF"/>
          </w:tcPr>
          <w:p w14:paraId="1B24B174" w14:textId="77777777" w:rsidR="00526A9B" w:rsidRPr="00DE4752" w:rsidRDefault="00526A9B" w:rsidP="00830C46">
            <w:pPr>
              <w:jc w:val="center"/>
              <w:rPr>
                <w:sz w:val="16"/>
                <w:szCs w:val="16"/>
              </w:rPr>
            </w:pPr>
          </w:p>
        </w:tc>
      </w:tr>
      <w:tr w:rsidR="00526A9B" w:rsidRPr="00380615" w14:paraId="06CCA6F2" w14:textId="77777777" w:rsidTr="00830C46">
        <w:trPr>
          <w:trHeight w:val="60"/>
          <w:jc w:val="center"/>
        </w:trPr>
        <w:tc>
          <w:tcPr>
            <w:tcW w:w="621" w:type="dxa"/>
            <w:vMerge/>
            <w:shd w:val="clear" w:color="auto" w:fill="FFFFFF"/>
            <w:vAlign w:val="center"/>
            <w:hideMark/>
          </w:tcPr>
          <w:p w14:paraId="64FEF2CA" w14:textId="77777777" w:rsidR="00526A9B" w:rsidRPr="00DE4752" w:rsidRDefault="00526A9B" w:rsidP="00830C46">
            <w:pPr>
              <w:jc w:val="center"/>
              <w:rPr>
                <w:sz w:val="16"/>
                <w:szCs w:val="16"/>
              </w:rPr>
            </w:pPr>
          </w:p>
        </w:tc>
        <w:tc>
          <w:tcPr>
            <w:tcW w:w="2317" w:type="dxa"/>
            <w:vMerge/>
            <w:shd w:val="clear" w:color="auto" w:fill="FFFFFF"/>
            <w:hideMark/>
          </w:tcPr>
          <w:p w14:paraId="23B51091" w14:textId="77777777" w:rsidR="00526A9B" w:rsidRPr="00DE4752" w:rsidRDefault="00526A9B" w:rsidP="00830C46">
            <w:pPr>
              <w:rPr>
                <w:sz w:val="16"/>
                <w:szCs w:val="16"/>
              </w:rPr>
            </w:pPr>
          </w:p>
        </w:tc>
        <w:tc>
          <w:tcPr>
            <w:tcW w:w="1115" w:type="dxa"/>
            <w:vMerge/>
            <w:shd w:val="clear" w:color="auto" w:fill="FFFFFF"/>
            <w:hideMark/>
          </w:tcPr>
          <w:p w14:paraId="744954B4" w14:textId="77777777" w:rsidR="00526A9B" w:rsidRPr="00DE4752" w:rsidRDefault="00526A9B" w:rsidP="00830C46">
            <w:pPr>
              <w:rPr>
                <w:sz w:val="16"/>
                <w:szCs w:val="16"/>
              </w:rPr>
            </w:pPr>
          </w:p>
        </w:tc>
        <w:tc>
          <w:tcPr>
            <w:tcW w:w="1555" w:type="dxa"/>
            <w:vMerge/>
            <w:shd w:val="clear" w:color="auto" w:fill="FFFFFF"/>
            <w:hideMark/>
          </w:tcPr>
          <w:p w14:paraId="3C4368EA" w14:textId="77777777" w:rsidR="00526A9B" w:rsidRPr="00DE4752" w:rsidRDefault="00526A9B" w:rsidP="00830C46">
            <w:pPr>
              <w:rPr>
                <w:sz w:val="16"/>
                <w:szCs w:val="16"/>
              </w:rPr>
            </w:pPr>
          </w:p>
        </w:tc>
        <w:tc>
          <w:tcPr>
            <w:tcW w:w="1158" w:type="dxa"/>
            <w:vMerge/>
            <w:shd w:val="clear" w:color="auto" w:fill="FFFFFF"/>
            <w:hideMark/>
          </w:tcPr>
          <w:p w14:paraId="011CA5AA" w14:textId="77777777" w:rsidR="00526A9B" w:rsidRPr="00DE4752" w:rsidRDefault="00526A9B" w:rsidP="00830C46">
            <w:pPr>
              <w:jc w:val="center"/>
              <w:rPr>
                <w:sz w:val="18"/>
                <w:szCs w:val="18"/>
              </w:rPr>
            </w:pPr>
          </w:p>
        </w:tc>
        <w:tc>
          <w:tcPr>
            <w:tcW w:w="992" w:type="dxa"/>
            <w:vMerge/>
            <w:shd w:val="clear" w:color="auto" w:fill="FFFFFF"/>
          </w:tcPr>
          <w:p w14:paraId="430C1744" w14:textId="77777777" w:rsidR="00526A9B" w:rsidRPr="00DE4752" w:rsidRDefault="00526A9B" w:rsidP="00830C46">
            <w:pPr>
              <w:jc w:val="center"/>
              <w:rPr>
                <w:sz w:val="18"/>
                <w:szCs w:val="18"/>
              </w:rPr>
            </w:pPr>
          </w:p>
        </w:tc>
        <w:tc>
          <w:tcPr>
            <w:tcW w:w="992" w:type="dxa"/>
            <w:vMerge/>
            <w:shd w:val="clear" w:color="auto" w:fill="FFFFFF"/>
          </w:tcPr>
          <w:p w14:paraId="41E5617F" w14:textId="77777777" w:rsidR="00526A9B" w:rsidRPr="00DE4752" w:rsidRDefault="00526A9B" w:rsidP="00830C46">
            <w:pPr>
              <w:jc w:val="center"/>
              <w:rPr>
                <w:sz w:val="18"/>
                <w:szCs w:val="18"/>
              </w:rPr>
            </w:pPr>
          </w:p>
        </w:tc>
        <w:tc>
          <w:tcPr>
            <w:tcW w:w="714" w:type="dxa"/>
            <w:vMerge/>
            <w:shd w:val="clear" w:color="auto" w:fill="FFFFFF"/>
            <w:hideMark/>
          </w:tcPr>
          <w:p w14:paraId="17DA299E" w14:textId="77777777" w:rsidR="00526A9B" w:rsidRPr="00DE4752" w:rsidRDefault="00526A9B" w:rsidP="00830C46">
            <w:pPr>
              <w:jc w:val="center"/>
              <w:rPr>
                <w:sz w:val="18"/>
                <w:szCs w:val="18"/>
              </w:rPr>
            </w:pPr>
          </w:p>
        </w:tc>
        <w:tc>
          <w:tcPr>
            <w:tcW w:w="474" w:type="dxa"/>
            <w:shd w:val="clear" w:color="auto" w:fill="FFFFFF"/>
            <w:hideMark/>
          </w:tcPr>
          <w:p w14:paraId="277B5C21" w14:textId="77777777" w:rsidR="00526A9B" w:rsidRPr="00DE4752" w:rsidRDefault="00526A9B" w:rsidP="00830C46">
            <w:pPr>
              <w:jc w:val="center"/>
              <w:rPr>
                <w:sz w:val="18"/>
                <w:szCs w:val="18"/>
              </w:rPr>
            </w:pPr>
            <w:r w:rsidRPr="00DE4752">
              <w:rPr>
                <w:sz w:val="18"/>
                <w:szCs w:val="18"/>
              </w:rPr>
              <w:t>I</w:t>
            </w:r>
          </w:p>
        </w:tc>
        <w:tc>
          <w:tcPr>
            <w:tcW w:w="371" w:type="dxa"/>
            <w:shd w:val="clear" w:color="auto" w:fill="FFFFFF"/>
            <w:hideMark/>
          </w:tcPr>
          <w:p w14:paraId="428A2DA3" w14:textId="77777777" w:rsidR="00526A9B" w:rsidRPr="00DE4752" w:rsidRDefault="00526A9B" w:rsidP="00830C46">
            <w:pPr>
              <w:jc w:val="center"/>
              <w:rPr>
                <w:sz w:val="18"/>
                <w:szCs w:val="18"/>
              </w:rPr>
            </w:pPr>
            <w:r w:rsidRPr="00DE4752">
              <w:rPr>
                <w:sz w:val="18"/>
                <w:szCs w:val="18"/>
              </w:rPr>
              <w:t>II</w:t>
            </w:r>
          </w:p>
        </w:tc>
        <w:tc>
          <w:tcPr>
            <w:tcW w:w="377" w:type="dxa"/>
            <w:shd w:val="clear" w:color="auto" w:fill="FFFFFF"/>
            <w:hideMark/>
          </w:tcPr>
          <w:p w14:paraId="4A05A347" w14:textId="77777777" w:rsidR="00526A9B" w:rsidRPr="00DE4752" w:rsidRDefault="00526A9B" w:rsidP="00830C46">
            <w:pPr>
              <w:jc w:val="center"/>
              <w:rPr>
                <w:sz w:val="18"/>
                <w:szCs w:val="18"/>
              </w:rPr>
            </w:pPr>
            <w:r w:rsidRPr="00DE4752">
              <w:rPr>
                <w:sz w:val="18"/>
                <w:szCs w:val="18"/>
              </w:rPr>
              <w:t>III</w:t>
            </w:r>
          </w:p>
        </w:tc>
        <w:tc>
          <w:tcPr>
            <w:tcW w:w="616" w:type="dxa"/>
            <w:shd w:val="clear" w:color="auto" w:fill="FFFFFF"/>
            <w:hideMark/>
          </w:tcPr>
          <w:p w14:paraId="5555A532" w14:textId="77777777" w:rsidR="00526A9B" w:rsidRPr="00DE4752" w:rsidRDefault="00526A9B" w:rsidP="00830C46">
            <w:pPr>
              <w:jc w:val="center"/>
              <w:rPr>
                <w:sz w:val="18"/>
                <w:szCs w:val="18"/>
              </w:rPr>
            </w:pPr>
            <w:r w:rsidRPr="00DE4752">
              <w:rPr>
                <w:sz w:val="18"/>
                <w:szCs w:val="18"/>
              </w:rPr>
              <w:t>IV</w:t>
            </w:r>
          </w:p>
        </w:tc>
        <w:tc>
          <w:tcPr>
            <w:tcW w:w="943" w:type="dxa"/>
            <w:vMerge/>
            <w:shd w:val="clear" w:color="auto" w:fill="FFFFFF"/>
            <w:hideMark/>
          </w:tcPr>
          <w:p w14:paraId="51AF572A" w14:textId="77777777" w:rsidR="00526A9B" w:rsidRPr="00DE4752" w:rsidRDefault="00526A9B" w:rsidP="00830C46">
            <w:pPr>
              <w:jc w:val="center"/>
              <w:rPr>
                <w:sz w:val="18"/>
                <w:szCs w:val="18"/>
              </w:rPr>
            </w:pPr>
          </w:p>
        </w:tc>
        <w:tc>
          <w:tcPr>
            <w:tcW w:w="992" w:type="dxa"/>
            <w:vMerge/>
            <w:shd w:val="clear" w:color="auto" w:fill="FFFFFF"/>
            <w:hideMark/>
          </w:tcPr>
          <w:p w14:paraId="4EAFC498" w14:textId="77777777" w:rsidR="00526A9B" w:rsidRPr="00DE4752" w:rsidRDefault="00526A9B" w:rsidP="00830C46">
            <w:pPr>
              <w:jc w:val="center"/>
              <w:rPr>
                <w:sz w:val="18"/>
                <w:szCs w:val="18"/>
              </w:rPr>
            </w:pPr>
          </w:p>
        </w:tc>
        <w:tc>
          <w:tcPr>
            <w:tcW w:w="1897" w:type="dxa"/>
            <w:vMerge/>
            <w:shd w:val="clear" w:color="auto" w:fill="FFFFFF"/>
          </w:tcPr>
          <w:p w14:paraId="4815C8FF" w14:textId="77777777" w:rsidR="00526A9B" w:rsidRPr="00DE4752" w:rsidRDefault="00526A9B" w:rsidP="00830C46">
            <w:pPr>
              <w:jc w:val="center"/>
              <w:rPr>
                <w:sz w:val="16"/>
                <w:szCs w:val="16"/>
              </w:rPr>
            </w:pPr>
          </w:p>
        </w:tc>
      </w:tr>
      <w:tr w:rsidR="00526A9B" w:rsidRPr="00380615" w14:paraId="00B01BF2" w14:textId="77777777" w:rsidTr="00830C46">
        <w:trPr>
          <w:trHeight w:val="218"/>
          <w:jc w:val="center"/>
        </w:trPr>
        <w:tc>
          <w:tcPr>
            <w:tcW w:w="621" w:type="dxa"/>
            <w:vMerge/>
            <w:shd w:val="clear" w:color="auto" w:fill="FFFFFF"/>
            <w:vAlign w:val="center"/>
            <w:hideMark/>
          </w:tcPr>
          <w:p w14:paraId="742D5040" w14:textId="77777777" w:rsidR="00526A9B" w:rsidRPr="00DE4752" w:rsidRDefault="00526A9B" w:rsidP="00830C46">
            <w:pPr>
              <w:jc w:val="center"/>
              <w:rPr>
                <w:sz w:val="16"/>
                <w:szCs w:val="16"/>
              </w:rPr>
            </w:pPr>
          </w:p>
        </w:tc>
        <w:tc>
          <w:tcPr>
            <w:tcW w:w="2317" w:type="dxa"/>
            <w:vMerge/>
            <w:shd w:val="clear" w:color="auto" w:fill="FFFFFF"/>
            <w:hideMark/>
          </w:tcPr>
          <w:p w14:paraId="096CAC40" w14:textId="77777777" w:rsidR="00526A9B" w:rsidRPr="00DE4752" w:rsidRDefault="00526A9B" w:rsidP="00830C46">
            <w:pPr>
              <w:rPr>
                <w:sz w:val="16"/>
                <w:szCs w:val="16"/>
              </w:rPr>
            </w:pPr>
          </w:p>
        </w:tc>
        <w:tc>
          <w:tcPr>
            <w:tcW w:w="1115" w:type="dxa"/>
            <w:vMerge/>
            <w:shd w:val="clear" w:color="auto" w:fill="FFFFFF"/>
            <w:hideMark/>
          </w:tcPr>
          <w:p w14:paraId="2918D69D" w14:textId="77777777" w:rsidR="00526A9B" w:rsidRPr="00DE4752" w:rsidRDefault="00526A9B" w:rsidP="00830C46">
            <w:pPr>
              <w:rPr>
                <w:sz w:val="16"/>
                <w:szCs w:val="16"/>
              </w:rPr>
            </w:pPr>
          </w:p>
        </w:tc>
        <w:tc>
          <w:tcPr>
            <w:tcW w:w="1555" w:type="dxa"/>
            <w:vMerge/>
            <w:shd w:val="clear" w:color="auto" w:fill="FFFFFF"/>
            <w:hideMark/>
          </w:tcPr>
          <w:p w14:paraId="38EE03D3" w14:textId="77777777" w:rsidR="00526A9B" w:rsidRPr="00DE4752" w:rsidRDefault="00526A9B" w:rsidP="00830C46">
            <w:pPr>
              <w:rPr>
                <w:sz w:val="16"/>
                <w:szCs w:val="16"/>
              </w:rPr>
            </w:pPr>
          </w:p>
        </w:tc>
        <w:tc>
          <w:tcPr>
            <w:tcW w:w="1158" w:type="dxa"/>
            <w:shd w:val="clear" w:color="auto" w:fill="FFFFFF"/>
            <w:hideMark/>
          </w:tcPr>
          <w:p w14:paraId="1E1597BC" w14:textId="77777777" w:rsidR="00526A9B" w:rsidRPr="00E83FB6" w:rsidRDefault="00526A9B" w:rsidP="00830C46">
            <w:pPr>
              <w:jc w:val="center"/>
              <w:rPr>
                <w:sz w:val="18"/>
                <w:szCs w:val="18"/>
              </w:rPr>
            </w:pPr>
            <w:r w:rsidRPr="00E83FB6">
              <w:rPr>
                <w:sz w:val="18"/>
                <w:szCs w:val="18"/>
              </w:rPr>
              <w:t>100</w:t>
            </w:r>
          </w:p>
        </w:tc>
        <w:tc>
          <w:tcPr>
            <w:tcW w:w="992" w:type="dxa"/>
            <w:shd w:val="clear" w:color="auto" w:fill="FFFFFF"/>
          </w:tcPr>
          <w:p w14:paraId="3D6AD838" w14:textId="77777777" w:rsidR="00526A9B" w:rsidRPr="00E83FB6" w:rsidRDefault="00526A9B" w:rsidP="00830C46">
            <w:pPr>
              <w:jc w:val="center"/>
              <w:rPr>
                <w:sz w:val="18"/>
                <w:szCs w:val="18"/>
              </w:rPr>
            </w:pPr>
            <w:r w:rsidRPr="00E83FB6">
              <w:rPr>
                <w:sz w:val="18"/>
                <w:szCs w:val="18"/>
              </w:rPr>
              <w:t>-</w:t>
            </w:r>
          </w:p>
        </w:tc>
        <w:tc>
          <w:tcPr>
            <w:tcW w:w="992" w:type="dxa"/>
            <w:shd w:val="clear" w:color="auto" w:fill="FFFFFF"/>
          </w:tcPr>
          <w:p w14:paraId="46F5BCC7" w14:textId="77777777" w:rsidR="00526A9B" w:rsidRPr="00E83FB6" w:rsidRDefault="00526A9B" w:rsidP="00830C46">
            <w:pPr>
              <w:jc w:val="center"/>
              <w:rPr>
                <w:sz w:val="18"/>
                <w:szCs w:val="18"/>
              </w:rPr>
            </w:pPr>
            <w:r w:rsidRPr="00E83FB6">
              <w:rPr>
                <w:sz w:val="18"/>
                <w:szCs w:val="18"/>
              </w:rPr>
              <w:t>-</w:t>
            </w:r>
          </w:p>
        </w:tc>
        <w:tc>
          <w:tcPr>
            <w:tcW w:w="714" w:type="dxa"/>
            <w:shd w:val="clear" w:color="auto" w:fill="FFFFFF"/>
            <w:hideMark/>
          </w:tcPr>
          <w:p w14:paraId="5C57EF5D" w14:textId="77777777" w:rsidR="00526A9B" w:rsidRPr="00E83FB6" w:rsidRDefault="00526A9B" w:rsidP="00830C46">
            <w:pPr>
              <w:jc w:val="center"/>
              <w:rPr>
                <w:sz w:val="18"/>
                <w:szCs w:val="18"/>
              </w:rPr>
            </w:pPr>
            <w:r w:rsidRPr="00E83FB6">
              <w:rPr>
                <w:sz w:val="18"/>
                <w:szCs w:val="18"/>
              </w:rPr>
              <w:t>100</w:t>
            </w:r>
          </w:p>
        </w:tc>
        <w:tc>
          <w:tcPr>
            <w:tcW w:w="474" w:type="dxa"/>
            <w:shd w:val="clear" w:color="auto" w:fill="FFFFFF"/>
            <w:hideMark/>
          </w:tcPr>
          <w:p w14:paraId="3486B128" w14:textId="77777777" w:rsidR="00526A9B" w:rsidRPr="00E83FB6" w:rsidRDefault="00526A9B" w:rsidP="00830C46">
            <w:pPr>
              <w:jc w:val="center"/>
              <w:rPr>
                <w:sz w:val="18"/>
                <w:szCs w:val="18"/>
              </w:rPr>
            </w:pPr>
            <w:r w:rsidRPr="00E83FB6">
              <w:rPr>
                <w:sz w:val="18"/>
                <w:szCs w:val="18"/>
              </w:rPr>
              <w:t>-</w:t>
            </w:r>
          </w:p>
        </w:tc>
        <w:tc>
          <w:tcPr>
            <w:tcW w:w="371" w:type="dxa"/>
            <w:shd w:val="clear" w:color="auto" w:fill="FFFFFF"/>
            <w:hideMark/>
          </w:tcPr>
          <w:p w14:paraId="2E47145D" w14:textId="77777777" w:rsidR="00526A9B" w:rsidRPr="00E83FB6" w:rsidRDefault="00526A9B" w:rsidP="00830C46">
            <w:pPr>
              <w:jc w:val="center"/>
              <w:rPr>
                <w:sz w:val="18"/>
                <w:szCs w:val="18"/>
              </w:rPr>
            </w:pPr>
            <w:r w:rsidRPr="00E83FB6">
              <w:rPr>
                <w:sz w:val="18"/>
                <w:szCs w:val="18"/>
              </w:rPr>
              <w:t>-</w:t>
            </w:r>
          </w:p>
        </w:tc>
        <w:tc>
          <w:tcPr>
            <w:tcW w:w="377" w:type="dxa"/>
            <w:shd w:val="clear" w:color="auto" w:fill="FFFFFF"/>
            <w:hideMark/>
          </w:tcPr>
          <w:p w14:paraId="77E4FC8A" w14:textId="77777777" w:rsidR="00526A9B" w:rsidRPr="00E83FB6" w:rsidRDefault="00526A9B" w:rsidP="00830C46">
            <w:pPr>
              <w:jc w:val="center"/>
              <w:rPr>
                <w:sz w:val="18"/>
                <w:szCs w:val="18"/>
              </w:rPr>
            </w:pPr>
            <w:r w:rsidRPr="00E83FB6">
              <w:rPr>
                <w:sz w:val="18"/>
                <w:szCs w:val="18"/>
              </w:rPr>
              <w:t>-</w:t>
            </w:r>
          </w:p>
        </w:tc>
        <w:tc>
          <w:tcPr>
            <w:tcW w:w="616" w:type="dxa"/>
            <w:shd w:val="clear" w:color="auto" w:fill="FFFFFF"/>
            <w:hideMark/>
          </w:tcPr>
          <w:p w14:paraId="26B92249" w14:textId="77777777" w:rsidR="00526A9B" w:rsidRPr="00E83FB6" w:rsidRDefault="00526A9B" w:rsidP="00830C46">
            <w:pPr>
              <w:jc w:val="center"/>
              <w:rPr>
                <w:sz w:val="18"/>
                <w:szCs w:val="18"/>
              </w:rPr>
            </w:pPr>
            <w:r w:rsidRPr="00E83FB6">
              <w:rPr>
                <w:sz w:val="18"/>
                <w:szCs w:val="18"/>
              </w:rPr>
              <w:t>100</w:t>
            </w:r>
          </w:p>
        </w:tc>
        <w:tc>
          <w:tcPr>
            <w:tcW w:w="943" w:type="dxa"/>
            <w:shd w:val="clear" w:color="auto" w:fill="FFFFFF"/>
            <w:hideMark/>
          </w:tcPr>
          <w:p w14:paraId="27651094" w14:textId="77777777" w:rsidR="00526A9B" w:rsidRPr="00E83FB6" w:rsidRDefault="00526A9B" w:rsidP="00830C46">
            <w:pPr>
              <w:jc w:val="center"/>
              <w:rPr>
                <w:sz w:val="18"/>
                <w:szCs w:val="18"/>
              </w:rPr>
            </w:pPr>
            <w:r w:rsidRPr="00E83FB6">
              <w:rPr>
                <w:sz w:val="18"/>
                <w:szCs w:val="18"/>
              </w:rPr>
              <w:t>-</w:t>
            </w:r>
          </w:p>
        </w:tc>
        <w:tc>
          <w:tcPr>
            <w:tcW w:w="992" w:type="dxa"/>
            <w:shd w:val="clear" w:color="auto" w:fill="FFFFFF"/>
            <w:hideMark/>
          </w:tcPr>
          <w:p w14:paraId="6B39D13C" w14:textId="77777777" w:rsidR="00526A9B" w:rsidRPr="00E83FB6" w:rsidRDefault="00526A9B" w:rsidP="00830C46">
            <w:pPr>
              <w:jc w:val="center"/>
              <w:rPr>
                <w:sz w:val="18"/>
                <w:szCs w:val="18"/>
              </w:rPr>
            </w:pPr>
            <w:r w:rsidRPr="00E83FB6">
              <w:rPr>
                <w:sz w:val="18"/>
                <w:szCs w:val="18"/>
              </w:rPr>
              <w:t>-</w:t>
            </w:r>
          </w:p>
        </w:tc>
        <w:tc>
          <w:tcPr>
            <w:tcW w:w="1897" w:type="dxa"/>
            <w:vMerge/>
            <w:shd w:val="clear" w:color="auto" w:fill="FFFFFF"/>
          </w:tcPr>
          <w:p w14:paraId="241CD1FA" w14:textId="77777777" w:rsidR="00526A9B" w:rsidRPr="00DE4752" w:rsidRDefault="00526A9B" w:rsidP="00830C46">
            <w:pPr>
              <w:jc w:val="center"/>
              <w:rPr>
                <w:sz w:val="16"/>
                <w:szCs w:val="16"/>
              </w:rPr>
            </w:pPr>
          </w:p>
        </w:tc>
      </w:tr>
      <w:tr w:rsidR="00526A9B" w:rsidRPr="00380615" w14:paraId="2818D6C0" w14:textId="77777777" w:rsidTr="00830C46">
        <w:trPr>
          <w:trHeight w:val="107"/>
          <w:jc w:val="center"/>
        </w:trPr>
        <w:tc>
          <w:tcPr>
            <w:tcW w:w="4053" w:type="dxa"/>
            <w:gridSpan w:val="3"/>
            <w:vMerge w:val="restart"/>
            <w:shd w:val="clear" w:color="auto" w:fill="FFFFFF"/>
            <w:hideMark/>
          </w:tcPr>
          <w:p w14:paraId="7F2CC842" w14:textId="77777777" w:rsidR="00526A9B" w:rsidRPr="00DE4752" w:rsidRDefault="00526A9B" w:rsidP="00830C46">
            <w:pPr>
              <w:rPr>
                <w:sz w:val="18"/>
                <w:szCs w:val="18"/>
              </w:rPr>
            </w:pPr>
            <w:r w:rsidRPr="00DE4752">
              <w:rPr>
                <w:sz w:val="18"/>
                <w:szCs w:val="18"/>
              </w:rPr>
              <w:t xml:space="preserve">Итого по подпрограмме </w:t>
            </w:r>
            <w:r w:rsidRPr="00DE4752">
              <w:rPr>
                <w:sz w:val="18"/>
                <w:szCs w:val="18"/>
                <w:lang w:val="en-US"/>
              </w:rPr>
              <w:t>3</w:t>
            </w:r>
          </w:p>
        </w:tc>
        <w:tc>
          <w:tcPr>
            <w:tcW w:w="1555" w:type="dxa"/>
            <w:shd w:val="clear" w:color="auto" w:fill="FFFFFF"/>
            <w:hideMark/>
          </w:tcPr>
          <w:p w14:paraId="740B98C4" w14:textId="77777777" w:rsidR="00526A9B" w:rsidRPr="00DE4752" w:rsidRDefault="00526A9B" w:rsidP="00830C46">
            <w:pPr>
              <w:rPr>
                <w:sz w:val="18"/>
                <w:szCs w:val="18"/>
              </w:rPr>
            </w:pPr>
            <w:r w:rsidRPr="00DE4752">
              <w:rPr>
                <w:sz w:val="18"/>
                <w:szCs w:val="18"/>
              </w:rPr>
              <w:t>Итого</w:t>
            </w:r>
          </w:p>
          <w:p w14:paraId="7BF08844" w14:textId="77777777" w:rsidR="00526A9B" w:rsidRPr="00DE4752" w:rsidRDefault="00526A9B" w:rsidP="00830C46">
            <w:pPr>
              <w:rPr>
                <w:sz w:val="18"/>
                <w:szCs w:val="18"/>
              </w:rPr>
            </w:pPr>
          </w:p>
        </w:tc>
        <w:tc>
          <w:tcPr>
            <w:tcW w:w="1158" w:type="dxa"/>
            <w:shd w:val="clear" w:color="auto" w:fill="FFFFFF"/>
            <w:vAlign w:val="center"/>
          </w:tcPr>
          <w:p w14:paraId="55A89CA7" w14:textId="77777777" w:rsidR="00526A9B" w:rsidRPr="00DE4752" w:rsidRDefault="00526A9B" w:rsidP="00830C46">
            <w:pPr>
              <w:jc w:val="center"/>
              <w:rPr>
                <w:sz w:val="18"/>
                <w:szCs w:val="18"/>
              </w:rPr>
            </w:pPr>
            <w:r>
              <w:rPr>
                <w:sz w:val="18"/>
                <w:szCs w:val="18"/>
              </w:rPr>
              <w:t>51 626,00</w:t>
            </w:r>
          </w:p>
        </w:tc>
        <w:tc>
          <w:tcPr>
            <w:tcW w:w="992" w:type="dxa"/>
            <w:shd w:val="clear" w:color="auto" w:fill="FFFFFF"/>
            <w:vAlign w:val="center"/>
          </w:tcPr>
          <w:p w14:paraId="408E8790"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6F3716F"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34538C29" w14:textId="77777777" w:rsidR="00526A9B" w:rsidRPr="00DE4752" w:rsidRDefault="00526A9B" w:rsidP="00830C46">
            <w:pPr>
              <w:jc w:val="center"/>
              <w:rPr>
                <w:sz w:val="18"/>
                <w:szCs w:val="18"/>
              </w:rPr>
            </w:pPr>
            <w:r>
              <w:rPr>
                <w:sz w:val="18"/>
                <w:szCs w:val="18"/>
              </w:rPr>
              <w:t>26 286,00</w:t>
            </w:r>
          </w:p>
        </w:tc>
        <w:tc>
          <w:tcPr>
            <w:tcW w:w="943" w:type="dxa"/>
            <w:shd w:val="clear" w:color="auto" w:fill="FFFFFF"/>
            <w:vAlign w:val="center"/>
          </w:tcPr>
          <w:p w14:paraId="0434DCC3" w14:textId="77777777" w:rsidR="00526A9B" w:rsidRPr="00DE4752" w:rsidRDefault="00526A9B" w:rsidP="00830C46">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7B05CC79" w14:textId="77777777" w:rsidR="00526A9B" w:rsidRPr="00DE4752" w:rsidRDefault="00526A9B" w:rsidP="00830C46">
            <w:pPr>
              <w:jc w:val="center"/>
              <w:rPr>
                <w:sz w:val="18"/>
                <w:szCs w:val="18"/>
              </w:rPr>
            </w:pPr>
            <w:r w:rsidRPr="00DE4752">
              <w:rPr>
                <w:sz w:val="18"/>
                <w:szCs w:val="18"/>
              </w:rPr>
              <w:t>16 750,00</w:t>
            </w:r>
          </w:p>
        </w:tc>
        <w:tc>
          <w:tcPr>
            <w:tcW w:w="1897" w:type="dxa"/>
            <w:vMerge w:val="restart"/>
            <w:shd w:val="clear" w:color="auto" w:fill="FFFFFF"/>
          </w:tcPr>
          <w:p w14:paraId="28824188" w14:textId="77777777" w:rsidR="00526A9B" w:rsidRPr="00DE4752" w:rsidRDefault="00526A9B" w:rsidP="00830C46">
            <w:pPr>
              <w:jc w:val="center"/>
              <w:rPr>
                <w:sz w:val="16"/>
                <w:szCs w:val="16"/>
              </w:rPr>
            </w:pPr>
          </w:p>
        </w:tc>
      </w:tr>
      <w:tr w:rsidR="00526A9B" w:rsidRPr="00380615" w14:paraId="0AE31877" w14:textId="77777777" w:rsidTr="00830C46">
        <w:trPr>
          <w:trHeight w:val="390"/>
          <w:jc w:val="center"/>
        </w:trPr>
        <w:tc>
          <w:tcPr>
            <w:tcW w:w="4053" w:type="dxa"/>
            <w:gridSpan w:val="3"/>
            <w:vMerge/>
            <w:shd w:val="clear" w:color="auto" w:fill="FFFFFF"/>
            <w:hideMark/>
          </w:tcPr>
          <w:p w14:paraId="5BF33D25" w14:textId="77777777" w:rsidR="00526A9B" w:rsidRPr="00DE4752" w:rsidRDefault="00526A9B" w:rsidP="00830C46">
            <w:pPr>
              <w:rPr>
                <w:sz w:val="18"/>
                <w:szCs w:val="18"/>
              </w:rPr>
            </w:pPr>
          </w:p>
        </w:tc>
        <w:tc>
          <w:tcPr>
            <w:tcW w:w="1555" w:type="dxa"/>
            <w:shd w:val="clear" w:color="auto" w:fill="FFFFFF"/>
            <w:hideMark/>
          </w:tcPr>
          <w:p w14:paraId="1D7D9387"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759168C6"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666D5FC0"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0CFF3147" w14:textId="77777777" w:rsidR="00526A9B" w:rsidRPr="00DE4752" w:rsidRDefault="00526A9B" w:rsidP="00830C46">
            <w:pPr>
              <w:jc w:val="center"/>
              <w:rPr>
                <w:bCs/>
                <w:sz w:val="18"/>
                <w:szCs w:val="18"/>
              </w:rPr>
            </w:pPr>
            <w:r w:rsidRPr="00DE4752">
              <w:rPr>
                <w:bCs/>
                <w:sz w:val="18"/>
                <w:szCs w:val="18"/>
              </w:rPr>
              <w:t>0</w:t>
            </w:r>
          </w:p>
        </w:tc>
        <w:tc>
          <w:tcPr>
            <w:tcW w:w="2552" w:type="dxa"/>
            <w:gridSpan w:val="5"/>
            <w:shd w:val="clear" w:color="auto" w:fill="FFFFFF"/>
            <w:vAlign w:val="center"/>
          </w:tcPr>
          <w:p w14:paraId="3512332E" w14:textId="77777777" w:rsidR="00526A9B" w:rsidRPr="00DE4752" w:rsidRDefault="00526A9B" w:rsidP="00830C46">
            <w:pPr>
              <w:jc w:val="center"/>
              <w:rPr>
                <w:bCs/>
                <w:sz w:val="18"/>
                <w:szCs w:val="18"/>
              </w:rPr>
            </w:pPr>
            <w:r w:rsidRPr="00DE4752">
              <w:rPr>
                <w:bCs/>
                <w:sz w:val="18"/>
                <w:szCs w:val="18"/>
              </w:rPr>
              <w:t>0</w:t>
            </w:r>
          </w:p>
        </w:tc>
        <w:tc>
          <w:tcPr>
            <w:tcW w:w="943" w:type="dxa"/>
            <w:shd w:val="clear" w:color="auto" w:fill="FFFFFF"/>
            <w:vAlign w:val="center"/>
          </w:tcPr>
          <w:p w14:paraId="16424301"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0711484C" w14:textId="77777777" w:rsidR="00526A9B" w:rsidRPr="00DE4752" w:rsidRDefault="00526A9B" w:rsidP="00830C46">
            <w:pPr>
              <w:jc w:val="center"/>
              <w:rPr>
                <w:bCs/>
                <w:sz w:val="18"/>
                <w:szCs w:val="18"/>
              </w:rPr>
            </w:pPr>
            <w:r w:rsidRPr="00DE4752">
              <w:rPr>
                <w:bCs/>
                <w:sz w:val="18"/>
                <w:szCs w:val="18"/>
              </w:rPr>
              <w:t>0</w:t>
            </w:r>
          </w:p>
        </w:tc>
        <w:tc>
          <w:tcPr>
            <w:tcW w:w="1897" w:type="dxa"/>
            <w:vMerge/>
            <w:shd w:val="clear" w:color="auto" w:fill="FFFFFF"/>
            <w:hideMark/>
          </w:tcPr>
          <w:p w14:paraId="3D0F314C" w14:textId="77777777" w:rsidR="00526A9B" w:rsidRPr="00DE4752" w:rsidRDefault="00526A9B" w:rsidP="00830C46">
            <w:pPr>
              <w:jc w:val="center"/>
              <w:rPr>
                <w:sz w:val="16"/>
                <w:szCs w:val="16"/>
              </w:rPr>
            </w:pPr>
          </w:p>
        </w:tc>
      </w:tr>
      <w:tr w:rsidR="00526A9B" w:rsidRPr="00380615" w14:paraId="6277C127" w14:textId="77777777" w:rsidTr="00830C46">
        <w:trPr>
          <w:trHeight w:val="151"/>
          <w:jc w:val="center"/>
        </w:trPr>
        <w:tc>
          <w:tcPr>
            <w:tcW w:w="4053" w:type="dxa"/>
            <w:gridSpan w:val="3"/>
            <w:vMerge/>
            <w:shd w:val="clear" w:color="auto" w:fill="FFFFFF"/>
            <w:hideMark/>
          </w:tcPr>
          <w:p w14:paraId="452E3744" w14:textId="77777777" w:rsidR="00526A9B" w:rsidRPr="00DE4752" w:rsidRDefault="00526A9B" w:rsidP="00830C46">
            <w:pPr>
              <w:rPr>
                <w:sz w:val="18"/>
                <w:szCs w:val="18"/>
              </w:rPr>
            </w:pPr>
          </w:p>
        </w:tc>
        <w:tc>
          <w:tcPr>
            <w:tcW w:w="1555" w:type="dxa"/>
            <w:shd w:val="clear" w:color="auto" w:fill="FFFFFF"/>
            <w:hideMark/>
          </w:tcPr>
          <w:p w14:paraId="190B01B9"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564DDDC3" w14:textId="77777777" w:rsidR="00526A9B" w:rsidRPr="00DE4752" w:rsidRDefault="00526A9B" w:rsidP="00830C46">
            <w:pPr>
              <w:jc w:val="center"/>
              <w:rPr>
                <w:sz w:val="18"/>
                <w:szCs w:val="18"/>
              </w:rPr>
            </w:pPr>
            <w:r>
              <w:rPr>
                <w:sz w:val="18"/>
                <w:szCs w:val="18"/>
              </w:rPr>
              <w:t>51 626,00</w:t>
            </w:r>
          </w:p>
        </w:tc>
        <w:tc>
          <w:tcPr>
            <w:tcW w:w="992" w:type="dxa"/>
            <w:shd w:val="clear" w:color="auto" w:fill="FFFFFF"/>
            <w:vAlign w:val="center"/>
          </w:tcPr>
          <w:p w14:paraId="04416D97"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D15F4F9" w14:textId="77777777" w:rsidR="00526A9B" w:rsidRPr="00DE4752" w:rsidRDefault="00526A9B" w:rsidP="00830C46">
            <w:pPr>
              <w:jc w:val="center"/>
              <w:rPr>
                <w:sz w:val="18"/>
                <w:szCs w:val="18"/>
              </w:rPr>
            </w:pPr>
            <w:r w:rsidRPr="00DE4752">
              <w:rPr>
                <w:sz w:val="18"/>
                <w:szCs w:val="18"/>
              </w:rPr>
              <w:t>0</w:t>
            </w:r>
          </w:p>
        </w:tc>
        <w:tc>
          <w:tcPr>
            <w:tcW w:w="2552" w:type="dxa"/>
            <w:gridSpan w:val="5"/>
            <w:shd w:val="clear" w:color="auto" w:fill="FFFFFF"/>
            <w:vAlign w:val="center"/>
          </w:tcPr>
          <w:p w14:paraId="2E63DA5C" w14:textId="77777777" w:rsidR="00526A9B" w:rsidRPr="00DE4752" w:rsidRDefault="00526A9B" w:rsidP="00830C46">
            <w:pPr>
              <w:jc w:val="center"/>
              <w:rPr>
                <w:sz w:val="18"/>
                <w:szCs w:val="18"/>
              </w:rPr>
            </w:pPr>
            <w:r>
              <w:rPr>
                <w:sz w:val="18"/>
                <w:szCs w:val="18"/>
              </w:rPr>
              <w:t>26 286,00</w:t>
            </w:r>
          </w:p>
        </w:tc>
        <w:tc>
          <w:tcPr>
            <w:tcW w:w="943" w:type="dxa"/>
            <w:shd w:val="clear" w:color="auto" w:fill="FFFFFF"/>
            <w:vAlign w:val="center"/>
          </w:tcPr>
          <w:p w14:paraId="47BCD676" w14:textId="77777777" w:rsidR="00526A9B" w:rsidRPr="00DE4752" w:rsidRDefault="00526A9B" w:rsidP="00830C46">
            <w:pPr>
              <w:jc w:val="center"/>
              <w:rPr>
                <w:sz w:val="18"/>
                <w:szCs w:val="18"/>
              </w:rPr>
            </w:pPr>
            <w:r>
              <w:rPr>
                <w:sz w:val="18"/>
                <w:szCs w:val="18"/>
              </w:rPr>
              <w:t>8 590</w:t>
            </w:r>
            <w:r w:rsidRPr="00DE4752">
              <w:rPr>
                <w:sz w:val="18"/>
                <w:szCs w:val="18"/>
              </w:rPr>
              <w:t>,00</w:t>
            </w:r>
          </w:p>
        </w:tc>
        <w:tc>
          <w:tcPr>
            <w:tcW w:w="992" w:type="dxa"/>
            <w:shd w:val="clear" w:color="auto" w:fill="FFFFFF"/>
            <w:vAlign w:val="center"/>
          </w:tcPr>
          <w:p w14:paraId="327C3AF2" w14:textId="77777777" w:rsidR="00526A9B" w:rsidRPr="00DE4752" w:rsidRDefault="00526A9B" w:rsidP="00830C46">
            <w:pPr>
              <w:jc w:val="center"/>
              <w:rPr>
                <w:sz w:val="18"/>
                <w:szCs w:val="18"/>
              </w:rPr>
            </w:pPr>
            <w:r w:rsidRPr="00DE4752">
              <w:rPr>
                <w:sz w:val="18"/>
                <w:szCs w:val="18"/>
              </w:rPr>
              <w:t>16 750,00</w:t>
            </w:r>
          </w:p>
        </w:tc>
        <w:tc>
          <w:tcPr>
            <w:tcW w:w="1897" w:type="dxa"/>
            <w:vMerge/>
            <w:shd w:val="clear" w:color="auto" w:fill="FFFFFF"/>
            <w:hideMark/>
          </w:tcPr>
          <w:p w14:paraId="62EE13BA" w14:textId="77777777" w:rsidR="00526A9B" w:rsidRPr="00DE4752" w:rsidRDefault="00526A9B" w:rsidP="00830C46">
            <w:pPr>
              <w:jc w:val="center"/>
              <w:rPr>
                <w:sz w:val="16"/>
                <w:szCs w:val="16"/>
              </w:rPr>
            </w:pPr>
          </w:p>
        </w:tc>
      </w:tr>
      <w:tr w:rsidR="00526A9B" w:rsidRPr="00380615" w14:paraId="48777364" w14:textId="77777777" w:rsidTr="00830C46">
        <w:trPr>
          <w:trHeight w:val="465"/>
          <w:jc w:val="center"/>
        </w:trPr>
        <w:tc>
          <w:tcPr>
            <w:tcW w:w="4053" w:type="dxa"/>
            <w:gridSpan w:val="3"/>
            <w:vMerge/>
            <w:shd w:val="clear" w:color="auto" w:fill="FFFFFF"/>
          </w:tcPr>
          <w:p w14:paraId="2739D54E" w14:textId="77777777" w:rsidR="00526A9B" w:rsidRPr="00DE4752" w:rsidRDefault="00526A9B" w:rsidP="00830C46">
            <w:pPr>
              <w:rPr>
                <w:sz w:val="18"/>
                <w:szCs w:val="18"/>
              </w:rPr>
            </w:pPr>
          </w:p>
        </w:tc>
        <w:tc>
          <w:tcPr>
            <w:tcW w:w="1555" w:type="dxa"/>
            <w:shd w:val="clear" w:color="auto" w:fill="FFFFFF"/>
          </w:tcPr>
          <w:p w14:paraId="70B8C688" w14:textId="77777777" w:rsidR="00526A9B" w:rsidRPr="00DE4752" w:rsidRDefault="00526A9B" w:rsidP="00830C46">
            <w:pPr>
              <w:rPr>
                <w:sz w:val="18"/>
                <w:szCs w:val="18"/>
              </w:rPr>
            </w:pPr>
            <w:r w:rsidRPr="00DE4752">
              <w:rPr>
                <w:sz w:val="18"/>
                <w:szCs w:val="18"/>
              </w:rPr>
              <w:t>Внебюджетные источники</w:t>
            </w:r>
          </w:p>
        </w:tc>
        <w:tc>
          <w:tcPr>
            <w:tcW w:w="1158" w:type="dxa"/>
            <w:shd w:val="clear" w:color="auto" w:fill="FFFFFF"/>
            <w:vAlign w:val="center"/>
          </w:tcPr>
          <w:p w14:paraId="7BA54E42"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0FB827C0"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6D9A846" w14:textId="77777777" w:rsidR="00526A9B" w:rsidRPr="00DE4752" w:rsidRDefault="00526A9B" w:rsidP="00830C46">
            <w:pPr>
              <w:jc w:val="center"/>
              <w:rPr>
                <w:bCs/>
                <w:sz w:val="18"/>
                <w:szCs w:val="18"/>
              </w:rPr>
            </w:pPr>
            <w:r w:rsidRPr="00DE4752">
              <w:rPr>
                <w:bCs/>
                <w:sz w:val="18"/>
                <w:szCs w:val="18"/>
              </w:rPr>
              <w:t>0</w:t>
            </w:r>
          </w:p>
        </w:tc>
        <w:tc>
          <w:tcPr>
            <w:tcW w:w="2552" w:type="dxa"/>
            <w:gridSpan w:val="5"/>
            <w:shd w:val="clear" w:color="auto" w:fill="FFFFFF"/>
            <w:vAlign w:val="center"/>
          </w:tcPr>
          <w:p w14:paraId="07194FC3" w14:textId="77777777" w:rsidR="00526A9B" w:rsidRPr="00DE4752" w:rsidRDefault="00526A9B" w:rsidP="00830C46">
            <w:pPr>
              <w:jc w:val="center"/>
              <w:rPr>
                <w:bCs/>
                <w:sz w:val="18"/>
                <w:szCs w:val="18"/>
              </w:rPr>
            </w:pPr>
            <w:r w:rsidRPr="00DE4752">
              <w:rPr>
                <w:bCs/>
                <w:sz w:val="18"/>
                <w:szCs w:val="18"/>
              </w:rPr>
              <w:t>0</w:t>
            </w:r>
          </w:p>
        </w:tc>
        <w:tc>
          <w:tcPr>
            <w:tcW w:w="943" w:type="dxa"/>
            <w:shd w:val="clear" w:color="auto" w:fill="FFFFFF"/>
            <w:vAlign w:val="center"/>
          </w:tcPr>
          <w:p w14:paraId="7115A682"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66A1ABAE" w14:textId="77777777" w:rsidR="00526A9B" w:rsidRPr="00DE4752" w:rsidRDefault="00526A9B" w:rsidP="00830C46">
            <w:pPr>
              <w:jc w:val="center"/>
              <w:rPr>
                <w:bCs/>
                <w:sz w:val="18"/>
                <w:szCs w:val="18"/>
              </w:rPr>
            </w:pPr>
            <w:r w:rsidRPr="00DE4752">
              <w:rPr>
                <w:bCs/>
                <w:sz w:val="18"/>
                <w:szCs w:val="18"/>
              </w:rPr>
              <w:t>0</w:t>
            </w:r>
          </w:p>
        </w:tc>
        <w:tc>
          <w:tcPr>
            <w:tcW w:w="1897" w:type="dxa"/>
            <w:vMerge/>
            <w:shd w:val="clear" w:color="auto" w:fill="FFFFFF"/>
          </w:tcPr>
          <w:p w14:paraId="63442620" w14:textId="77777777" w:rsidR="00526A9B" w:rsidRPr="00DE4752" w:rsidRDefault="00526A9B" w:rsidP="00830C46">
            <w:pPr>
              <w:jc w:val="center"/>
              <w:rPr>
                <w:sz w:val="16"/>
                <w:szCs w:val="16"/>
              </w:rPr>
            </w:pPr>
          </w:p>
        </w:tc>
      </w:tr>
    </w:tbl>
    <w:p w14:paraId="29928E09" w14:textId="77777777" w:rsidR="00526A9B" w:rsidRDefault="00526A9B" w:rsidP="00526A9B">
      <w:pPr>
        <w:keepNext/>
        <w:keepLines/>
        <w:ind w:firstLine="709"/>
        <w:jc w:val="center"/>
        <w:rPr>
          <w:sz w:val="22"/>
        </w:rPr>
      </w:pPr>
    </w:p>
    <w:p w14:paraId="765FA66A" w14:textId="77777777" w:rsidR="00526A9B" w:rsidRDefault="00526A9B" w:rsidP="00526A9B">
      <w:pPr>
        <w:jc w:val="center"/>
        <w:rPr>
          <w:bCs/>
          <w:sz w:val="22"/>
          <w:szCs w:val="22"/>
        </w:rPr>
      </w:pPr>
      <w:r>
        <w:rPr>
          <w:bCs/>
          <w:sz w:val="22"/>
          <w:szCs w:val="22"/>
        </w:rPr>
        <w:t>Перечень мероприятий п</w:t>
      </w:r>
      <w:r w:rsidRPr="00BD1FF7">
        <w:rPr>
          <w:bCs/>
          <w:sz w:val="22"/>
          <w:szCs w:val="22"/>
        </w:rPr>
        <w:t>одпрограмм</w:t>
      </w:r>
      <w:r>
        <w:rPr>
          <w:bCs/>
          <w:sz w:val="22"/>
          <w:szCs w:val="22"/>
        </w:rPr>
        <w:t>ы 5</w:t>
      </w:r>
      <w:r w:rsidRPr="00BD1FF7">
        <w:rPr>
          <w:bCs/>
          <w:sz w:val="22"/>
          <w:szCs w:val="22"/>
        </w:rPr>
        <w:t xml:space="preserve"> «</w:t>
      </w:r>
      <w:r>
        <w:rPr>
          <w:sz w:val="22"/>
          <w:szCs w:val="22"/>
        </w:rPr>
        <w:t>Обеспечивающая подпрограмма</w:t>
      </w:r>
      <w:r w:rsidRPr="00CE7535">
        <w:rPr>
          <w:sz w:val="22"/>
          <w:szCs w:val="22"/>
        </w:rPr>
        <w:t>»</w:t>
      </w:r>
    </w:p>
    <w:p w14:paraId="4E8024B9" w14:textId="77777777" w:rsidR="00526A9B" w:rsidRPr="00334D71" w:rsidRDefault="00526A9B" w:rsidP="00526A9B">
      <w:pPr>
        <w:keepNext/>
        <w:keepLines/>
        <w:ind w:firstLine="709"/>
        <w:jc w:val="center"/>
        <w:rPr>
          <w:b/>
          <w:sz w:val="22"/>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1"/>
        <w:gridCol w:w="2407"/>
        <w:gridCol w:w="1115"/>
        <w:gridCol w:w="1555"/>
        <w:gridCol w:w="1158"/>
        <w:gridCol w:w="992"/>
        <w:gridCol w:w="992"/>
        <w:gridCol w:w="2552"/>
        <w:gridCol w:w="943"/>
        <w:gridCol w:w="992"/>
        <w:gridCol w:w="1897"/>
      </w:tblGrid>
      <w:tr w:rsidR="00526A9B" w:rsidRPr="00380615" w14:paraId="74F14746" w14:textId="77777777" w:rsidTr="00830C46">
        <w:trPr>
          <w:trHeight w:val="70"/>
          <w:jc w:val="center"/>
        </w:trPr>
        <w:tc>
          <w:tcPr>
            <w:tcW w:w="531" w:type="dxa"/>
            <w:vMerge w:val="restart"/>
            <w:shd w:val="clear" w:color="auto" w:fill="FFFFFF"/>
            <w:hideMark/>
          </w:tcPr>
          <w:p w14:paraId="250D9C8F" w14:textId="77777777" w:rsidR="00526A9B" w:rsidRPr="00DE4752" w:rsidRDefault="00526A9B" w:rsidP="00830C46">
            <w:pPr>
              <w:jc w:val="center"/>
              <w:rPr>
                <w:sz w:val="16"/>
                <w:szCs w:val="16"/>
              </w:rPr>
            </w:pPr>
            <w:r w:rsidRPr="00DE4752">
              <w:rPr>
                <w:sz w:val="16"/>
                <w:szCs w:val="16"/>
              </w:rPr>
              <w:t>№ п/п</w:t>
            </w:r>
          </w:p>
        </w:tc>
        <w:tc>
          <w:tcPr>
            <w:tcW w:w="2407" w:type="dxa"/>
            <w:vMerge w:val="restart"/>
            <w:shd w:val="clear" w:color="auto" w:fill="FFFFFF"/>
            <w:hideMark/>
          </w:tcPr>
          <w:p w14:paraId="163BDB24" w14:textId="77777777" w:rsidR="00526A9B" w:rsidRPr="00DE4752" w:rsidRDefault="00526A9B" w:rsidP="00830C46">
            <w:pPr>
              <w:jc w:val="center"/>
              <w:rPr>
                <w:sz w:val="16"/>
                <w:szCs w:val="16"/>
              </w:rPr>
            </w:pPr>
            <w:r w:rsidRPr="00DE4752">
              <w:rPr>
                <w:sz w:val="16"/>
                <w:szCs w:val="16"/>
              </w:rPr>
              <w:t>Мероприятие подпрограммы</w:t>
            </w:r>
          </w:p>
        </w:tc>
        <w:tc>
          <w:tcPr>
            <w:tcW w:w="1115" w:type="dxa"/>
            <w:vMerge w:val="restart"/>
            <w:shd w:val="clear" w:color="auto" w:fill="FFFFFF"/>
            <w:hideMark/>
          </w:tcPr>
          <w:p w14:paraId="1152A89B" w14:textId="77777777" w:rsidR="00526A9B" w:rsidRPr="00DE4752" w:rsidRDefault="00526A9B" w:rsidP="00830C46">
            <w:pPr>
              <w:jc w:val="center"/>
              <w:rPr>
                <w:sz w:val="16"/>
                <w:szCs w:val="16"/>
              </w:rPr>
            </w:pPr>
            <w:r w:rsidRPr="00DE4752">
              <w:rPr>
                <w:sz w:val="16"/>
                <w:szCs w:val="16"/>
              </w:rPr>
              <w:t>Срок исполнения мероприятия</w:t>
            </w:r>
          </w:p>
        </w:tc>
        <w:tc>
          <w:tcPr>
            <w:tcW w:w="1555" w:type="dxa"/>
            <w:vMerge w:val="restart"/>
            <w:shd w:val="clear" w:color="auto" w:fill="FFFFFF"/>
            <w:hideMark/>
          </w:tcPr>
          <w:p w14:paraId="2B1B0273" w14:textId="77777777" w:rsidR="00526A9B" w:rsidRPr="00DE4752" w:rsidRDefault="00526A9B" w:rsidP="00830C46">
            <w:pPr>
              <w:jc w:val="center"/>
              <w:rPr>
                <w:sz w:val="16"/>
                <w:szCs w:val="16"/>
              </w:rPr>
            </w:pPr>
            <w:r w:rsidRPr="00DE4752">
              <w:rPr>
                <w:sz w:val="16"/>
                <w:szCs w:val="16"/>
              </w:rPr>
              <w:t xml:space="preserve">Источники </w:t>
            </w:r>
          </w:p>
          <w:p w14:paraId="4639BBD6" w14:textId="77777777" w:rsidR="00526A9B" w:rsidRPr="00DE4752" w:rsidRDefault="00526A9B" w:rsidP="00830C46">
            <w:pPr>
              <w:jc w:val="center"/>
              <w:rPr>
                <w:sz w:val="16"/>
                <w:szCs w:val="16"/>
              </w:rPr>
            </w:pPr>
            <w:r w:rsidRPr="00DE4752">
              <w:rPr>
                <w:sz w:val="16"/>
                <w:szCs w:val="16"/>
              </w:rPr>
              <w:t>финансирования</w:t>
            </w:r>
          </w:p>
        </w:tc>
        <w:tc>
          <w:tcPr>
            <w:tcW w:w="1158" w:type="dxa"/>
            <w:vMerge w:val="restart"/>
            <w:shd w:val="clear" w:color="auto" w:fill="FFFFFF"/>
            <w:hideMark/>
          </w:tcPr>
          <w:p w14:paraId="2FE7D437" w14:textId="77777777" w:rsidR="00526A9B" w:rsidRPr="00DE4752" w:rsidRDefault="00526A9B" w:rsidP="00830C46">
            <w:pPr>
              <w:jc w:val="center"/>
              <w:rPr>
                <w:sz w:val="16"/>
                <w:szCs w:val="16"/>
              </w:rPr>
            </w:pPr>
            <w:r w:rsidRPr="00DE4752">
              <w:rPr>
                <w:sz w:val="16"/>
                <w:szCs w:val="16"/>
              </w:rPr>
              <w:t>Всего (тыс. руб.)</w:t>
            </w:r>
          </w:p>
        </w:tc>
        <w:tc>
          <w:tcPr>
            <w:tcW w:w="6471" w:type="dxa"/>
            <w:gridSpan w:val="5"/>
            <w:shd w:val="clear" w:color="auto" w:fill="FFFFFF"/>
          </w:tcPr>
          <w:p w14:paraId="6BC502CB" w14:textId="77777777" w:rsidR="00526A9B" w:rsidRPr="00DE4752" w:rsidRDefault="00526A9B" w:rsidP="00830C46">
            <w:pPr>
              <w:jc w:val="center"/>
              <w:rPr>
                <w:sz w:val="16"/>
                <w:szCs w:val="16"/>
              </w:rPr>
            </w:pPr>
            <w:r w:rsidRPr="00DE4752">
              <w:rPr>
                <w:sz w:val="16"/>
                <w:szCs w:val="16"/>
              </w:rPr>
              <w:t>Объем финансирования по годам (тыс. руб.)</w:t>
            </w:r>
          </w:p>
        </w:tc>
        <w:tc>
          <w:tcPr>
            <w:tcW w:w="1897" w:type="dxa"/>
            <w:vMerge w:val="restart"/>
            <w:shd w:val="clear" w:color="auto" w:fill="FFFFFF"/>
            <w:hideMark/>
          </w:tcPr>
          <w:p w14:paraId="00090429" w14:textId="77777777" w:rsidR="00526A9B" w:rsidRPr="00DE4752" w:rsidRDefault="00526A9B" w:rsidP="00830C46">
            <w:pPr>
              <w:ind w:right="-127"/>
              <w:jc w:val="center"/>
              <w:rPr>
                <w:sz w:val="14"/>
                <w:szCs w:val="14"/>
              </w:rPr>
            </w:pPr>
            <w:r w:rsidRPr="00DE4752">
              <w:rPr>
                <w:sz w:val="14"/>
                <w:szCs w:val="14"/>
              </w:rPr>
              <w:t>Ответственный за выполнение мероприятия</w:t>
            </w:r>
          </w:p>
        </w:tc>
      </w:tr>
      <w:tr w:rsidR="00526A9B" w:rsidRPr="00380615" w14:paraId="039306A5" w14:textId="77777777" w:rsidTr="00830C46">
        <w:trPr>
          <w:trHeight w:val="390"/>
          <w:jc w:val="center"/>
        </w:trPr>
        <w:tc>
          <w:tcPr>
            <w:tcW w:w="531" w:type="dxa"/>
            <w:vMerge/>
            <w:shd w:val="clear" w:color="auto" w:fill="FFFFFF"/>
            <w:hideMark/>
          </w:tcPr>
          <w:p w14:paraId="674832FA" w14:textId="77777777" w:rsidR="00526A9B" w:rsidRPr="00DE4752" w:rsidRDefault="00526A9B" w:rsidP="00830C46">
            <w:pPr>
              <w:rPr>
                <w:sz w:val="16"/>
                <w:szCs w:val="16"/>
              </w:rPr>
            </w:pPr>
          </w:p>
        </w:tc>
        <w:tc>
          <w:tcPr>
            <w:tcW w:w="2407" w:type="dxa"/>
            <w:vMerge/>
            <w:shd w:val="clear" w:color="auto" w:fill="FFFFFF"/>
            <w:hideMark/>
          </w:tcPr>
          <w:p w14:paraId="57D893AF" w14:textId="77777777" w:rsidR="00526A9B" w:rsidRPr="00DE4752" w:rsidRDefault="00526A9B" w:rsidP="00830C46">
            <w:pPr>
              <w:rPr>
                <w:sz w:val="16"/>
                <w:szCs w:val="16"/>
              </w:rPr>
            </w:pPr>
          </w:p>
        </w:tc>
        <w:tc>
          <w:tcPr>
            <w:tcW w:w="1115" w:type="dxa"/>
            <w:vMerge/>
            <w:shd w:val="clear" w:color="auto" w:fill="FFFFFF"/>
            <w:hideMark/>
          </w:tcPr>
          <w:p w14:paraId="2AA68BE0" w14:textId="77777777" w:rsidR="00526A9B" w:rsidRPr="00DE4752" w:rsidRDefault="00526A9B" w:rsidP="00830C46">
            <w:pPr>
              <w:rPr>
                <w:sz w:val="16"/>
                <w:szCs w:val="16"/>
              </w:rPr>
            </w:pPr>
          </w:p>
        </w:tc>
        <w:tc>
          <w:tcPr>
            <w:tcW w:w="1555" w:type="dxa"/>
            <w:vMerge/>
            <w:shd w:val="clear" w:color="auto" w:fill="FFFFFF"/>
            <w:hideMark/>
          </w:tcPr>
          <w:p w14:paraId="5250C80C" w14:textId="77777777" w:rsidR="00526A9B" w:rsidRPr="00DE4752" w:rsidRDefault="00526A9B" w:rsidP="00830C46">
            <w:pPr>
              <w:rPr>
                <w:sz w:val="16"/>
                <w:szCs w:val="16"/>
              </w:rPr>
            </w:pPr>
          </w:p>
        </w:tc>
        <w:tc>
          <w:tcPr>
            <w:tcW w:w="1158" w:type="dxa"/>
            <w:vMerge/>
            <w:shd w:val="clear" w:color="auto" w:fill="FFFFFF"/>
            <w:hideMark/>
          </w:tcPr>
          <w:p w14:paraId="00174CA1" w14:textId="77777777" w:rsidR="00526A9B" w:rsidRPr="00DE4752" w:rsidRDefault="00526A9B" w:rsidP="00830C46">
            <w:pPr>
              <w:jc w:val="center"/>
              <w:rPr>
                <w:sz w:val="16"/>
                <w:szCs w:val="16"/>
              </w:rPr>
            </w:pPr>
          </w:p>
        </w:tc>
        <w:tc>
          <w:tcPr>
            <w:tcW w:w="992" w:type="dxa"/>
            <w:shd w:val="clear" w:color="auto" w:fill="FFFFFF"/>
          </w:tcPr>
          <w:p w14:paraId="18E36EEB" w14:textId="77777777" w:rsidR="00526A9B" w:rsidRPr="00DE4752" w:rsidRDefault="00526A9B" w:rsidP="00830C46">
            <w:pPr>
              <w:jc w:val="center"/>
              <w:rPr>
                <w:sz w:val="16"/>
                <w:szCs w:val="16"/>
              </w:rPr>
            </w:pPr>
            <w:r w:rsidRPr="00DE4752">
              <w:rPr>
                <w:sz w:val="16"/>
                <w:szCs w:val="16"/>
              </w:rPr>
              <w:t>2023 год</w:t>
            </w:r>
          </w:p>
        </w:tc>
        <w:tc>
          <w:tcPr>
            <w:tcW w:w="992" w:type="dxa"/>
            <w:shd w:val="clear" w:color="auto" w:fill="FFFFFF"/>
          </w:tcPr>
          <w:p w14:paraId="6822EA36" w14:textId="77777777" w:rsidR="00526A9B" w:rsidRPr="00DE4752" w:rsidRDefault="00526A9B" w:rsidP="00830C46">
            <w:pPr>
              <w:jc w:val="center"/>
              <w:rPr>
                <w:sz w:val="16"/>
                <w:szCs w:val="16"/>
              </w:rPr>
            </w:pPr>
            <w:r w:rsidRPr="00DE4752">
              <w:rPr>
                <w:sz w:val="16"/>
                <w:szCs w:val="16"/>
              </w:rPr>
              <w:t>2024</w:t>
            </w:r>
          </w:p>
          <w:p w14:paraId="1E8013FF" w14:textId="77777777" w:rsidR="00526A9B" w:rsidRPr="00DE4752" w:rsidRDefault="00526A9B" w:rsidP="00830C46">
            <w:pPr>
              <w:jc w:val="center"/>
              <w:rPr>
                <w:sz w:val="16"/>
                <w:szCs w:val="16"/>
              </w:rPr>
            </w:pPr>
            <w:r w:rsidRPr="00DE4752">
              <w:rPr>
                <w:sz w:val="16"/>
                <w:szCs w:val="16"/>
              </w:rPr>
              <w:t>год</w:t>
            </w:r>
          </w:p>
        </w:tc>
        <w:tc>
          <w:tcPr>
            <w:tcW w:w="2552" w:type="dxa"/>
            <w:shd w:val="clear" w:color="auto" w:fill="FFFFFF"/>
            <w:hideMark/>
          </w:tcPr>
          <w:p w14:paraId="328BE100" w14:textId="77777777" w:rsidR="00526A9B" w:rsidRPr="00DE4752" w:rsidRDefault="00526A9B" w:rsidP="00830C46">
            <w:pPr>
              <w:jc w:val="center"/>
              <w:rPr>
                <w:sz w:val="16"/>
                <w:szCs w:val="16"/>
              </w:rPr>
            </w:pPr>
            <w:r w:rsidRPr="00DE4752">
              <w:rPr>
                <w:sz w:val="16"/>
                <w:szCs w:val="16"/>
              </w:rPr>
              <w:t>2025</w:t>
            </w:r>
          </w:p>
          <w:p w14:paraId="3B437BCA" w14:textId="77777777" w:rsidR="00526A9B" w:rsidRPr="00DE4752" w:rsidRDefault="00526A9B" w:rsidP="00830C46">
            <w:pPr>
              <w:jc w:val="center"/>
              <w:rPr>
                <w:sz w:val="16"/>
                <w:szCs w:val="16"/>
              </w:rPr>
            </w:pPr>
            <w:r w:rsidRPr="00DE4752">
              <w:rPr>
                <w:sz w:val="16"/>
                <w:szCs w:val="16"/>
              </w:rPr>
              <w:t xml:space="preserve"> год</w:t>
            </w:r>
          </w:p>
        </w:tc>
        <w:tc>
          <w:tcPr>
            <w:tcW w:w="943" w:type="dxa"/>
            <w:shd w:val="clear" w:color="auto" w:fill="FFFFFF"/>
            <w:hideMark/>
          </w:tcPr>
          <w:p w14:paraId="26F0D677" w14:textId="77777777" w:rsidR="00526A9B" w:rsidRPr="00DE4752" w:rsidRDefault="00526A9B" w:rsidP="00830C46">
            <w:pPr>
              <w:jc w:val="center"/>
              <w:rPr>
                <w:sz w:val="16"/>
                <w:szCs w:val="16"/>
              </w:rPr>
            </w:pPr>
            <w:r w:rsidRPr="00DE4752">
              <w:rPr>
                <w:sz w:val="16"/>
                <w:szCs w:val="16"/>
              </w:rPr>
              <w:t xml:space="preserve">2026 </w:t>
            </w:r>
          </w:p>
          <w:p w14:paraId="00606428" w14:textId="77777777" w:rsidR="00526A9B" w:rsidRPr="00DE4752" w:rsidRDefault="00526A9B" w:rsidP="00830C46">
            <w:pPr>
              <w:jc w:val="center"/>
              <w:rPr>
                <w:sz w:val="16"/>
                <w:szCs w:val="16"/>
              </w:rPr>
            </w:pPr>
            <w:r w:rsidRPr="00DE4752">
              <w:rPr>
                <w:sz w:val="16"/>
                <w:szCs w:val="16"/>
              </w:rPr>
              <w:t>год</w:t>
            </w:r>
          </w:p>
        </w:tc>
        <w:tc>
          <w:tcPr>
            <w:tcW w:w="992" w:type="dxa"/>
            <w:shd w:val="clear" w:color="auto" w:fill="FFFFFF"/>
            <w:hideMark/>
          </w:tcPr>
          <w:p w14:paraId="0CEF0C9B" w14:textId="77777777" w:rsidR="00526A9B" w:rsidRPr="00DE4752" w:rsidRDefault="00526A9B" w:rsidP="00830C46">
            <w:pPr>
              <w:jc w:val="center"/>
              <w:rPr>
                <w:sz w:val="16"/>
                <w:szCs w:val="16"/>
              </w:rPr>
            </w:pPr>
            <w:r w:rsidRPr="00DE4752">
              <w:rPr>
                <w:sz w:val="16"/>
                <w:szCs w:val="16"/>
              </w:rPr>
              <w:t>2027</w:t>
            </w:r>
          </w:p>
          <w:p w14:paraId="49C34105" w14:textId="77777777" w:rsidR="00526A9B" w:rsidRPr="00DE4752" w:rsidRDefault="00526A9B" w:rsidP="00830C46">
            <w:pPr>
              <w:jc w:val="center"/>
              <w:rPr>
                <w:sz w:val="16"/>
                <w:szCs w:val="16"/>
              </w:rPr>
            </w:pPr>
            <w:r w:rsidRPr="00DE4752">
              <w:rPr>
                <w:sz w:val="16"/>
                <w:szCs w:val="16"/>
              </w:rPr>
              <w:t>год</w:t>
            </w:r>
          </w:p>
        </w:tc>
        <w:tc>
          <w:tcPr>
            <w:tcW w:w="1897" w:type="dxa"/>
            <w:vMerge/>
            <w:shd w:val="clear" w:color="auto" w:fill="FFFFFF"/>
            <w:hideMark/>
          </w:tcPr>
          <w:p w14:paraId="62A23333" w14:textId="77777777" w:rsidR="00526A9B" w:rsidRPr="00DE4752" w:rsidRDefault="00526A9B" w:rsidP="00830C46">
            <w:pPr>
              <w:ind w:right="290"/>
              <w:jc w:val="center"/>
              <w:rPr>
                <w:sz w:val="16"/>
                <w:szCs w:val="16"/>
              </w:rPr>
            </w:pPr>
          </w:p>
        </w:tc>
      </w:tr>
      <w:tr w:rsidR="00526A9B" w:rsidRPr="00380615" w14:paraId="55ABBC52" w14:textId="77777777" w:rsidTr="00830C46">
        <w:trPr>
          <w:trHeight w:val="70"/>
          <w:jc w:val="center"/>
        </w:trPr>
        <w:tc>
          <w:tcPr>
            <w:tcW w:w="531" w:type="dxa"/>
            <w:shd w:val="clear" w:color="auto" w:fill="FFFFFF"/>
            <w:hideMark/>
          </w:tcPr>
          <w:p w14:paraId="3A72969F" w14:textId="77777777" w:rsidR="00526A9B" w:rsidRPr="00DE4752" w:rsidRDefault="00526A9B" w:rsidP="00830C46">
            <w:pPr>
              <w:jc w:val="center"/>
              <w:rPr>
                <w:sz w:val="16"/>
                <w:szCs w:val="16"/>
              </w:rPr>
            </w:pPr>
            <w:r w:rsidRPr="00DE4752">
              <w:rPr>
                <w:sz w:val="16"/>
                <w:szCs w:val="16"/>
              </w:rPr>
              <w:t>1</w:t>
            </w:r>
          </w:p>
        </w:tc>
        <w:tc>
          <w:tcPr>
            <w:tcW w:w="2407" w:type="dxa"/>
            <w:shd w:val="clear" w:color="auto" w:fill="FFFFFF"/>
            <w:hideMark/>
          </w:tcPr>
          <w:p w14:paraId="590931D2" w14:textId="77777777" w:rsidR="00526A9B" w:rsidRPr="00DE4752" w:rsidRDefault="00526A9B" w:rsidP="00830C46">
            <w:pPr>
              <w:jc w:val="center"/>
              <w:rPr>
                <w:sz w:val="16"/>
                <w:szCs w:val="16"/>
              </w:rPr>
            </w:pPr>
            <w:r w:rsidRPr="00DE4752">
              <w:rPr>
                <w:sz w:val="16"/>
                <w:szCs w:val="16"/>
              </w:rPr>
              <w:t>2</w:t>
            </w:r>
          </w:p>
        </w:tc>
        <w:tc>
          <w:tcPr>
            <w:tcW w:w="1115" w:type="dxa"/>
            <w:shd w:val="clear" w:color="auto" w:fill="FFFFFF"/>
            <w:hideMark/>
          </w:tcPr>
          <w:p w14:paraId="50C919E2" w14:textId="77777777" w:rsidR="00526A9B" w:rsidRPr="00DE4752" w:rsidRDefault="00526A9B" w:rsidP="00830C46">
            <w:pPr>
              <w:jc w:val="center"/>
              <w:rPr>
                <w:sz w:val="16"/>
                <w:szCs w:val="16"/>
              </w:rPr>
            </w:pPr>
            <w:r w:rsidRPr="00DE4752">
              <w:rPr>
                <w:sz w:val="16"/>
                <w:szCs w:val="16"/>
              </w:rPr>
              <w:t>3</w:t>
            </w:r>
          </w:p>
        </w:tc>
        <w:tc>
          <w:tcPr>
            <w:tcW w:w="1555" w:type="dxa"/>
            <w:shd w:val="clear" w:color="auto" w:fill="FFFFFF"/>
            <w:hideMark/>
          </w:tcPr>
          <w:p w14:paraId="4DF2CFB6" w14:textId="77777777" w:rsidR="00526A9B" w:rsidRPr="00DE4752" w:rsidRDefault="00526A9B" w:rsidP="00830C46">
            <w:pPr>
              <w:jc w:val="center"/>
              <w:rPr>
                <w:sz w:val="16"/>
                <w:szCs w:val="16"/>
              </w:rPr>
            </w:pPr>
            <w:r w:rsidRPr="00DE4752">
              <w:rPr>
                <w:sz w:val="16"/>
                <w:szCs w:val="16"/>
              </w:rPr>
              <w:t>4</w:t>
            </w:r>
          </w:p>
        </w:tc>
        <w:tc>
          <w:tcPr>
            <w:tcW w:w="1158" w:type="dxa"/>
            <w:shd w:val="clear" w:color="auto" w:fill="FFFFFF"/>
            <w:hideMark/>
          </w:tcPr>
          <w:p w14:paraId="7717666F" w14:textId="77777777" w:rsidR="00526A9B" w:rsidRPr="00DE4752" w:rsidRDefault="00526A9B" w:rsidP="00830C46">
            <w:pPr>
              <w:jc w:val="center"/>
              <w:rPr>
                <w:sz w:val="16"/>
                <w:szCs w:val="16"/>
              </w:rPr>
            </w:pPr>
            <w:r w:rsidRPr="00DE4752">
              <w:rPr>
                <w:sz w:val="16"/>
                <w:szCs w:val="16"/>
              </w:rPr>
              <w:t>5</w:t>
            </w:r>
          </w:p>
        </w:tc>
        <w:tc>
          <w:tcPr>
            <w:tcW w:w="992" w:type="dxa"/>
            <w:shd w:val="clear" w:color="auto" w:fill="FFFFFF"/>
          </w:tcPr>
          <w:p w14:paraId="57C1B10D" w14:textId="77777777" w:rsidR="00526A9B" w:rsidRPr="00DE4752" w:rsidRDefault="00526A9B" w:rsidP="00830C46">
            <w:pPr>
              <w:jc w:val="center"/>
              <w:rPr>
                <w:sz w:val="16"/>
                <w:szCs w:val="16"/>
              </w:rPr>
            </w:pPr>
            <w:r w:rsidRPr="00DE4752">
              <w:rPr>
                <w:sz w:val="16"/>
                <w:szCs w:val="16"/>
              </w:rPr>
              <w:t>6</w:t>
            </w:r>
          </w:p>
        </w:tc>
        <w:tc>
          <w:tcPr>
            <w:tcW w:w="992" w:type="dxa"/>
            <w:shd w:val="clear" w:color="auto" w:fill="FFFFFF"/>
          </w:tcPr>
          <w:p w14:paraId="3CB21BF6" w14:textId="77777777" w:rsidR="00526A9B" w:rsidRPr="00DE4752" w:rsidRDefault="00526A9B" w:rsidP="00830C46">
            <w:pPr>
              <w:jc w:val="center"/>
              <w:rPr>
                <w:sz w:val="16"/>
                <w:szCs w:val="16"/>
              </w:rPr>
            </w:pPr>
            <w:r w:rsidRPr="00DE4752">
              <w:rPr>
                <w:sz w:val="16"/>
                <w:szCs w:val="16"/>
              </w:rPr>
              <w:t>7</w:t>
            </w:r>
          </w:p>
        </w:tc>
        <w:tc>
          <w:tcPr>
            <w:tcW w:w="2552" w:type="dxa"/>
            <w:shd w:val="clear" w:color="auto" w:fill="FFFFFF"/>
            <w:hideMark/>
          </w:tcPr>
          <w:p w14:paraId="17E776D9" w14:textId="77777777" w:rsidR="00526A9B" w:rsidRPr="00DE4752" w:rsidRDefault="00526A9B" w:rsidP="00830C46">
            <w:pPr>
              <w:jc w:val="center"/>
              <w:rPr>
                <w:sz w:val="16"/>
                <w:szCs w:val="16"/>
              </w:rPr>
            </w:pPr>
            <w:r w:rsidRPr="00DE4752">
              <w:rPr>
                <w:sz w:val="16"/>
                <w:szCs w:val="16"/>
              </w:rPr>
              <w:t>8</w:t>
            </w:r>
          </w:p>
        </w:tc>
        <w:tc>
          <w:tcPr>
            <w:tcW w:w="943" w:type="dxa"/>
            <w:shd w:val="clear" w:color="auto" w:fill="FFFFFF"/>
            <w:hideMark/>
          </w:tcPr>
          <w:p w14:paraId="25C72B71" w14:textId="77777777" w:rsidR="00526A9B" w:rsidRPr="00DE4752" w:rsidRDefault="00526A9B" w:rsidP="00830C46">
            <w:pPr>
              <w:jc w:val="center"/>
              <w:rPr>
                <w:sz w:val="16"/>
                <w:szCs w:val="16"/>
              </w:rPr>
            </w:pPr>
            <w:r w:rsidRPr="00DE4752">
              <w:rPr>
                <w:sz w:val="16"/>
                <w:szCs w:val="16"/>
              </w:rPr>
              <w:t>9</w:t>
            </w:r>
          </w:p>
        </w:tc>
        <w:tc>
          <w:tcPr>
            <w:tcW w:w="992" w:type="dxa"/>
            <w:shd w:val="clear" w:color="auto" w:fill="FFFFFF"/>
            <w:hideMark/>
          </w:tcPr>
          <w:p w14:paraId="64DA41E6" w14:textId="77777777" w:rsidR="00526A9B" w:rsidRPr="00DE4752" w:rsidRDefault="00526A9B" w:rsidP="00830C46">
            <w:pPr>
              <w:jc w:val="center"/>
              <w:rPr>
                <w:sz w:val="16"/>
                <w:szCs w:val="16"/>
              </w:rPr>
            </w:pPr>
            <w:r w:rsidRPr="00DE4752">
              <w:rPr>
                <w:sz w:val="16"/>
                <w:szCs w:val="16"/>
              </w:rPr>
              <w:t>10</w:t>
            </w:r>
          </w:p>
        </w:tc>
        <w:tc>
          <w:tcPr>
            <w:tcW w:w="1897" w:type="dxa"/>
            <w:shd w:val="clear" w:color="auto" w:fill="FFFFFF"/>
            <w:hideMark/>
          </w:tcPr>
          <w:p w14:paraId="241F0912" w14:textId="77777777" w:rsidR="00526A9B" w:rsidRPr="00DE4752" w:rsidRDefault="00526A9B" w:rsidP="00830C46">
            <w:pPr>
              <w:jc w:val="center"/>
              <w:rPr>
                <w:sz w:val="16"/>
                <w:szCs w:val="16"/>
              </w:rPr>
            </w:pPr>
            <w:r w:rsidRPr="00DE4752">
              <w:rPr>
                <w:sz w:val="16"/>
                <w:szCs w:val="16"/>
              </w:rPr>
              <w:t>11</w:t>
            </w:r>
          </w:p>
        </w:tc>
      </w:tr>
      <w:tr w:rsidR="00526A9B" w:rsidRPr="00380615" w14:paraId="611AF171" w14:textId="77777777" w:rsidTr="00830C46">
        <w:trPr>
          <w:trHeight w:val="60"/>
          <w:jc w:val="center"/>
        </w:trPr>
        <w:tc>
          <w:tcPr>
            <w:tcW w:w="531" w:type="dxa"/>
            <w:vMerge w:val="restart"/>
            <w:shd w:val="clear" w:color="auto" w:fill="FFFFFF"/>
            <w:vAlign w:val="center"/>
            <w:hideMark/>
          </w:tcPr>
          <w:p w14:paraId="38648C40" w14:textId="77777777" w:rsidR="00526A9B" w:rsidRPr="00DE4752" w:rsidRDefault="00526A9B" w:rsidP="00830C46">
            <w:pPr>
              <w:jc w:val="center"/>
              <w:rPr>
                <w:sz w:val="16"/>
                <w:szCs w:val="16"/>
              </w:rPr>
            </w:pPr>
            <w:r>
              <w:rPr>
                <w:sz w:val="16"/>
                <w:szCs w:val="16"/>
              </w:rPr>
              <w:t>6</w:t>
            </w:r>
            <w:r w:rsidRPr="00DE4752">
              <w:rPr>
                <w:sz w:val="16"/>
                <w:szCs w:val="16"/>
              </w:rPr>
              <w:t>.</w:t>
            </w:r>
          </w:p>
        </w:tc>
        <w:tc>
          <w:tcPr>
            <w:tcW w:w="2407" w:type="dxa"/>
            <w:vMerge w:val="restart"/>
            <w:shd w:val="clear" w:color="auto" w:fill="FFFFFF"/>
            <w:hideMark/>
          </w:tcPr>
          <w:p w14:paraId="046553C3" w14:textId="77777777" w:rsidR="00526A9B" w:rsidRPr="00DE4752" w:rsidRDefault="00526A9B" w:rsidP="00830C46">
            <w:pPr>
              <w:rPr>
                <w:sz w:val="18"/>
                <w:szCs w:val="18"/>
              </w:rPr>
            </w:pPr>
            <w:r w:rsidRPr="00DE4752">
              <w:rPr>
                <w:sz w:val="18"/>
                <w:szCs w:val="18"/>
              </w:rPr>
              <w:t>Основное мероприятие 01.</w:t>
            </w:r>
          </w:p>
          <w:p w14:paraId="3E4B1185" w14:textId="77777777" w:rsidR="00526A9B" w:rsidRPr="00DE4752" w:rsidRDefault="00526A9B" w:rsidP="00830C46">
            <w:pPr>
              <w:rPr>
                <w:sz w:val="16"/>
                <w:szCs w:val="16"/>
              </w:rPr>
            </w:pPr>
            <w:r w:rsidRPr="00DE4752">
              <w:rPr>
                <w:sz w:val="18"/>
                <w:szCs w:val="18"/>
              </w:rPr>
              <w:t xml:space="preserve"> «Создание условий для реализации полн</w:t>
            </w:r>
            <w:r w:rsidRPr="00DE4752">
              <w:rPr>
                <w:sz w:val="18"/>
                <w:szCs w:val="18"/>
              </w:rPr>
              <w:t>о</w:t>
            </w:r>
            <w:r w:rsidRPr="00DE4752">
              <w:rPr>
                <w:sz w:val="18"/>
                <w:szCs w:val="18"/>
              </w:rPr>
              <w:t>мочий органов местного самоуправления»</w:t>
            </w:r>
          </w:p>
        </w:tc>
        <w:tc>
          <w:tcPr>
            <w:tcW w:w="1115" w:type="dxa"/>
            <w:vMerge w:val="restart"/>
            <w:shd w:val="clear" w:color="auto" w:fill="FFFFFF"/>
            <w:hideMark/>
          </w:tcPr>
          <w:p w14:paraId="60EBDF33"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53DE9718" w14:textId="77777777" w:rsidR="00526A9B" w:rsidRPr="00DE4752" w:rsidRDefault="00526A9B" w:rsidP="00830C46">
            <w:pPr>
              <w:rPr>
                <w:sz w:val="18"/>
                <w:szCs w:val="18"/>
              </w:rPr>
            </w:pPr>
            <w:r w:rsidRPr="00DE4752">
              <w:rPr>
                <w:sz w:val="18"/>
                <w:szCs w:val="18"/>
              </w:rPr>
              <w:t>Итого</w:t>
            </w:r>
          </w:p>
          <w:p w14:paraId="1D575F51" w14:textId="77777777" w:rsidR="00526A9B" w:rsidRPr="00DE4752" w:rsidRDefault="00526A9B" w:rsidP="00830C46">
            <w:pPr>
              <w:rPr>
                <w:sz w:val="18"/>
                <w:szCs w:val="18"/>
              </w:rPr>
            </w:pPr>
          </w:p>
        </w:tc>
        <w:tc>
          <w:tcPr>
            <w:tcW w:w="1158" w:type="dxa"/>
            <w:shd w:val="clear" w:color="auto" w:fill="FFFFFF"/>
            <w:vAlign w:val="center"/>
          </w:tcPr>
          <w:p w14:paraId="3BF079F9" w14:textId="77777777" w:rsidR="00526A9B" w:rsidRPr="00DE4752" w:rsidRDefault="00526A9B" w:rsidP="00830C46">
            <w:pPr>
              <w:jc w:val="center"/>
              <w:rPr>
                <w:sz w:val="18"/>
                <w:szCs w:val="18"/>
              </w:rPr>
            </w:pPr>
            <w:r>
              <w:rPr>
                <w:sz w:val="18"/>
                <w:szCs w:val="18"/>
              </w:rPr>
              <w:t>168 651,54</w:t>
            </w:r>
          </w:p>
        </w:tc>
        <w:tc>
          <w:tcPr>
            <w:tcW w:w="992" w:type="dxa"/>
            <w:shd w:val="clear" w:color="auto" w:fill="FFFFFF"/>
            <w:vAlign w:val="center"/>
          </w:tcPr>
          <w:p w14:paraId="13840D3E" w14:textId="77777777" w:rsidR="00526A9B" w:rsidRPr="00DE4752" w:rsidRDefault="00526A9B" w:rsidP="00830C46">
            <w:pPr>
              <w:jc w:val="center"/>
              <w:rPr>
                <w:sz w:val="18"/>
                <w:szCs w:val="18"/>
              </w:rPr>
            </w:pPr>
            <w:r w:rsidRPr="00DE4752">
              <w:rPr>
                <w:sz w:val="18"/>
                <w:szCs w:val="18"/>
              </w:rPr>
              <w:t>22 279,40</w:t>
            </w:r>
          </w:p>
        </w:tc>
        <w:tc>
          <w:tcPr>
            <w:tcW w:w="992" w:type="dxa"/>
            <w:shd w:val="clear" w:color="auto" w:fill="FFFFFF"/>
            <w:vAlign w:val="center"/>
          </w:tcPr>
          <w:p w14:paraId="4BFCB773" w14:textId="77777777" w:rsidR="00526A9B" w:rsidRPr="00DE4752" w:rsidRDefault="00526A9B" w:rsidP="00830C46">
            <w:pPr>
              <w:jc w:val="center"/>
              <w:rPr>
                <w:sz w:val="18"/>
                <w:szCs w:val="18"/>
              </w:rPr>
            </w:pPr>
            <w:r w:rsidRPr="00DE4752">
              <w:rPr>
                <w:sz w:val="18"/>
                <w:szCs w:val="18"/>
              </w:rPr>
              <w:t>20 005,00</w:t>
            </w:r>
          </w:p>
        </w:tc>
        <w:tc>
          <w:tcPr>
            <w:tcW w:w="2552" w:type="dxa"/>
            <w:shd w:val="clear" w:color="auto" w:fill="FFFFFF"/>
            <w:vAlign w:val="center"/>
          </w:tcPr>
          <w:p w14:paraId="39168BE6" w14:textId="77777777" w:rsidR="00526A9B" w:rsidRPr="00DE4752" w:rsidRDefault="00526A9B" w:rsidP="00830C46">
            <w:pPr>
              <w:jc w:val="center"/>
              <w:rPr>
                <w:sz w:val="18"/>
                <w:szCs w:val="18"/>
              </w:rPr>
            </w:pPr>
            <w:r>
              <w:rPr>
                <w:sz w:val="18"/>
                <w:szCs w:val="18"/>
              </w:rPr>
              <w:t>52 146,14</w:t>
            </w:r>
          </w:p>
        </w:tc>
        <w:tc>
          <w:tcPr>
            <w:tcW w:w="943" w:type="dxa"/>
            <w:shd w:val="clear" w:color="auto" w:fill="FFFFFF"/>
            <w:vAlign w:val="center"/>
          </w:tcPr>
          <w:p w14:paraId="3101B738" w14:textId="77777777" w:rsidR="00526A9B" w:rsidRPr="00DE4752" w:rsidRDefault="00526A9B" w:rsidP="00830C46">
            <w:pPr>
              <w:jc w:val="center"/>
              <w:rPr>
                <w:sz w:val="18"/>
                <w:szCs w:val="18"/>
              </w:rPr>
            </w:pPr>
            <w:r w:rsidRPr="00DE4752">
              <w:rPr>
                <w:sz w:val="18"/>
                <w:szCs w:val="18"/>
              </w:rPr>
              <w:t>36 365,00</w:t>
            </w:r>
          </w:p>
        </w:tc>
        <w:tc>
          <w:tcPr>
            <w:tcW w:w="992" w:type="dxa"/>
            <w:shd w:val="clear" w:color="auto" w:fill="FFFFFF"/>
            <w:vAlign w:val="center"/>
          </w:tcPr>
          <w:p w14:paraId="29DEAFD2" w14:textId="77777777" w:rsidR="00526A9B" w:rsidRPr="00DE4752" w:rsidRDefault="00526A9B" w:rsidP="00830C46">
            <w:pPr>
              <w:jc w:val="center"/>
              <w:rPr>
                <w:sz w:val="18"/>
                <w:szCs w:val="18"/>
              </w:rPr>
            </w:pPr>
            <w:r w:rsidRPr="00DE4752">
              <w:rPr>
                <w:sz w:val="18"/>
                <w:szCs w:val="18"/>
              </w:rPr>
              <w:t>37 856,00</w:t>
            </w:r>
          </w:p>
        </w:tc>
        <w:tc>
          <w:tcPr>
            <w:tcW w:w="1897" w:type="dxa"/>
            <w:vMerge w:val="restart"/>
            <w:shd w:val="clear" w:color="auto" w:fill="FFFFFF"/>
          </w:tcPr>
          <w:p w14:paraId="5F0BC1E9"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МБУ «ДЕЗ –Лыткарино»</w:t>
            </w:r>
          </w:p>
        </w:tc>
      </w:tr>
      <w:tr w:rsidR="00526A9B" w:rsidRPr="00380615" w14:paraId="4A0CF088" w14:textId="77777777" w:rsidTr="00830C46">
        <w:trPr>
          <w:trHeight w:val="60"/>
          <w:jc w:val="center"/>
        </w:trPr>
        <w:tc>
          <w:tcPr>
            <w:tcW w:w="531" w:type="dxa"/>
            <w:vMerge/>
            <w:shd w:val="clear" w:color="auto" w:fill="FFFFFF"/>
            <w:vAlign w:val="center"/>
            <w:hideMark/>
          </w:tcPr>
          <w:p w14:paraId="61AD682C" w14:textId="77777777" w:rsidR="00526A9B" w:rsidRPr="00DE4752" w:rsidRDefault="00526A9B" w:rsidP="00830C46">
            <w:pPr>
              <w:jc w:val="center"/>
              <w:rPr>
                <w:sz w:val="16"/>
                <w:szCs w:val="16"/>
              </w:rPr>
            </w:pPr>
          </w:p>
        </w:tc>
        <w:tc>
          <w:tcPr>
            <w:tcW w:w="2407" w:type="dxa"/>
            <w:vMerge/>
            <w:shd w:val="clear" w:color="auto" w:fill="FFFFFF"/>
            <w:hideMark/>
          </w:tcPr>
          <w:p w14:paraId="54823DF2" w14:textId="77777777" w:rsidR="00526A9B" w:rsidRPr="00DE4752" w:rsidRDefault="00526A9B" w:rsidP="00830C46">
            <w:pPr>
              <w:rPr>
                <w:sz w:val="16"/>
                <w:szCs w:val="16"/>
              </w:rPr>
            </w:pPr>
          </w:p>
        </w:tc>
        <w:tc>
          <w:tcPr>
            <w:tcW w:w="1115" w:type="dxa"/>
            <w:vMerge/>
            <w:shd w:val="clear" w:color="auto" w:fill="FFFFFF"/>
            <w:hideMark/>
          </w:tcPr>
          <w:p w14:paraId="238F3E37" w14:textId="77777777" w:rsidR="00526A9B" w:rsidRPr="00DE4752" w:rsidRDefault="00526A9B" w:rsidP="00830C46">
            <w:pPr>
              <w:rPr>
                <w:sz w:val="16"/>
                <w:szCs w:val="16"/>
              </w:rPr>
            </w:pPr>
          </w:p>
        </w:tc>
        <w:tc>
          <w:tcPr>
            <w:tcW w:w="1555" w:type="dxa"/>
            <w:shd w:val="clear" w:color="auto" w:fill="FFFFFF"/>
            <w:hideMark/>
          </w:tcPr>
          <w:p w14:paraId="49527A87"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7C336FDF"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C57AE41"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AC4D15A" w14:textId="77777777" w:rsidR="00526A9B" w:rsidRPr="00DE4752" w:rsidRDefault="00526A9B" w:rsidP="00830C46">
            <w:pPr>
              <w:jc w:val="center"/>
              <w:rPr>
                <w:sz w:val="18"/>
                <w:szCs w:val="18"/>
              </w:rPr>
            </w:pPr>
            <w:r w:rsidRPr="00DE4752">
              <w:rPr>
                <w:sz w:val="18"/>
                <w:szCs w:val="18"/>
              </w:rPr>
              <w:t>0</w:t>
            </w:r>
          </w:p>
        </w:tc>
        <w:tc>
          <w:tcPr>
            <w:tcW w:w="2552" w:type="dxa"/>
            <w:shd w:val="clear" w:color="auto" w:fill="FFFFFF"/>
            <w:vAlign w:val="center"/>
          </w:tcPr>
          <w:p w14:paraId="5BA02616"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29E20345"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5EA42968"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5AD57596" w14:textId="77777777" w:rsidR="00526A9B" w:rsidRPr="00DE4752" w:rsidRDefault="00526A9B" w:rsidP="00830C46">
            <w:pPr>
              <w:jc w:val="center"/>
              <w:rPr>
                <w:sz w:val="16"/>
                <w:szCs w:val="16"/>
              </w:rPr>
            </w:pPr>
          </w:p>
        </w:tc>
      </w:tr>
      <w:tr w:rsidR="00526A9B" w:rsidRPr="00380615" w14:paraId="528C358F" w14:textId="77777777" w:rsidTr="00830C46">
        <w:trPr>
          <w:trHeight w:val="70"/>
          <w:jc w:val="center"/>
        </w:trPr>
        <w:tc>
          <w:tcPr>
            <w:tcW w:w="531" w:type="dxa"/>
            <w:vMerge/>
            <w:shd w:val="clear" w:color="auto" w:fill="FFFFFF"/>
            <w:vAlign w:val="center"/>
            <w:hideMark/>
          </w:tcPr>
          <w:p w14:paraId="6D74609A" w14:textId="77777777" w:rsidR="00526A9B" w:rsidRPr="00DE4752" w:rsidRDefault="00526A9B" w:rsidP="00830C46">
            <w:pPr>
              <w:jc w:val="center"/>
              <w:rPr>
                <w:sz w:val="16"/>
                <w:szCs w:val="16"/>
              </w:rPr>
            </w:pPr>
          </w:p>
        </w:tc>
        <w:tc>
          <w:tcPr>
            <w:tcW w:w="2407" w:type="dxa"/>
            <w:vMerge/>
            <w:shd w:val="clear" w:color="auto" w:fill="FFFFFF"/>
            <w:hideMark/>
          </w:tcPr>
          <w:p w14:paraId="24AAF3ED" w14:textId="77777777" w:rsidR="00526A9B" w:rsidRPr="00DE4752" w:rsidRDefault="00526A9B" w:rsidP="00830C46">
            <w:pPr>
              <w:rPr>
                <w:sz w:val="16"/>
                <w:szCs w:val="16"/>
              </w:rPr>
            </w:pPr>
          </w:p>
        </w:tc>
        <w:tc>
          <w:tcPr>
            <w:tcW w:w="1115" w:type="dxa"/>
            <w:vMerge/>
            <w:shd w:val="clear" w:color="auto" w:fill="FFFFFF"/>
            <w:hideMark/>
          </w:tcPr>
          <w:p w14:paraId="4D5C87DD" w14:textId="77777777" w:rsidR="00526A9B" w:rsidRPr="00DE4752" w:rsidRDefault="00526A9B" w:rsidP="00830C46">
            <w:pPr>
              <w:rPr>
                <w:sz w:val="16"/>
                <w:szCs w:val="16"/>
              </w:rPr>
            </w:pPr>
          </w:p>
        </w:tc>
        <w:tc>
          <w:tcPr>
            <w:tcW w:w="1555" w:type="dxa"/>
            <w:shd w:val="clear" w:color="auto" w:fill="FFFFFF"/>
            <w:hideMark/>
          </w:tcPr>
          <w:p w14:paraId="71D50F09" w14:textId="77777777" w:rsidR="00526A9B" w:rsidRPr="00DE4752" w:rsidRDefault="00526A9B" w:rsidP="00830C46">
            <w:pPr>
              <w:rPr>
                <w:sz w:val="18"/>
                <w:szCs w:val="18"/>
              </w:rPr>
            </w:pPr>
            <w:r w:rsidRPr="00DE4752">
              <w:rPr>
                <w:sz w:val="18"/>
                <w:szCs w:val="18"/>
              </w:rPr>
              <w:t>Средства бюджета городского округа Лыткари</w:t>
            </w:r>
            <w:r w:rsidRPr="00DE4752">
              <w:rPr>
                <w:sz w:val="18"/>
                <w:szCs w:val="18"/>
              </w:rPr>
              <w:lastRenderedPageBreak/>
              <w:t>но</w:t>
            </w:r>
          </w:p>
        </w:tc>
        <w:tc>
          <w:tcPr>
            <w:tcW w:w="1158" w:type="dxa"/>
            <w:shd w:val="clear" w:color="auto" w:fill="FFFFFF"/>
            <w:vAlign w:val="center"/>
          </w:tcPr>
          <w:p w14:paraId="15AEBFBD" w14:textId="77777777" w:rsidR="00526A9B" w:rsidRPr="00DE4752" w:rsidRDefault="00526A9B" w:rsidP="00830C46">
            <w:pPr>
              <w:jc w:val="center"/>
              <w:rPr>
                <w:sz w:val="18"/>
                <w:szCs w:val="18"/>
              </w:rPr>
            </w:pPr>
            <w:r>
              <w:rPr>
                <w:sz w:val="18"/>
                <w:szCs w:val="18"/>
              </w:rPr>
              <w:lastRenderedPageBreak/>
              <w:t>168 651,54</w:t>
            </w:r>
          </w:p>
        </w:tc>
        <w:tc>
          <w:tcPr>
            <w:tcW w:w="992" w:type="dxa"/>
            <w:shd w:val="clear" w:color="auto" w:fill="FFFFFF"/>
            <w:vAlign w:val="center"/>
          </w:tcPr>
          <w:p w14:paraId="6BFE65B0" w14:textId="77777777" w:rsidR="00526A9B" w:rsidRPr="00DE4752" w:rsidRDefault="00526A9B" w:rsidP="00830C46">
            <w:pPr>
              <w:jc w:val="center"/>
              <w:rPr>
                <w:sz w:val="18"/>
                <w:szCs w:val="18"/>
              </w:rPr>
            </w:pPr>
            <w:r w:rsidRPr="00DE4752">
              <w:rPr>
                <w:sz w:val="18"/>
                <w:szCs w:val="18"/>
              </w:rPr>
              <w:t>22 279,40</w:t>
            </w:r>
          </w:p>
        </w:tc>
        <w:tc>
          <w:tcPr>
            <w:tcW w:w="992" w:type="dxa"/>
            <w:shd w:val="clear" w:color="auto" w:fill="FFFFFF"/>
            <w:vAlign w:val="center"/>
          </w:tcPr>
          <w:p w14:paraId="198FFB57" w14:textId="77777777" w:rsidR="00526A9B" w:rsidRPr="00DE4752" w:rsidRDefault="00526A9B" w:rsidP="00830C46">
            <w:pPr>
              <w:jc w:val="center"/>
              <w:rPr>
                <w:sz w:val="18"/>
                <w:szCs w:val="18"/>
              </w:rPr>
            </w:pPr>
            <w:r w:rsidRPr="00DE4752">
              <w:rPr>
                <w:sz w:val="18"/>
                <w:szCs w:val="18"/>
              </w:rPr>
              <w:t>20 005,00</w:t>
            </w:r>
          </w:p>
        </w:tc>
        <w:tc>
          <w:tcPr>
            <w:tcW w:w="2552" w:type="dxa"/>
            <w:shd w:val="clear" w:color="auto" w:fill="FFFFFF"/>
            <w:vAlign w:val="center"/>
          </w:tcPr>
          <w:p w14:paraId="43A9E962" w14:textId="77777777" w:rsidR="00526A9B" w:rsidRPr="00DE4752" w:rsidRDefault="00526A9B" w:rsidP="00830C46">
            <w:pPr>
              <w:jc w:val="center"/>
              <w:rPr>
                <w:sz w:val="18"/>
                <w:szCs w:val="18"/>
              </w:rPr>
            </w:pPr>
            <w:r>
              <w:rPr>
                <w:sz w:val="18"/>
                <w:szCs w:val="18"/>
              </w:rPr>
              <w:t>52 146,14</w:t>
            </w:r>
          </w:p>
        </w:tc>
        <w:tc>
          <w:tcPr>
            <w:tcW w:w="943" w:type="dxa"/>
            <w:shd w:val="clear" w:color="auto" w:fill="FFFFFF"/>
            <w:vAlign w:val="center"/>
          </w:tcPr>
          <w:p w14:paraId="686B37F4" w14:textId="77777777" w:rsidR="00526A9B" w:rsidRPr="00DE4752" w:rsidRDefault="00526A9B" w:rsidP="00830C46">
            <w:pPr>
              <w:jc w:val="center"/>
              <w:rPr>
                <w:sz w:val="18"/>
                <w:szCs w:val="18"/>
              </w:rPr>
            </w:pPr>
            <w:r w:rsidRPr="00DE4752">
              <w:rPr>
                <w:sz w:val="18"/>
                <w:szCs w:val="18"/>
              </w:rPr>
              <w:t>36 365,00</w:t>
            </w:r>
          </w:p>
        </w:tc>
        <w:tc>
          <w:tcPr>
            <w:tcW w:w="992" w:type="dxa"/>
            <w:shd w:val="clear" w:color="auto" w:fill="FFFFFF"/>
            <w:vAlign w:val="center"/>
          </w:tcPr>
          <w:p w14:paraId="744E864C" w14:textId="77777777" w:rsidR="00526A9B" w:rsidRPr="00DE4752" w:rsidRDefault="00526A9B" w:rsidP="00830C46">
            <w:pPr>
              <w:jc w:val="center"/>
              <w:rPr>
                <w:sz w:val="18"/>
                <w:szCs w:val="18"/>
              </w:rPr>
            </w:pPr>
            <w:r w:rsidRPr="00DE4752">
              <w:rPr>
                <w:sz w:val="18"/>
                <w:szCs w:val="18"/>
              </w:rPr>
              <w:t>37 856,00</w:t>
            </w:r>
          </w:p>
        </w:tc>
        <w:tc>
          <w:tcPr>
            <w:tcW w:w="1897" w:type="dxa"/>
            <w:vMerge/>
            <w:shd w:val="clear" w:color="auto" w:fill="FFFFFF"/>
          </w:tcPr>
          <w:p w14:paraId="0382F8B7" w14:textId="77777777" w:rsidR="00526A9B" w:rsidRPr="00DE4752" w:rsidRDefault="00526A9B" w:rsidP="00830C46">
            <w:pPr>
              <w:jc w:val="center"/>
              <w:rPr>
                <w:sz w:val="16"/>
                <w:szCs w:val="16"/>
              </w:rPr>
            </w:pPr>
          </w:p>
        </w:tc>
      </w:tr>
      <w:tr w:rsidR="00526A9B" w:rsidRPr="00380615" w14:paraId="7D4DD853" w14:textId="77777777" w:rsidTr="00830C46">
        <w:trPr>
          <w:trHeight w:val="60"/>
          <w:jc w:val="center"/>
        </w:trPr>
        <w:tc>
          <w:tcPr>
            <w:tcW w:w="531" w:type="dxa"/>
            <w:vMerge/>
            <w:shd w:val="clear" w:color="auto" w:fill="FFFFFF"/>
            <w:vAlign w:val="center"/>
          </w:tcPr>
          <w:p w14:paraId="67EF87D0" w14:textId="77777777" w:rsidR="00526A9B" w:rsidRPr="00DE4752" w:rsidRDefault="00526A9B" w:rsidP="00830C46">
            <w:pPr>
              <w:jc w:val="center"/>
              <w:rPr>
                <w:sz w:val="16"/>
                <w:szCs w:val="16"/>
              </w:rPr>
            </w:pPr>
          </w:p>
        </w:tc>
        <w:tc>
          <w:tcPr>
            <w:tcW w:w="2407" w:type="dxa"/>
            <w:vMerge/>
            <w:shd w:val="clear" w:color="auto" w:fill="FFFFFF"/>
          </w:tcPr>
          <w:p w14:paraId="6B3A20BC" w14:textId="77777777" w:rsidR="00526A9B" w:rsidRPr="00DE4752" w:rsidRDefault="00526A9B" w:rsidP="00830C46">
            <w:pPr>
              <w:rPr>
                <w:sz w:val="16"/>
                <w:szCs w:val="16"/>
              </w:rPr>
            </w:pPr>
          </w:p>
        </w:tc>
        <w:tc>
          <w:tcPr>
            <w:tcW w:w="1115" w:type="dxa"/>
            <w:vMerge/>
            <w:shd w:val="clear" w:color="auto" w:fill="FFFFFF"/>
          </w:tcPr>
          <w:p w14:paraId="3006B4E6" w14:textId="77777777" w:rsidR="00526A9B" w:rsidRPr="00DE4752" w:rsidRDefault="00526A9B" w:rsidP="00830C46">
            <w:pPr>
              <w:rPr>
                <w:sz w:val="16"/>
                <w:szCs w:val="16"/>
              </w:rPr>
            </w:pPr>
          </w:p>
        </w:tc>
        <w:tc>
          <w:tcPr>
            <w:tcW w:w="1555" w:type="dxa"/>
            <w:shd w:val="clear" w:color="auto" w:fill="FFFFFF"/>
          </w:tcPr>
          <w:p w14:paraId="0C56A4EA"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730151D0"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4AC8A3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3A3FC20A" w14:textId="77777777" w:rsidR="00526A9B" w:rsidRPr="00DE4752" w:rsidRDefault="00526A9B" w:rsidP="00830C46">
            <w:pPr>
              <w:jc w:val="center"/>
              <w:rPr>
                <w:sz w:val="18"/>
                <w:szCs w:val="18"/>
              </w:rPr>
            </w:pPr>
            <w:r w:rsidRPr="00DE4752">
              <w:rPr>
                <w:sz w:val="18"/>
                <w:szCs w:val="18"/>
              </w:rPr>
              <w:t>0</w:t>
            </w:r>
          </w:p>
        </w:tc>
        <w:tc>
          <w:tcPr>
            <w:tcW w:w="2552" w:type="dxa"/>
            <w:shd w:val="clear" w:color="auto" w:fill="FFFFFF"/>
            <w:vAlign w:val="center"/>
          </w:tcPr>
          <w:p w14:paraId="3B03D3D9"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1CE2F9FC"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A9CFD55"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03AF75FB" w14:textId="77777777" w:rsidR="00526A9B" w:rsidRPr="00DE4752" w:rsidRDefault="00526A9B" w:rsidP="00830C46">
            <w:pPr>
              <w:jc w:val="center"/>
              <w:rPr>
                <w:sz w:val="16"/>
                <w:szCs w:val="16"/>
              </w:rPr>
            </w:pPr>
          </w:p>
        </w:tc>
      </w:tr>
      <w:tr w:rsidR="00526A9B" w:rsidRPr="00380615" w14:paraId="6ECEF8B5" w14:textId="77777777" w:rsidTr="00830C46">
        <w:trPr>
          <w:trHeight w:val="203"/>
          <w:jc w:val="center"/>
        </w:trPr>
        <w:tc>
          <w:tcPr>
            <w:tcW w:w="531" w:type="dxa"/>
            <w:vMerge w:val="restart"/>
            <w:shd w:val="clear" w:color="auto" w:fill="FFFFFF"/>
            <w:vAlign w:val="center"/>
            <w:hideMark/>
          </w:tcPr>
          <w:p w14:paraId="2E70E68F" w14:textId="77777777" w:rsidR="00526A9B" w:rsidRPr="00DE4752" w:rsidRDefault="00526A9B" w:rsidP="00830C46">
            <w:pPr>
              <w:jc w:val="center"/>
              <w:rPr>
                <w:sz w:val="16"/>
                <w:szCs w:val="16"/>
              </w:rPr>
            </w:pPr>
            <w:r>
              <w:rPr>
                <w:sz w:val="16"/>
                <w:szCs w:val="16"/>
              </w:rPr>
              <w:t>6</w:t>
            </w:r>
            <w:r w:rsidRPr="00DE4752">
              <w:rPr>
                <w:sz w:val="16"/>
                <w:szCs w:val="16"/>
              </w:rPr>
              <w:t>.1.</w:t>
            </w:r>
          </w:p>
        </w:tc>
        <w:tc>
          <w:tcPr>
            <w:tcW w:w="2407" w:type="dxa"/>
            <w:vMerge w:val="restart"/>
            <w:shd w:val="clear" w:color="auto" w:fill="FFFFFF"/>
            <w:hideMark/>
          </w:tcPr>
          <w:p w14:paraId="3C49BFE9" w14:textId="77777777" w:rsidR="00526A9B" w:rsidRPr="00DE4752" w:rsidRDefault="00526A9B" w:rsidP="00830C46">
            <w:pPr>
              <w:rPr>
                <w:sz w:val="18"/>
                <w:szCs w:val="18"/>
              </w:rPr>
            </w:pPr>
            <w:r w:rsidRPr="00DE4752">
              <w:rPr>
                <w:sz w:val="18"/>
                <w:szCs w:val="18"/>
              </w:rPr>
              <w:t>Мероприятие 01.02.</w:t>
            </w:r>
          </w:p>
          <w:p w14:paraId="74541DD1" w14:textId="77777777" w:rsidR="00526A9B" w:rsidRPr="00DE4752" w:rsidRDefault="00526A9B" w:rsidP="00830C46">
            <w:pPr>
              <w:rPr>
                <w:sz w:val="16"/>
                <w:szCs w:val="16"/>
              </w:rPr>
            </w:pPr>
            <w:r w:rsidRPr="00DE4752">
              <w:rPr>
                <w:sz w:val="18"/>
                <w:szCs w:val="18"/>
              </w:rPr>
              <w:t>Расходы на обеспечение деятельности (оказание услуг) муниципальных учреждений в сфере дорожного хозяйств</w:t>
            </w:r>
          </w:p>
        </w:tc>
        <w:tc>
          <w:tcPr>
            <w:tcW w:w="1115" w:type="dxa"/>
            <w:vMerge w:val="restart"/>
            <w:shd w:val="clear" w:color="auto" w:fill="FFFFFF"/>
            <w:hideMark/>
          </w:tcPr>
          <w:p w14:paraId="5A08C267" w14:textId="77777777" w:rsidR="00526A9B" w:rsidRPr="00DE4752" w:rsidRDefault="00526A9B" w:rsidP="00830C46">
            <w:pPr>
              <w:rPr>
                <w:sz w:val="16"/>
                <w:szCs w:val="16"/>
              </w:rPr>
            </w:pPr>
            <w:r w:rsidRPr="00DE4752">
              <w:rPr>
                <w:i/>
                <w:iCs/>
                <w:sz w:val="16"/>
                <w:szCs w:val="16"/>
              </w:rPr>
              <w:t>2023-2027</w:t>
            </w:r>
          </w:p>
        </w:tc>
        <w:tc>
          <w:tcPr>
            <w:tcW w:w="1555" w:type="dxa"/>
            <w:shd w:val="clear" w:color="auto" w:fill="FFFFFF"/>
            <w:hideMark/>
          </w:tcPr>
          <w:p w14:paraId="1D16BD6A" w14:textId="77777777" w:rsidR="00526A9B" w:rsidRPr="00DE4752" w:rsidRDefault="00526A9B" w:rsidP="00830C46">
            <w:pPr>
              <w:rPr>
                <w:sz w:val="18"/>
                <w:szCs w:val="18"/>
              </w:rPr>
            </w:pPr>
            <w:r w:rsidRPr="00DE4752">
              <w:rPr>
                <w:sz w:val="18"/>
                <w:szCs w:val="18"/>
              </w:rPr>
              <w:t>Итого</w:t>
            </w:r>
          </w:p>
          <w:p w14:paraId="0C6D56BD" w14:textId="77777777" w:rsidR="00526A9B" w:rsidRPr="00DE4752" w:rsidRDefault="00526A9B" w:rsidP="00830C46">
            <w:pPr>
              <w:rPr>
                <w:sz w:val="18"/>
                <w:szCs w:val="18"/>
              </w:rPr>
            </w:pPr>
          </w:p>
        </w:tc>
        <w:tc>
          <w:tcPr>
            <w:tcW w:w="1158" w:type="dxa"/>
            <w:shd w:val="clear" w:color="auto" w:fill="FFFFFF"/>
            <w:vAlign w:val="center"/>
          </w:tcPr>
          <w:p w14:paraId="59A55239" w14:textId="77777777" w:rsidR="00526A9B" w:rsidRPr="00DE4752" w:rsidRDefault="00526A9B" w:rsidP="00830C46">
            <w:pPr>
              <w:jc w:val="center"/>
              <w:rPr>
                <w:sz w:val="18"/>
                <w:szCs w:val="18"/>
              </w:rPr>
            </w:pPr>
            <w:r>
              <w:rPr>
                <w:sz w:val="18"/>
                <w:szCs w:val="18"/>
              </w:rPr>
              <w:t>168 651,54</w:t>
            </w:r>
          </w:p>
        </w:tc>
        <w:tc>
          <w:tcPr>
            <w:tcW w:w="992" w:type="dxa"/>
            <w:shd w:val="clear" w:color="auto" w:fill="FFFFFF"/>
            <w:vAlign w:val="center"/>
          </w:tcPr>
          <w:p w14:paraId="36502C13" w14:textId="77777777" w:rsidR="00526A9B" w:rsidRPr="00DE4752" w:rsidRDefault="00526A9B" w:rsidP="00830C46">
            <w:pPr>
              <w:jc w:val="center"/>
              <w:rPr>
                <w:sz w:val="18"/>
                <w:szCs w:val="18"/>
              </w:rPr>
            </w:pPr>
            <w:r w:rsidRPr="00DE4752">
              <w:rPr>
                <w:sz w:val="18"/>
                <w:szCs w:val="18"/>
              </w:rPr>
              <w:t>22 279,40</w:t>
            </w:r>
          </w:p>
        </w:tc>
        <w:tc>
          <w:tcPr>
            <w:tcW w:w="992" w:type="dxa"/>
            <w:shd w:val="clear" w:color="auto" w:fill="FFFFFF"/>
            <w:vAlign w:val="center"/>
          </w:tcPr>
          <w:p w14:paraId="3CB7A6CD" w14:textId="77777777" w:rsidR="00526A9B" w:rsidRPr="00DE4752" w:rsidRDefault="00526A9B" w:rsidP="00830C46">
            <w:pPr>
              <w:jc w:val="center"/>
              <w:rPr>
                <w:sz w:val="18"/>
                <w:szCs w:val="18"/>
              </w:rPr>
            </w:pPr>
            <w:r w:rsidRPr="00DE4752">
              <w:rPr>
                <w:sz w:val="18"/>
                <w:szCs w:val="18"/>
              </w:rPr>
              <w:t>20 005,00</w:t>
            </w:r>
          </w:p>
        </w:tc>
        <w:tc>
          <w:tcPr>
            <w:tcW w:w="2552" w:type="dxa"/>
            <w:shd w:val="clear" w:color="auto" w:fill="FFFFFF"/>
            <w:vAlign w:val="center"/>
          </w:tcPr>
          <w:p w14:paraId="6C86CE67" w14:textId="77777777" w:rsidR="00526A9B" w:rsidRPr="00DE4752" w:rsidRDefault="00526A9B" w:rsidP="00830C46">
            <w:pPr>
              <w:jc w:val="center"/>
              <w:rPr>
                <w:sz w:val="18"/>
                <w:szCs w:val="18"/>
              </w:rPr>
            </w:pPr>
            <w:r>
              <w:rPr>
                <w:sz w:val="18"/>
                <w:szCs w:val="18"/>
              </w:rPr>
              <w:t>52 146,14</w:t>
            </w:r>
          </w:p>
        </w:tc>
        <w:tc>
          <w:tcPr>
            <w:tcW w:w="943" w:type="dxa"/>
            <w:shd w:val="clear" w:color="auto" w:fill="FFFFFF"/>
            <w:vAlign w:val="center"/>
          </w:tcPr>
          <w:p w14:paraId="0AA92DA6" w14:textId="77777777" w:rsidR="00526A9B" w:rsidRPr="00DE4752" w:rsidRDefault="00526A9B" w:rsidP="00830C46">
            <w:pPr>
              <w:jc w:val="center"/>
              <w:rPr>
                <w:sz w:val="18"/>
                <w:szCs w:val="18"/>
              </w:rPr>
            </w:pPr>
            <w:r w:rsidRPr="00DE4752">
              <w:rPr>
                <w:sz w:val="18"/>
                <w:szCs w:val="18"/>
              </w:rPr>
              <w:t>36 365,00</w:t>
            </w:r>
          </w:p>
        </w:tc>
        <w:tc>
          <w:tcPr>
            <w:tcW w:w="992" w:type="dxa"/>
            <w:shd w:val="clear" w:color="auto" w:fill="FFFFFF"/>
            <w:vAlign w:val="center"/>
          </w:tcPr>
          <w:p w14:paraId="1748DFE5" w14:textId="77777777" w:rsidR="00526A9B" w:rsidRPr="00DE4752" w:rsidRDefault="00526A9B" w:rsidP="00830C46">
            <w:pPr>
              <w:jc w:val="center"/>
              <w:rPr>
                <w:sz w:val="18"/>
                <w:szCs w:val="18"/>
              </w:rPr>
            </w:pPr>
            <w:r w:rsidRPr="00DE4752">
              <w:rPr>
                <w:sz w:val="18"/>
                <w:szCs w:val="18"/>
              </w:rPr>
              <w:t>37 856,00</w:t>
            </w:r>
          </w:p>
        </w:tc>
        <w:tc>
          <w:tcPr>
            <w:tcW w:w="1897" w:type="dxa"/>
            <w:vMerge w:val="restart"/>
            <w:shd w:val="clear" w:color="auto" w:fill="FFFFFF"/>
          </w:tcPr>
          <w:p w14:paraId="61C21C92" w14:textId="77777777" w:rsidR="00526A9B" w:rsidRPr="00DE4752" w:rsidRDefault="00526A9B" w:rsidP="00830C46">
            <w:pPr>
              <w:jc w:val="center"/>
              <w:rPr>
                <w:sz w:val="18"/>
                <w:szCs w:val="18"/>
              </w:rPr>
            </w:pPr>
            <w:r w:rsidRPr="00DE4752">
              <w:rPr>
                <w:rFonts w:ascii="Times New Roman CYR" w:hAnsi="Times New Roman CYR" w:cs="Times New Roman CYR"/>
                <w:sz w:val="18"/>
                <w:szCs w:val="18"/>
              </w:rPr>
              <w:t>МБУ «ДЕЗ –Лыткарино»</w:t>
            </w:r>
          </w:p>
        </w:tc>
      </w:tr>
      <w:tr w:rsidR="00526A9B" w:rsidRPr="00380615" w14:paraId="5116E49E" w14:textId="77777777" w:rsidTr="00830C46">
        <w:trPr>
          <w:trHeight w:val="60"/>
          <w:jc w:val="center"/>
        </w:trPr>
        <w:tc>
          <w:tcPr>
            <w:tcW w:w="531" w:type="dxa"/>
            <w:vMerge/>
            <w:shd w:val="clear" w:color="auto" w:fill="FFFFFF"/>
            <w:vAlign w:val="center"/>
            <w:hideMark/>
          </w:tcPr>
          <w:p w14:paraId="152838A2" w14:textId="77777777" w:rsidR="00526A9B" w:rsidRPr="00DE4752" w:rsidRDefault="00526A9B" w:rsidP="00830C46">
            <w:pPr>
              <w:jc w:val="center"/>
              <w:rPr>
                <w:sz w:val="16"/>
                <w:szCs w:val="16"/>
              </w:rPr>
            </w:pPr>
          </w:p>
        </w:tc>
        <w:tc>
          <w:tcPr>
            <w:tcW w:w="2407" w:type="dxa"/>
            <w:vMerge/>
            <w:shd w:val="clear" w:color="auto" w:fill="FFFFFF"/>
            <w:hideMark/>
          </w:tcPr>
          <w:p w14:paraId="43116283" w14:textId="77777777" w:rsidR="00526A9B" w:rsidRPr="00DE4752" w:rsidRDefault="00526A9B" w:rsidP="00830C46">
            <w:pPr>
              <w:rPr>
                <w:sz w:val="16"/>
                <w:szCs w:val="16"/>
              </w:rPr>
            </w:pPr>
          </w:p>
        </w:tc>
        <w:tc>
          <w:tcPr>
            <w:tcW w:w="1115" w:type="dxa"/>
            <w:vMerge/>
            <w:shd w:val="clear" w:color="auto" w:fill="FFFFFF"/>
            <w:hideMark/>
          </w:tcPr>
          <w:p w14:paraId="0CFD1642" w14:textId="77777777" w:rsidR="00526A9B" w:rsidRPr="00DE4752" w:rsidRDefault="00526A9B" w:rsidP="00830C46">
            <w:pPr>
              <w:rPr>
                <w:sz w:val="16"/>
                <w:szCs w:val="16"/>
              </w:rPr>
            </w:pPr>
          </w:p>
        </w:tc>
        <w:tc>
          <w:tcPr>
            <w:tcW w:w="1555" w:type="dxa"/>
            <w:shd w:val="clear" w:color="auto" w:fill="FFFFFF"/>
            <w:hideMark/>
          </w:tcPr>
          <w:p w14:paraId="644B8D35"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4175230A"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45CE08FB"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C3B5091" w14:textId="77777777" w:rsidR="00526A9B" w:rsidRPr="00DE4752" w:rsidRDefault="00526A9B" w:rsidP="00830C46">
            <w:pPr>
              <w:jc w:val="center"/>
              <w:rPr>
                <w:sz w:val="18"/>
                <w:szCs w:val="18"/>
              </w:rPr>
            </w:pPr>
            <w:r w:rsidRPr="00DE4752">
              <w:rPr>
                <w:sz w:val="18"/>
                <w:szCs w:val="18"/>
              </w:rPr>
              <w:t>0</w:t>
            </w:r>
          </w:p>
        </w:tc>
        <w:tc>
          <w:tcPr>
            <w:tcW w:w="2552" w:type="dxa"/>
            <w:shd w:val="clear" w:color="auto" w:fill="FFFFFF"/>
            <w:vAlign w:val="center"/>
          </w:tcPr>
          <w:p w14:paraId="5A8E73CF"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25FDC1B0"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12FC4F96"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7485EE61" w14:textId="77777777" w:rsidR="00526A9B" w:rsidRPr="00DE4752" w:rsidRDefault="00526A9B" w:rsidP="00830C46">
            <w:pPr>
              <w:jc w:val="center"/>
              <w:rPr>
                <w:sz w:val="18"/>
                <w:szCs w:val="18"/>
              </w:rPr>
            </w:pPr>
          </w:p>
        </w:tc>
      </w:tr>
      <w:tr w:rsidR="00526A9B" w:rsidRPr="00380615" w14:paraId="042619DF" w14:textId="77777777" w:rsidTr="00830C46">
        <w:trPr>
          <w:trHeight w:val="60"/>
          <w:jc w:val="center"/>
        </w:trPr>
        <w:tc>
          <w:tcPr>
            <w:tcW w:w="531" w:type="dxa"/>
            <w:vMerge/>
            <w:shd w:val="clear" w:color="auto" w:fill="FFFFFF"/>
            <w:vAlign w:val="center"/>
            <w:hideMark/>
          </w:tcPr>
          <w:p w14:paraId="764D5218" w14:textId="77777777" w:rsidR="00526A9B" w:rsidRPr="00DE4752" w:rsidRDefault="00526A9B" w:rsidP="00830C46">
            <w:pPr>
              <w:jc w:val="center"/>
              <w:rPr>
                <w:sz w:val="16"/>
                <w:szCs w:val="16"/>
              </w:rPr>
            </w:pPr>
          </w:p>
        </w:tc>
        <w:tc>
          <w:tcPr>
            <w:tcW w:w="2407" w:type="dxa"/>
            <w:vMerge/>
            <w:shd w:val="clear" w:color="auto" w:fill="FFFFFF"/>
            <w:hideMark/>
          </w:tcPr>
          <w:p w14:paraId="0F53549D" w14:textId="77777777" w:rsidR="00526A9B" w:rsidRPr="00DE4752" w:rsidRDefault="00526A9B" w:rsidP="00830C46">
            <w:pPr>
              <w:rPr>
                <w:sz w:val="16"/>
                <w:szCs w:val="16"/>
              </w:rPr>
            </w:pPr>
          </w:p>
        </w:tc>
        <w:tc>
          <w:tcPr>
            <w:tcW w:w="1115" w:type="dxa"/>
            <w:vMerge/>
            <w:shd w:val="clear" w:color="auto" w:fill="FFFFFF"/>
            <w:hideMark/>
          </w:tcPr>
          <w:p w14:paraId="0AE1C21C" w14:textId="77777777" w:rsidR="00526A9B" w:rsidRPr="00DE4752" w:rsidRDefault="00526A9B" w:rsidP="00830C46">
            <w:pPr>
              <w:rPr>
                <w:sz w:val="16"/>
                <w:szCs w:val="16"/>
              </w:rPr>
            </w:pPr>
          </w:p>
        </w:tc>
        <w:tc>
          <w:tcPr>
            <w:tcW w:w="1555" w:type="dxa"/>
            <w:shd w:val="clear" w:color="auto" w:fill="FFFFFF"/>
            <w:hideMark/>
          </w:tcPr>
          <w:p w14:paraId="11E0730F"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6AAAB37B" w14:textId="77777777" w:rsidR="00526A9B" w:rsidRPr="00DE4752" w:rsidRDefault="00526A9B" w:rsidP="00830C46">
            <w:pPr>
              <w:jc w:val="center"/>
              <w:rPr>
                <w:sz w:val="18"/>
                <w:szCs w:val="18"/>
              </w:rPr>
            </w:pPr>
            <w:r>
              <w:rPr>
                <w:sz w:val="18"/>
                <w:szCs w:val="18"/>
              </w:rPr>
              <w:t>168 651,54</w:t>
            </w:r>
          </w:p>
        </w:tc>
        <w:tc>
          <w:tcPr>
            <w:tcW w:w="992" w:type="dxa"/>
            <w:shd w:val="clear" w:color="auto" w:fill="FFFFFF"/>
            <w:vAlign w:val="center"/>
          </w:tcPr>
          <w:p w14:paraId="31B455E5" w14:textId="77777777" w:rsidR="00526A9B" w:rsidRPr="00DE4752" w:rsidRDefault="00526A9B" w:rsidP="00830C46">
            <w:pPr>
              <w:jc w:val="center"/>
              <w:rPr>
                <w:sz w:val="18"/>
                <w:szCs w:val="18"/>
              </w:rPr>
            </w:pPr>
            <w:r w:rsidRPr="00DE4752">
              <w:rPr>
                <w:sz w:val="18"/>
                <w:szCs w:val="18"/>
              </w:rPr>
              <w:t>22 279,40</w:t>
            </w:r>
          </w:p>
        </w:tc>
        <w:tc>
          <w:tcPr>
            <w:tcW w:w="992" w:type="dxa"/>
            <w:shd w:val="clear" w:color="auto" w:fill="FFFFFF"/>
            <w:vAlign w:val="center"/>
          </w:tcPr>
          <w:p w14:paraId="6E4FEE5B" w14:textId="77777777" w:rsidR="00526A9B" w:rsidRPr="00DE4752" w:rsidRDefault="00526A9B" w:rsidP="00830C46">
            <w:pPr>
              <w:jc w:val="center"/>
              <w:rPr>
                <w:sz w:val="18"/>
                <w:szCs w:val="18"/>
              </w:rPr>
            </w:pPr>
            <w:r w:rsidRPr="00DE4752">
              <w:rPr>
                <w:sz w:val="18"/>
                <w:szCs w:val="18"/>
              </w:rPr>
              <w:t>20 005,00</w:t>
            </w:r>
          </w:p>
        </w:tc>
        <w:tc>
          <w:tcPr>
            <w:tcW w:w="2552" w:type="dxa"/>
            <w:shd w:val="clear" w:color="auto" w:fill="FFFFFF"/>
            <w:vAlign w:val="center"/>
          </w:tcPr>
          <w:p w14:paraId="0B7813CB" w14:textId="77777777" w:rsidR="00526A9B" w:rsidRPr="00DE4752" w:rsidRDefault="00526A9B" w:rsidP="00830C46">
            <w:pPr>
              <w:jc w:val="center"/>
              <w:rPr>
                <w:sz w:val="18"/>
                <w:szCs w:val="18"/>
              </w:rPr>
            </w:pPr>
            <w:r>
              <w:rPr>
                <w:sz w:val="18"/>
                <w:szCs w:val="18"/>
              </w:rPr>
              <w:t>52 146,14</w:t>
            </w:r>
          </w:p>
        </w:tc>
        <w:tc>
          <w:tcPr>
            <w:tcW w:w="943" w:type="dxa"/>
            <w:shd w:val="clear" w:color="auto" w:fill="FFFFFF"/>
            <w:vAlign w:val="center"/>
          </w:tcPr>
          <w:p w14:paraId="189C1A9B" w14:textId="77777777" w:rsidR="00526A9B" w:rsidRPr="00DE4752" w:rsidRDefault="00526A9B" w:rsidP="00830C46">
            <w:pPr>
              <w:jc w:val="center"/>
              <w:rPr>
                <w:sz w:val="18"/>
                <w:szCs w:val="18"/>
              </w:rPr>
            </w:pPr>
            <w:r w:rsidRPr="00DE4752">
              <w:rPr>
                <w:sz w:val="18"/>
                <w:szCs w:val="18"/>
              </w:rPr>
              <w:t>36 365,00</w:t>
            </w:r>
          </w:p>
        </w:tc>
        <w:tc>
          <w:tcPr>
            <w:tcW w:w="992" w:type="dxa"/>
            <w:shd w:val="clear" w:color="auto" w:fill="FFFFFF"/>
            <w:vAlign w:val="center"/>
          </w:tcPr>
          <w:p w14:paraId="37B56734" w14:textId="77777777" w:rsidR="00526A9B" w:rsidRPr="00DE4752" w:rsidRDefault="00526A9B" w:rsidP="00830C46">
            <w:pPr>
              <w:jc w:val="center"/>
              <w:rPr>
                <w:sz w:val="18"/>
                <w:szCs w:val="18"/>
              </w:rPr>
            </w:pPr>
            <w:r w:rsidRPr="00DE4752">
              <w:rPr>
                <w:sz w:val="18"/>
                <w:szCs w:val="18"/>
              </w:rPr>
              <w:t>37 856,00</w:t>
            </w:r>
          </w:p>
        </w:tc>
        <w:tc>
          <w:tcPr>
            <w:tcW w:w="1897" w:type="dxa"/>
            <w:vMerge/>
            <w:shd w:val="clear" w:color="auto" w:fill="FFFFFF"/>
          </w:tcPr>
          <w:p w14:paraId="454506E3" w14:textId="77777777" w:rsidR="00526A9B" w:rsidRPr="00DE4752" w:rsidRDefault="00526A9B" w:rsidP="00830C46">
            <w:pPr>
              <w:jc w:val="center"/>
              <w:rPr>
                <w:sz w:val="18"/>
                <w:szCs w:val="18"/>
              </w:rPr>
            </w:pPr>
          </w:p>
        </w:tc>
      </w:tr>
      <w:tr w:rsidR="00526A9B" w:rsidRPr="00380615" w14:paraId="2C1ACF2F" w14:textId="77777777" w:rsidTr="00830C46">
        <w:trPr>
          <w:trHeight w:val="184"/>
          <w:jc w:val="center"/>
        </w:trPr>
        <w:tc>
          <w:tcPr>
            <w:tcW w:w="531" w:type="dxa"/>
            <w:vMerge/>
            <w:shd w:val="clear" w:color="auto" w:fill="FFFFFF"/>
            <w:vAlign w:val="center"/>
          </w:tcPr>
          <w:p w14:paraId="44BB269A" w14:textId="77777777" w:rsidR="00526A9B" w:rsidRPr="00DE4752" w:rsidRDefault="00526A9B" w:rsidP="00830C46">
            <w:pPr>
              <w:jc w:val="center"/>
              <w:rPr>
                <w:sz w:val="16"/>
                <w:szCs w:val="16"/>
              </w:rPr>
            </w:pPr>
          </w:p>
        </w:tc>
        <w:tc>
          <w:tcPr>
            <w:tcW w:w="2407" w:type="dxa"/>
            <w:vMerge/>
            <w:shd w:val="clear" w:color="auto" w:fill="FFFFFF"/>
          </w:tcPr>
          <w:p w14:paraId="5AC4AA53" w14:textId="77777777" w:rsidR="00526A9B" w:rsidRPr="00DE4752" w:rsidRDefault="00526A9B" w:rsidP="00830C46">
            <w:pPr>
              <w:rPr>
                <w:sz w:val="16"/>
                <w:szCs w:val="16"/>
              </w:rPr>
            </w:pPr>
          </w:p>
        </w:tc>
        <w:tc>
          <w:tcPr>
            <w:tcW w:w="1115" w:type="dxa"/>
            <w:vMerge/>
            <w:shd w:val="clear" w:color="auto" w:fill="FFFFFF"/>
          </w:tcPr>
          <w:p w14:paraId="45C71DD3" w14:textId="77777777" w:rsidR="00526A9B" w:rsidRPr="00DE4752" w:rsidRDefault="00526A9B" w:rsidP="00830C46">
            <w:pPr>
              <w:rPr>
                <w:sz w:val="16"/>
                <w:szCs w:val="16"/>
              </w:rPr>
            </w:pPr>
          </w:p>
        </w:tc>
        <w:tc>
          <w:tcPr>
            <w:tcW w:w="1555" w:type="dxa"/>
            <w:shd w:val="clear" w:color="auto" w:fill="FFFFFF"/>
          </w:tcPr>
          <w:p w14:paraId="02D0022B" w14:textId="77777777" w:rsidR="00526A9B" w:rsidRPr="00DE4752" w:rsidRDefault="00526A9B" w:rsidP="00830C46">
            <w:pPr>
              <w:rPr>
                <w:sz w:val="18"/>
                <w:szCs w:val="18"/>
              </w:rPr>
            </w:pPr>
            <w:r w:rsidRPr="00DE4752">
              <w:rPr>
                <w:sz w:val="18"/>
                <w:szCs w:val="18"/>
              </w:rPr>
              <w:t xml:space="preserve">Внебюджетные источники </w:t>
            </w:r>
          </w:p>
        </w:tc>
        <w:tc>
          <w:tcPr>
            <w:tcW w:w="1158" w:type="dxa"/>
            <w:shd w:val="clear" w:color="auto" w:fill="FFFFFF"/>
            <w:vAlign w:val="center"/>
          </w:tcPr>
          <w:p w14:paraId="00EFEF49"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0FBB77D3"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25F09BE3" w14:textId="77777777" w:rsidR="00526A9B" w:rsidRPr="00DE4752" w:rsidRDefault="00526A9B" w:rsidP="00830C46">
            <w:pPr>
              <w:jc w:val="center"/>
              <w:rPr>
                <w:sz w:val="18"/>
                <w:szCs w:val="18"/>
              </w:rPr>
            </w:pPr>
            <w:r w:rsidRPr="00DE4752">
              <w:rPr>
                <w:sz w:val="18"/>
                <w:szCs w:val="18"/>
              </w:rPr>
              <w:t>0</w:t>
            </w:r>
          </w:p>
        </w:tc>
        <w:tc>
          <w:tcPr>
            <w:tcW w:w="2552" w:type="dxa"/>
            <w:shd w:val="clear" w:color="auto" w:fill="FFFFFF"/>
            <w:vAlign w:val="center"/>
          </w:tcPr>
          <w:p w14:paraId="1A9909B2" w14:textId="77777777" w:rsidR="00526A9B" w:rsidRPr="00DE4752" w:rsidRDefault="00526A9B" w:rsidP="00830C46">
            <w:pPr>
              <w:jc w:val="center"/>
              <w:rPr>
                <w:sz w:val="18"/>
                <w:szCs w:val="18"/>
              </w:rPr>
            </w:pPr>
            <w:r w:rsidRPr="00DE4752">
              <w:rPr>
                <w:sz w:val="18"/>
                <w:szCs w:val="18"/>
              </w:rPr>
              <w:t>0</w:t>
            </w:r>
          </w:p>
        </w:tc>
        <w:tc>
          <w:tcPr>
            <w:tcW w:w="943" w:type="dxa"/>
            <w:shd w:val="clear" w:color="auto" w:fill="FFFFFF"/>
            <w:vAlign w:val="center"/>
          </w:tcPr>
          <w:p w14:paraId="7C15C07C" w14:textId="77777777" w:rsidR="00526A9B" w:rsidRPr="00DE4752" w:rsidRDefault="00526A9B" w:rsidP="00830C46">
            <w:pPr>
              <w:jc w:val="center"/>
              <w:rPr>
                <w:sz w:val="18"/>
                <w:szCs w:val="18"/>
              </w:rPr>
            </w:pPr>
            <w:r w:rsidRPr="00DE4752">
              <w:rPr>
                <w:sz w:val="18"/>
                <w:szCs w:val="18"/>
              </w:rPr>
              <w:t>0</w:t>
            </w:r>
          </w:p>
        </w:tc>
        <w:tc>
          <w:tcPr>
            <w:tcW w:w="992" w:type="dxa"/>
            <w:shd w:val="clear" w:color="auto" w:fill="FFFFFF"/>
            <w:vAlign w:val="center"/>
          </w:tcPr>
          <w:p w14:paraId="6986588B" w14:textId="77777777" w:rsidR="00526A9B" w:rsidRPr="00DE4752" w:rsidRDefault="00526A9B" w:rsidP="00830C46">
            <w:pPr>
              <w:jc w:val="center"/>
              <w:rPr>
                <w:sz w:val="18"/>
                <w:szCs w:val="18"/>
              </w:rPr>
            </w:pPr>
            <w:r w:rsidRPr="00DE4752">
              <w:rPr>
                <w:sz w:val="18"/>
                <w:szCs w:val="18"/>
              </w:rPr>
              <w:t>0</w:t>
            </w:r>
          </w:p>
        </w:tc>
        <w:tc>
          <w:tcPr>
            <w:tcW w:w="1897" w:type="dxa"/>
            <w:vMerge/>
            <w:shd w:val="clear" w:color="auto" w:fill="FFFFFF"/>
          </w:tcPr>
          <w:p w14:paraId="61FFC44E" w14:textId="77777777" w:rsidR="00526A9B" w:rsidRPr="00DE4752" w:rsidRDefault="00526A9B" w:rsidP="00830C46">
            <w:pPr>
              <w:jc w:val="center"/>
              <w:rPr>
                <w:sz w:val="18"/>
                <w:szCs w:val="18"/>
              </w:rPr>
            </w:pPr>
          </w:p>
        </w:tc>
      </w:tr>
      <w:tr w:rsidR="00526A9B" w:rsidRPr="00380615" w14:paraId="6FC5AE4E" w14:textId="77777777" w:rsidTr="00830C46">
        <w:trPr>
          <w:trHeight w:val="107"/>
          <w:jc w:val="center"/>
        </w:trPr>
        <w:tc>
          <w:tcPr>
            <w:tcW w:w="4053" w:type="dxa"/>
            <w:gridSpan w:val="3"/>
            <w:vMerge w:val="restart"/>
            <w:shd w:val="clear" w:color="auto" w:fill="FFFFFF"/>
            <w:hideMark/>
          </w:tcPr>
          <w:p w14:paraId="1B8B18AA" w14:textId="77777777" w:rsidR="00526A9B" w:rsidRPr="00DE4752" w:rsidRDefault="00526A9B" w:rsidP="00830C46">
            <w:pPr>
              <w:rPr>
                <w:sz w:val="18"/>
                <w:szCs w:val="18"/>
              </w:rPr>
            </w:pPr>
            <w:r w:rsidRPr="00DE4752">
              <w:rPr>
                <w:sz w:val="18"/>
                <w:szCs w:val="18"/>
              </w:rPr>
              <w:t xml:space="preserve">Итого по подпрограмме </w:t>
            </w:r>
            <w:r w:rsidRPr="00DE4752">
              <w:rPr>
                <w:sz w:val="18"/>
                <w:szCs w:val="18"/>
                <w:lang w:val="en-US"/>
              </w:rPr>
              <w:t>5</w:t>
            </w:r>
          </w:p>
        </w:tc>
        <w:tc>
          <w:tcPr>
            <w:tcW w:w="1555" w:type="dxa"/>
            <w:shd w:val="clear" w:color="auto" w:fill="FFFFFF"/>
            <w:hideMark/>
          </w:tcPr>
          <w:p w14:paraId="423DFC63" w14:textId="77777777" w:rsidR="00526A9B" w:rsidRPr="00DE4752" w:rsidRDefault="00526A9B" w:rsidP="00830C46">
            <w:pPr>
              <w:rPr>
                <w:sz w:val="18"/>
                <w:szCs w:val="18"/>
              </w:rPr>
            </w:pPr>
            <w:r w:rsidRPr="00DE4752">
              <w:rPr>
                <w:sz w:val="18"/>
                <w:szCs w:val="18"/>
              </w:rPr>
              <w:t>Итого</w:t>
            </w:r>
          </w:p>
          <w:p w14:paraId="5F083881" w14:textId="77777777" w:rsidR="00526A9B" w:rsidRPr="00DE4752" w:rsidRDefault="00526A9B" w:rsidP="00830C46">
            <w:pPr>
              <w:rPr>
                <w:sz w:val="18"/>
                <w:szCs w:val="18"/>
              </w:rPr>
            </w:pPr>
          </w:p>
        </w:tc>
        <w:tc>
          <w:tcPr>
            <w:tcW w:w="1158" w:type="dxa"/>
            <w:shd w:val="clear" w:color="auto" w:fill="FFFFFF"/>
            <w:vAlign w:val="center"/>
          </w:tcPr>
          <w:p w14:paraId="596CA532" w14:textId="77777777" w:rsidR="00526A9B" w:rsidRPr="00DE4752" w:rsidRDefault="00526A9B" w:rsidP="00830C46">
            <w:pPr>
              <w:jc w:val="center"/>
              <w:rPr>
                <w:sz w:val="18"/>
                <w:szCs w:val="18"/>
              </w:rPr>
            </w:pPr>
            <w:r>
              <w:rPr>
                <w:sz w:val="18"/>
                <w:szCs w:val="18"/>
              </w:rPr>
              <w:t>168 651,54</w:t>
            </w:r>
          </w:p>
        </w:tc>
        <w:tc>
          <w:tcPr>
            <w:tcW w:w="992" w:type="dxa"/>
            <w:shd w:val="clear" w:color="auto" w:fill="FFFFFF"/>
            <w:vAlign w:val="center"/>
          </w:tcPr>
          <w:p w14:paraId="380A646D" w14:textId="77777777" w:rsidR="00526A9B" w:rsidRPr="00DE4752" w:rsidRDefault="00526A9B" w:rsidP="00830C46">
            <w:pPr>
              <w:jc w:val="center"/>
              <w:rPr>
                <w:sz w:val="18"/>
                <w:szCs w:val="18"/>
              </w:rPr>
            </w:pPr>
            <w:r w:rsidRPr="00DE4752">
              <w:rPr>
                <w:sz w:val="18"/>
                <w:szCs w:val="18"/>
              </w:rPr>
              <w:t>22 279,40</w:t>
            </w:r>
          </w:p>
        </w:tc>
        <w:tc>
          <w:tcPr>
            <w:tcW w:w="992" w:type="dxa"/>
            <w:shd w:val="clear" w:color="auto" w:fill="FFFFFF"/>
            <w:vAlign w:val="center"/>
          </w:tcPr>
          <w:p w14:paraId="01BB8DB5" w14:textId="77777777" w:rsidR="00526A9B" w:rsidRPr="00DE4752" w:rsidRDefault="00526A9B" w:rsidP="00830C46">
            <w:pPr>
              <w:jc w:val="center"/>
              <w:rPr>
                <w:sz w:val="18"/>
                <w:szCs w:val="18"/>
              </w:rPr>
            </w:pPr>
            <w:r w:rsidRPr="00DE4752">
              <w:rPr>
                <w:sz w:val="18"/>
                <w:szCs w:val="18"/>
              </w:rPr>
              <w:t>20 005,00</w:t>
            </w:r>
          </w:p>
        </w:tc>
        <w:tc>
          <w:tcPr>
            <w:tcW w:w="2552" w:type="dxa"/>
            <w:shd w:val="clear" w:color="auto" w:fill="FFFFFF"/>
            <w:vAlign w:val="center"/>
          </w:tcPr>
          <w:p w14:paraId="1337FFA5" w14:textId="77777777" w:rsidR="00526A9B" w:rsidRPr="00DE4752" w:rsidRDefault="00526A9B" w:rsidP="00830C46">
            <w:pPr>
              <w:jc w:val="center"/>
              <w:rPr>
                <w:sz w:val="18"/>
                <w:szCs w:val="18"/>
              </w:rPr>
            </w:pPr>
            <w:r>
              <w:rPr>
                <w:sz w:val="18"/>
                <w:szCs w:val="18"/>
              </w:rPr>
              <w:t>52 146,14</w:t>
            </w:r>
          </w:p>
        </w:tc>
        <w:tc>
          <w:tcPr>
            <w:tcW w:w="943" w:type="dxa"/>
            <w:shd w:val="clear" w:color="auto" w:fill="FFFFFF"/>
            <w:vAlign w:val="center"/>
          </w:tcPr>
          <w:p w14:paraId="66571AD5" w14:textId="77777777" w:rsidR="00526A9B" w:rsidRPr="00DE4752" w:rsidRDefault="00526A9B" w:rsidP="00830C46">
            <w:pPr>
              <w:jc w:val="center"/>
              <w:rPr>
                <w:sz w:val="18"/>
                <w:szCs w:val="18"/>
              </w:rPr>
            </w:pPr>
            <w:r w:rsidRPr="00DE4752">
              <w:rPr>
                <w:sz w:val="18"/>
                <w:szCs w:val="18"/>
              </w:rPr>
              <w:t>36 365,00</w:t>
            </w:r>
          </w:p>
        </w:tc>
        <w:tc>
          <w:tcPr>
            <w:tcW w:w="992" w:type="dxa"/>
            <w:shd w:val="clear" w:color="auto" w:fill="FFFFFF"/>
            <w:vAlign w:val="center"/>
          </w:tcPr>
          <w:p w14:paraId="36AD4F92" w14:textId="77777777" w:rsidR="00526A9B" w:rsidRPr="00DE4752" w:rsidRDefault="00526A9B" w:rsidP="00830C46">
            <w:pPr>
              <w:jc w:val="center"/>
              <w:rPr>
                <w:sz w:val="18"/>
                <w:szCs w:val="18"/>
              </w:rPr>
            </w:pPr>
            <w:r w:rsidRPr="00DE4752">
              <w:rPr>
                <w:sz w:val="18"/>
                <w:szCs w:val="18"/>
              </w:rPr>
              <w:t>37 856,00</w:t>
            </w:r>
          </w:p>
        </w:tc>
        <w:tc>
          <w:tcPr>
            <w:tcW w:w="1897" w:type="dxa"/>
            <w:vMerge w:val="restart"/>
            <w:shd w:val="clear" w:color="auto" w:fill="FFFFFF"/>
          </w:tcPr>
          <w:p w14:paraId="31D266FC" w14:textId="77777777" w:rsidR="00526A9B" w:rsidRPr="00DE4752" w:rsidRDefault="00526A9B" w:rsidP="00830C46">
            <w:pPr>
              <w:jc w:val="center"/>
              <w:rPr>
                <w:sz w:val="16"/>
                <w:szCs w:val="16"/>
              </w:rPr>
            </w:pPr>
          </w:p>
        </w:tc>
      </w:tr>
      <w:tr w:rsidR="00526A9B" w:rsidRPr="00380615" w14:paraId="6F5D047A" w14:textId="77777777" w:rsidTr="00830C46">
        <w:trPr>
          <w:trHeight w:val="390"/>
          <w:jc w:val="center"/>
        </w:trPr>
        <w:tc>
          <w:tcPr>
            <w:tcW w:w="4053" w:type="dxa"/>
            <w:gridSpan w:val="3"/>
            <w:vMerge/>
            <w:shd w:val="clear" w:color="auto" w:fill="FFFFFF"/>
            <w:hideMark/>
          </w:tcPr>
          <w:p w14:paraId="0DBCE199" w14:textId="77777777" w:rsidR="00526A9B" w:rsidRPr="00DE4752" w:rsidRDefault="00526A9B" w:rsidP="00830C46">
            <w:pPr>
              <w:rPr>
                <w:sz w:val="18"/>
                <w:szCs w:val="18"/>
              </w:rPr>
            </w:pPr>
          </w:p>
        </w:tc>
        <w:tc>
          <w:tcPr>
            <w:tcW w:w="1555" w:type="dxa"/>
            <w:shd w:val="clear" w:color="auto" w:fill="FFFFFF"/>
            <w:hideMark/>
          </w:tcPr>
          <w:p w14:paraId="2227566B" w14:textId="77777777" w:rsidR="00526A9B" w:rsidRPr="00DE4752" w:rsidRDefault="00526A9B" w:rsidP="00830C46">
            <w:pPr>
              <w:rPr>
                <w:sz w:val="18"/>
                <w:szCs w:val="18"/>
              </w:rPr>
            </w:pPr>
            <w:r w:rsidRPr="00DE4752">
              <w:rPr>
                <w:sz w:val="18"/>
                <w:szCs w:val="18"/>
              </w:rPr>
              <w:t>Средства бюджета Московской области</w:t>
            </w:r>
          </w:p>
        </w:tc>
        <w:tc>
          <w:tcPr>
            <w:tcW w:w="1158" w:type="dxa"/>
            <w:shd w:val="clear" w:color="auto" w:fill="FFFFFF"/>
            <w:vAlign w:val="center"/>
          </w:tcPr>
          <w:p w14:paraId="5A2B0450"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3F5148CE"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2C62D536" w14:textId="77777777" w:rsidR="00526A9B" w:rsidRPr="00DE4752" w:rsidRDefault="00526A9B" w:rsidP="00830C46">
            <w:pPr>
              <w:jc w:val="center"/>
              <w:rPr>
                <w:bCs/>
                <w:sz w:val="18"/>
                <w:szCs w:val="18"/>
              </w:rPr>
            </w:pPr>
            <w:r w:rsidRPr="00DE4752">
              <w:rPr>
                <w:bCs/>
                <w:sz w:val="18"/>
                <w:szCs w:val="18"/>
              </w:rPr>
              <w:t>0</w:t>
            </w:r>
          </w:p>
        </w:tc>
        <w:tc>
          <w:tcPr>
            <w:tcW w:w="2552" w:type="dxa"/>
            <w:shd w:val="clear" w:color="auto" w:fill="FFFFFF"/>
            <w:vAlign w:val="center"/>
          </w:tcPr>
          <w:p w14:paraId="669A524E" w14:textId="77777777" w:rsidR="00526A9B" w:rsidRPr="00DE4752" w:rsidRDefault="00526A9B" w:rsidP="00830C46">
            <w:pPr>
              <w:jc w:val="center"/>
              <w:rPr>
                <w:bCs/>
                <w:sz w:val="18"/>
                <w:szCs w:val="18"/>
              </w:rPr>
            </w:pPr>
            <w:r w:rsidRPr="00DE4752">
              <w:rPr>
                <w:bCs/>
                <w:sz w:val="18"/>
                <w:szCs w:val="18"/>
              </w:rPr>
              <w:t>0</w:t>
            </w:r>
          </w:p>
        </w:tc>
        <w:tc>
          <w:tcPr>
            <w:tcW w:w="943" w:type="dxa"/>
            <w:shd w:val="clear" w:color="auto" w:fill="FFFFFF"/>
            <w:vAlign w:val="center"/>
          </w:tcPr>
          <w:p w14:paraId="4954646F"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459DD7F5" w14:textId="77777777" w:rsidR="00526A9B" w:rsidRPr="00DE4752" w:rsidRDefault="00526A9B" w:rsidP="00830C46">
            <w:pPr>
              <w:jc w:val="center"/>
              <w:rPr>
                <w:bCs/>
                <w:sz w:val="18"/>
                <w:szCs w:val="18"/>
              </w:rPr>
            </w:pPr>
            <w:r w:rsidRPr="00DE4752">
              <w:rPr>
                <w:bCs/>
                <w:sz w:val="18"/>
                <w:szCs w:val="18"/>
              </w:rPr>
              <w:t>0</w:t>
            </w:r>
          </w:p>
        </w:tc>
        <w:tc>
          <w:tcPr>
            <w:tcW w:w="1897" w:type="dxa"/>
            <w:vMerge/>
            <w:shd w:val="clear" w:color="auto" w:fill="FFFFFF"/>
            <w:hideMark/>
          </w:tcPr>
          <w:p w14:paraId="53729F7B" w14:textId="77777777" w:rsidR="00526A9B" w:rsidRPr="00DE4752" w:rsidRDefault="00526A9B" w:rsidP="00830C46">
            <w:pPr>
              <w:jc w:val="center"/>
              <w:rPr>
                <w:sz w:val="16"/>
                <w:szCs w:val="16"/>
              </w:rPr>
            </w:pPr>
          </w:p>
        </w:tc>
      </w:tr>
      <w:tr w:rsidR="00526A9B" w:rsidRPr="00380615" w14:paraId="18728839" w14:textId="77777777" w:rsidTr="00830C46">
        <w:trPr>
          <w:trHeight w:val="151"/>
          <w:jc w:val="center"/>
        </w:trPr>
        <w:tc>
          <w:tcPr>
            <w:tcW w:w="4053" w:type="dxa"/>
            <w:gridSpan w:val="3"/>
            <w:vMerge/>
            <w:shd w:val="clear" w:color="auto" w:fill="FFFFFF"/>
            <w:hideMark/>
          </w:tcPr>
          <w:p w14:paraId="5E81B182" w14:textId="77777777" w:rsidR="00526A9B" w:rsidRPr="00DE4752" w:rsidRDefault="00526A9B" w:rsidP="00830C46">
            <w:pPr>
              <w:rPr>
                <w:sz w:val="18"/>
                <w:szCs w:val="18"/>
              </w:rPr>
            </w:pPr>
          </w:p>
        </w:tc>
        <w:tc>
          <w:tcPr>
            <w:tcW w:w="1555" w:type="dxa"/>
            <w:shd w:val="clear" w:color="auto" w:fill="FFFFFF"/>
            <w:hideMark/>
          </w:tcPr>
          <w:p w14:paraId="3083A55D" w14:textId="77777777" w:rsidR="00526A9B" w:rsidRPr="00DE4752" w:rsidRDefault="00526A9B" w:rsidP="00830C46">
            <w:pPr>
              <w:rPr>
                <w:sz w:val="18"/>
                <w:szCs w:val="18"/>
              </w:rPr>
            </w:pPr>
            <w:r w:rsidRPr="00DE4752">
              <w:rPr>
                <w:sz w:val="18"/>
                <w:szCs w:val="18"/>
              </w:rPr>
              <w:t>Средства бюджета городского округа Лыткарино</w:t>
            </w:r>
          </w:p>
        </w:tc>
        <w:tc>
          <w:tcPr>
            <w:tcW w:w="1158" w:type="dxa"/>
            <w:shd w:val="clear" w:color="auto" w:fill="FFFFFF"/>
            <w:vAlign w:val="center"/>
          </w:tcPr>
          <w:p w14:paraId="456BB228" w14:textId="77777777" w:rsidR="00526A9B" w:rsidRPr="00DE4752" w:rsidRDefault="00526A9B" w:rsidP="00830C46">
            <w:pPr>
              <w:jc w:val="center"/>
              <w:rPr>
                <w:sz w:val="18"/>
                <w:szCs w:val="18"/>
              </w:rPr>
            </w:pPr>
            <w:r>
              <w:rPr>
                <w:sz w:val="18"/>
                <w:szCs w:val="18"/>
              </w:rPr>
              <w:t>168 651,54</w:t>
            </w:r>
          </w:p>
        </w:tc>
        <w:tc>
          <w:tcPr>
            <w:tcW w:w="992" w:type="dxa"/>
            <w:shd w:val="clear" w:color="auto" w:fill="FFFFFF"/>
            <w:vAlign w:val="center"/>
          </w:tcPr>
          <w:p w14:paraId="4F9E8C69" w14:textId="77777777" w:rsidR="00526A9B" w:rsidRPr="00DE4752" w:rsidRDefault="00526A9B" w:rsidP="00830C46">
            <w:pPr>
              <w:jc w:val="center"/>
              <w:rPr>
                <w:sz w:val="18"/>
                <w:szCs w:val="18"/>
              </w:rPr>
            </w:pPr>
            <w:r w:rsidRPr="00DE4752">
              <w:rPr>
                <w:sz w:val="18"/>
                <w:szCs w:val="18"/>
              </w:rPr>
              <w:t>22 279,40</w:t>
            </w:r>
          </w:p>
        </w:tc>
        <w:tc>
          <w:tcPr>
            <w:tcW w:w="992" w:type="dxa"/>
            <w:shd w:val="clear" w:color="auto" w:fill="FFFFFF"/>
            <w:vAlign w:val="center"/>
          </w:tcPr>
          <w:p w14:paraId="107D76DB" w14:textId="77777777" w:rsidR="00526A9B" w:rsidRPr="00DE4752" w:rsidRDefault="00526A9B" w:rsidP="00830C46">
            <w:pPr>
              <w:jc w:val="center"/>
              <w:rPr>
                <w:sz w:val="18"/>
                <w:szCs w:val="18"/>
              </w:rPr>
            </w:pPr>
            <w:r w:rsidRPr="00DE4752">
              <w:rPr>
                <w:sz w:val="18"/>
                <w:szCs w:val="18"/>
              </w:rPr>
              <w:t>20 005,00</w:t>
            </w:r>
          </w:p>
        </w:tc>
        <w:tc>
          <w:tcPr>
            <w:tcW w:w="2552" w:type="dxa"/>
            <w:shd w:val="clear" w:color="auto" w:fill="FFFFFF"/>
            <w:vAlign w:val="center"/>
          </w:tcPr>
          <w:p w14:paraId="384579D0" w14:textId="77777777" w:rsidR="00526A9B" w:rsidRPr="00DE4752" w:rsidRDefault="00526A9B" w:rsidP="00830C46">
            <w:pPr>
              <w:jc w:val="center"/>
              <w:rPr>
                <w:sz w:val="18"/>
                <w:szCs w:val="18"/>
              </w:rPr>
            </w:pPr>
            <w:r>
              <w:rPr>
                <w:sz w:val="18"/>
                <w:szCs w:val="18"/>
              </w:rPr>
              <w:t>52 146,14</w:t>
            </w:r>
          </w:p>
        </w:tc>
        <w:tc>
          <w:tcPr>
            <w:tcW w:w="943" w:type="dxa"/>
            <w:shd w:val="clear" w:color="auto" w:fill="FFFFFF"/>
            <w:vAlign w:val="center"/>
          </w:tcPr>
          <w:p w14:paraId="5C5EFAA0" w14:textId="77777777" w:rsidR="00526A9B" w:rsidRPr="00DE4752" w:rsidRDefault="00526A9B" w:rsidP="00830C46">
            <w:pPr>
              <w:jc w:val="center"/>
              <w:rPr>
                <w:sz w:val="18"/>
                <w:szCs w:val="18"/>
              </w:rPr>
            </w:pPr>
            <w:r w:rsidRPr="00DE4752">
              <w:rPr>
                <w:sz w:val="18"/>
                <w:szCs w:val="18"/>
              </w:rPr>
              <w:t>36 365,00</w:t>
            </w:r>
          </w:p>
        </w:tc>
        <w:tc>
          <w:tcPr>
            <w:tcW w:w="992" w:type="dxa"/>
            <w:shd w:val="clear" w:color="auto" w:fill="FFFFFF"/>
            <w:vAlign w:val="center"/>
          </w:tcPr>
          <w:p w14:paraId="42C1B2B4" w14:textId="77777777" w:rsidR="00526A9B" w:rsidRPr="00DE4752" w:rsidRDefault="00526A9B" w:rsidP="00830C46">
            <w:pPr>
              <w:jc w:val="center"/>
              <w:rPr>
                <w:sz w:val="18"/>
                <w:szCs w:val="18"/>
              </w:rPr>
            </w:pPr>
            <w:r w:rsidRPr="00DE4752">
              <w:rPr>
                <w:sz w:val="18"/>
                <w:szCs w:val="18"/>
              </w:rPr>
              <w:t>37 856,00</w:t>
            </w:r>
          </w:p>
        </w:tc>
        <w:tc>
          <w:tcPr>
            <w:tcW w:w="1897" w:type="dxa"/>
            <w:vMerge/>
            <w:shd w:val="clear" w:color="auto" w:fill="FFFFFF"/>
            <w:hideMark/>
          </w:tcPr>
          <w:p w14:paraId="1BF1706B" w14:textId="77777777" w:rsidR="00526A9B" w:rsidRPr="00DE4752" w:rsidRDefault="00526A9B" w:rsidP="00830C46">
            <w:pPr>
              <w:jc w:val="center"/>
              <w:rPr>
                <w:sz w:val="16"/>
                <w:szCs w:val="16"/>
              </w:rPr>
            </w:pPr>
          </w:p>
        </w:tc>
      </w:tr>
      <w:tr w:rsidR="00526A9B" w:rsidRPr="00380615" w14:paraId="35EF39A0" w14:textId="77777777" w:rsidTr="00830C46">
        <w:trPr>
          <w:trHeight w:val="151"/>
          <w:jc w:val="center"/>
        </w:trPr>
        <w:tc>
          <w:tcPr>
            <w:tcW w:w="4053" w:type="dxa"/>
            <w:gridSpan w:val="3"/>
            <w:shd w:val="clear" w:color="auto" w:fill="FFFFFF"/>
          </w:tcPr>
          <w:p w14:paraId="7CE0B3E4" w14:textId="77777777" w:rsidR="00526A9B" w:rsidRPr="00DE4752" w:rsidRDefault="00526A9B" w:rsidP="00830C46">
            <w:pPr>
              <w:rPr>
                <w:sz w:val="18"/>
                <w:szCs w:val="18"/>
              </w:rPr>
            </w:pPr>
          </w:p>
        </w:tc>
        <w:tc>
          <w:tcPr>
            <w:tcW w:w="1555" w:type="dxa"/>
            <w:shd w:val="clear" w:color="auto" w:fill="FFFFFF"/>
          </w:tcPr>
          <w:p w14:paraId="53623314" w14:textId="77777777" w:rsidR="00526A9B" w:rsidRPr="00DE4752" w:rsidRDefault="00526A9B" w:rsidP="00830C46">
            <w:pPr>
              <w:rPr>
                <w:sz w:val="18"/>
                <w:szCs w:val="18"/>
              </w:rPr>
            </w:pPr>
            <w:r w:rsidRPr="00DE4752">
              <w:rPr>
                <w:sz w:val="18"/>
                <w:szCs w:val="18"/>
              </w:rPr>
              <w:t>Внебюджетные источники</w:t>
            </w:r>
          </w:p>
        </w:tc>
        <w:tc>
          <w:tcPr>
            <w:tcW w:w="1158" w:type="dxa"/>
            <w:shd w:val="clear" w:color="auto" w:fill="FFFFFF"/>
            <w:vAlign w:val="center"/>
          </w:tcPr>
          <w:p w14:paraId="794E6CD7"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50B2677F"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6739427C" w14:textId="77777777" w:rsidR="00526A9B" w:rsidRPr="00DE4752" w:rsidRDefault="00526A9B" w:rsidP="00830C46">
            <w:pPr>
              <w:jc w:val="center"/>
              <w:rPr>
                <w:bCs/>
                <w:sz w:val="18"/>
                <w:szCs w:val="18"/>
              </w:rPr>
            </w:pPr>
            <w:r w:rsidRPr="00DE4752">
              <w:rPr>
                <w:bCs/>
                <w:sz w:val="18"/>
                <w:szCs w:val="18"/>
              </w:rPr>
              <w:t>0</w:t>
            </w:r>
          </w:p>
        </w:tc>
        <w:tc>
          <w:tcPr>
            <w:tcW w:w="2552" w:type="dxa"/>
            <w:shd w:val="clear" w:color="auto" w:fill="FFFFFF"/>
            <w:vAlign w:val="center"/>
          </w:tcPr>
          <w:p w14:paraId="1AB8769A" w14:textId="77777777" w:rsidR="00526A9B" w:rsidRPr="00DE4752" w:rsidRDefault="00526A9B" w:rsidP="00830C46">
            <w:pPr>
              <w:jc w:val="center"/>
              <w:rPr>
                <w:bCs/>
                <w:sz w:val="18"/>
                <w:szCs w:val="18"/>
              </w:rPr>
            </w:pPr>
            <w:r w:rsidRPr="00DE4752">
              <w:rPr>
                <w:bCs/>
                <w:sz w:val="18"/>
                <w:szCs w:val="18"/>
              </w:rPr>
              <w:t>0</w:t>
            </w:r>
          </w:p>
        </w:tc>
        <w:tc>
          <w:tcPr>
            <w:tcW w:w="943" w:type="dxa"/>
            <w:shd w:val="clear" w:color="auto" w:fill="FFFFFF"/>
            <w:vAlign w:val="center"/>
          </w:tcPr>
          <w:p w14:paraId="31AAA679" w14:textId="77777777" w:rsidR="00526A9B" w:rsidRPr="00DE4752" w:rsidRDefault="00526A9B" w:rsidP="00830C46">
            <w:pPr>
              <w:jc w:val="center"/>
              <w:rPr>
                <w:bCs/>
                <w:sz w:val="18"/>
                <w:szCs w:val="18"/>
              </w:rPr>
            </w:pPr>
            <w:r w:rsidRPr="00DE4752">
              <w:rPr>
                <w:bCs/>
                <w:sz w:val="18"/>
                <w:szCs w:val="18"/>
              </w:rPr>
              <w:t>0</w:t>
            </w:r>
          </w:p>
        </w:tc>
        <w:tc>
          <w:tcPr>
            <w:tcW w:w="992" w:type="dxa"/>
            <w:shd w:val="clear" w:color="auto" w:fill="FFFFFF"/>
            <w:vAlign w:val="center"/>
          </w:tcPr>
          <w:p w14:paraId="7AC13018" w14:textId="77777777" w:rsidR="00526A9B" w:rsidRPr="00DE4752" w:rsidRDefault="00526A9B" w:rsidP="00830C46">
            <w:pPr>
              <w:jc w:val="center"/>
              <w:rPr>
                <w:bCs/>
                <w:sz w:val="18"/>
                <w:szCs w:val="18"/>
              </w:rPr>
            </w:pPr>
            <w:r w:rsidRPr="00DE4752">
              <w:rPr>
                <w:bCs/>
                <w:sz w:val="18"/>
                <w:szCs w:val="18"/>
              </w:rPr>
              <w:t>0</w:t>
            </w:r>
          </w:p>
        </w:tc>
        <w:tc>
          <w:tcPr>
            <w:tcW w:w="1897" w:type="dxa"/>
            <w:shd w:val="clear" w:color="auto" w:fill="FFFFFF"/>
          </w:tcPr>
          <w:p w14:paraId="605EF523" w14:textId="77777777" w:rsidR="00526A9B" w:rsidRPr="00DE4752" w:rsidRDefault="00526A9B" w:rsidP="00830C46">
            <w:pPr>
              <w:jc w:val="center"/>
              <w:rPr>
                <w:sz w:val="16"/>
                <w:szCs w:val="16"/>
              </w:rPr>
            </w:pPr>
          </w:p>
        </w:tc>
      </w:tr>
    </w:tbl>
    <w:p w14:paraId="358276E8" w14:textId="77777777" w:rsidR="00526A9B" w:rsidRPr="004F257A" w:rsidRDefault="00526A9B" w:rsidP="00526A9B">
      <w:pPr>
        <w:keepNext/>
        <w:keepLines/>
        <w:ind w:firstLine="709"/>
        <w:jc w:val="center"/>
        <w:rPr>
          <w:sz w:val="22"/>
        </w:rPr>
      </w:pPr>
    </w:p>
    <w:p w14:paraId="69187C91" w14:textId="77777777" w:rsidR="00526A9B" w:rsidRPr="004F257A" w:rsidRDefault="00526A9B" w:rsidP="00526A9B">
      <w:pPr>
        <w:keepNext/>
        <w:keepLines/>
        <w:ind w:firstLine="709"/>
        <w:jc w:val="center"/>
        <w:rPr>
          <w:sz w:val="22"/>
        </w:rPr>
      </w:pPr>
    </w:p>
    <w:p w14:paraId="6B6FC228" w14:textId="77777777" w:rsidR="00526A9B" w:rsidRPr="004A19BC" w:rsidRDefault="00526A9B" w:rsidP="00526A9B">
      <w:pPr>
        <w:keepNext/>
        <w:keepLines/>
        <w:ind w:firstLine="709"/>
        <w:jc w:val="center"/>
        <w:rPr>
          <w:sz w:val="12"/>
        </w:rPr>
      </w:pPr>
    </w:p>
    <w:p w14:paraId="39785F8F" w14:textId="77777777" w:rsidR="00526A9B" w:rsidRPr="00BD1FF7" w:rsidRDefault="00526A9B" w:rsidP="00526A9B">
      <w:pPr>
        <w:spacing w:after="200" w:line="276" w:lineRule="auto"/>
        <w:contextualSpacing/>
        <w:jc w:val="both"/>
        <w:rPr>
          <w:rFonts w:eastAsia="Calibri"/>
          <w:sz w:val="20"/>
        </w:rPr>
      </w:pPr>
    </w:p>
    <w:p w14:paraId="59F6C17F" w14:textId="77777777" w:rsidR="00526A9B" w:rsidRPr="00BD1FF7" w:rsidRDefault="00526A9B" w:rsidP="00526A9B">
      <w:pPr>
        <w:jc w:val="center"/>
        <w:rPr>
          <w:sz w:val="22"/>
          <w:szCs w:val="22"/>
        </w:rPr>
      </w:pPr>
      <w:r w:rsidRPr="00BD1FF7">
        <w:rPr>
          <w:sz w:val="22"/>
          <w:szCs w:val="22"/>
        </w:rPr>
        <w:t>Методика определения результатов выполнения мероприятий</w:t>
      </w:r>
    </w:p>
    <w:p w14:paraId="6A6A0917" w14:textId="77777777" w:rsidR="00526A9B" w:rsidRPr="00BD1FF7" w:rsidRDefault="00526A9B" w:rsidP="00526A9B">
      <w:pPr>
        <w:jc w:val="center"/>
        <w:rPr>
          <w:sz w:val="22"/>
          <w:szCs w:val="22"/>
        </w:rPr>
      </w:pPr>
      <w:r w:rsidRPr="00BD1FF7">
        <w:rPr>
          <w:sz w:val="22"/>
          <w:szCs w:val="22"/>
        </w:rPr>
        <w:t>программы муниципального образования Московской области «Развитие и функционирование дорожно-транспортного комплекса»</w:t>
      </w:r>
    </w:p>
    <w:p w14:paraId="00EB9D0A" w14:textId="77777777" w:rsidR="00526A9B" w:rsidRPr="00BD1FF7" w:rsidRDefault="00526A9B" w:rsidP="00526A9B">
      <w:pPr>
        <w:jc w:val="center"/>
        <w:rPr>
          <w:sz w:val="20"/>
        </w:rPr>
      </w:pPr>
    </w:p>
    <w:tbl>
      <w:tblPr>
        <w:tblW w:w="15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991"/>
        <w:gridCol w:w="1568"/>
        <w:gridCol w:w="1140"/>
        <w:gridCol w:w="3849"/>
        <w:gridCol w:w="856"/>
        <w:gridCol w:w="6131"/>
      </w:tblGrid>
      <w:tr w:rsidR="00526A9B" w:rsidRPr="00BD1FF7" w14:paraId="2221B605" w14:textId="77777777" w:rsidTr="00830C46">
        <w:trPr>
          <w:trHeight w:val="1141"/>
        </w:trPr>
        <w:tc>
          <w:tcPr>
            <w:tcW w:w="543" w:type="dxa"/>
          </w:tcPr>
          <w:p w14:paraId="69F42866" w14:textId="77777777" w:rsidR="00526A9B" w:rsidRPr="00DB0AD4" w:rsidRDefault="00526A9B" w:rsidP="00830C46">
            <w:pPr>
              <w:spacing w:after="200" w:line="276" w:lineRule="auto"/>
              <w:jc w:val="center"/>
              <w:rPr>
                <w:sz w:val="20"/>
              </w:rPr>
            </w:pPr>
            <w:r w:rsidRPr="00DB0AD4">
              <w:rPr>
                <w:sz w:val="20"/>
              </w:rPr>
              <w:t xml:space="preserve">№ </w:t>
            </w:r>
            <w:r w:rsidRPr="00DB0AD4">
              <w:rPr>
                <w:sz w:val="20"/>
              </w:rPr>
              <w:br/>
              <w:t>п/п</w:t>
            </w:r>
          </w:p>
        </w:tc>
        <w:tc>
          <w:tcPr>
            <w:tcW w:w="991" w:type="dxa"/>
          </w:tcPr>
          <w:p w14:paraId="56BED1DB" w14:textId="77777777" w:rsidR="00526A9B" w:rsidRPr="00DB0AD4" w:rsidRDefault="00526A9B" w:rsidP="00830C46">
            <w:pPr>
              <w:spacing w:after="200" w:line="276" w:lineRule="auto"/>
              <w:jc w:val="center"/>
              <w:rPr>
                <w:sz w:val="20"/>
              </w:rPr>
            </w:pPr>
            <w:r w:rsidRPr="00DB0AD4">
              <w:rPr>
                <w:sz w:val="20"/>
              </w:rPr>
              <w:t>№ подпр</w:t>
            </w:r>
            <w:r w:rsidRPr="00DB0AD4">
              <w:rPr>
                <w:sz w:val="20"/>
              </w:rPr>
              <w:t>о</w:t>
            </w:r>
            <w:r w:rsidRPr="00DB0AD4">
              <w:rPr>
                <w:sz w:val="20"/>
              </w:rPr>
              <w:t xml:space="preserve">граммы </w:t>
            </w:r>
          </w:p>
        </w:tc>
        <w:tc>
          <w:tcPr>
            <w:tcW w:w="1568" w:type="dxa"/>
          </w:tcPr>
          <w:p w14:paraId="7185AD13" w14:textId="77777777" w:rsidR="00526A9B" w:rsidRPr="00DB0AD4" w:rsidRDefault="00526A9B" w:rsidP="00830C46">
            <w:pPr>
              <w:spacing w:after="200" w:line="276" w:lineRule="auto"/>
              <w:jc w:val="center"/>
              <w:rPr>
                <w:sz w:val="20"/>
              </w:rPr>
            </w:pPr>
            <w:r w:rsidRPr="00DB0AD4">
              <w:rPr>
                <w:sz w:val="20"/>
              </w:rPr>
              <w:t xml:space="preserve">№ основного мероприятия </w:t>
            </w:r>
          </w:p>
        </w:tc>
        <w:tc>
          <w:tcPr>
            <w:tcW w:w="1140" w:type="dxa"/>
          </w:tcPr>
          <w:p w14:paraId="304DAF09" w14:textId="77777777" w:rsidR="00526A9B" w:rsidRPr="00DB0AD4" w:rsidRDefault="00526A9B" w:rsidP="00830C46">
            <w:pPr>
              <w:spacing w:after="200" w:line="276" w:lineRule="auto"/>
              <w:jc w:val="center"/>
              <w:rPr>
                <w:sz w:val="20"/>
              </w:rPr>
            </w:pPr>
            <w:r w:rsidRPr="00DB0AD4">
              <w:rPr>
                <w:sz w:val="20"/>
              </w:rPr>
              <w:t>№ мер</w:t>
            </w:r>
            <w:r w:rsidRPr="00DB0AD4">
              <w:rPr>
                <w:sz w:val="20"/>
              </w:rPr>
              <w:t>о</w:t>
            </w:r>
            <w:r w:rsidRPr="00DB0AD4">
              <w:rPr>
                <w:sz w:val="20"/>
              </w:rPr>
              <w:t xml:space="preserve">приятия </w:t>
            </w:r>
          </w:p>
        </w:tc>
        <w:tc>
          <w:tcPr>
            <w:tcW w:w="3849" w:type="dxa"/>
          </w:tcPr>
          <w:p w14:paraId="2F40ACEF" w14:textId="77777777" w:rsidR="00526A9B" w:rsidRPr="00DB0AD4" w:rsidRDefault="00526A9B" w:rsidP="00830C46">
            <w:pPr>
              <w:spacing w:after="200" w:line="276" w:lineRule="auto"/>
              <w:jc w:val="center"/>
              <w:rPr>
                <w:sz w:val="20"/>
              </w:rPr>
            </w:pPr>
            <w:r w:rsidRPr="00DB0AD4">
              <w:rPr>
                <w:sz w:val="20"/>
              </w:rPr>
              <w:t>Наименование результата</w:t>
            </w:r>
          </w:p>
        </w:tc>
        <w:tc>
          <w:tcPr>
            <w:tcW w:w="856" w:type="dxa"/>
          </w:tcPr>
          <w:p w14:paraId="5F371D4C" w14:textId="77777777" w:rsidR="00526A9B" w:rsidRPr="00DB0AD4" w:rsidRDefault="00526A9B" w:rsidP="00830C46">
            <w:pPr>
              <w:spacing w:after="200" w:line="276" w:lineRule="auto"/>
              <w:jc w:val="center"/>
              <w:rPr>
                <w:sz w:val="20"/>
              </w:rPr>
            </w:pPr>
            <w:r w:rsidRPr="00DB0AD4">
              <w:rPr>
                <w:sz w:val="20"/>
              </w:rPr>
              <w:t>Ед</w:t>
            </w:r>
            <w:r w:rsidRPr="00DB0AD4">
              <w:rPr>
                <w:sz w:val="20"/>
              </w:rPr>
              <w:t>и</w:t>
            </w:r>
            <w:r w:rsidRPr="00DB0AD4">
              <w:rPr>
                <w:sz w:val="20"/>
              </w:rPr>
              <w:t>ница изм</w:t>
            </w:r>
            <w:r w:rsidRPr="00DB0AD4">
              <w:rPr>
                <w:sz w:val="20"/>
              </w:rPr>
              <w:t>е</w:t>
            </w:r>
            <w:r w:rsidRPr="00DB0AD4">
              <w:rPr>
                <w:sz w:val="20"/>
              </w:rPr>
              <w:t>рения</w:t>
            </w:r>
          </w:p>
        </w:tc>
        <w:tc>
          <w:tcPr>
            <w:tcW w:w="6131" w:type="dxa"/>
          </w:tcPr>
          <w:p w14:paraId="606BC998" w14:textId="77777777" w:rsidR="00526A9B" w:rsidRPr="00DB0AD4" w:rsidRDefault="00526A9B" w:rsidP="00830C46">
            <w:pPr>
              <w:spacing w:after="200" w:line="276" w:lineRule="auto"/>
              <w:jc w:val="center"/>
              <w:rPr>
                <w:sz w:val="20"/>
              </w:rPr>
            </w:pPr>
            <w:r w:rsidRPr="00DB0AD4">
              <w:rPr>
                <w:sz w:val="20"/>
              </w:rPr>
              <w:t>Порядок определения значений</w:t>
            </w:r>
          </w:p>
        </w:tc>
      </w:tr>
      <w:tr w:rsidR="00526A9B" w:rsidRPr="00BD1FF7" w14:paraId="0DB55515" w14:textId="77777777" w:rsidTr="00830C46">
        <w:trPr>
          <w:trHeight w:val="330"/>
        </w:trPr>
        <w:tc>
          <w:tcPr>
            <w:tcW w:w="543" w:type="dxa"/>
          </w:tcPr>
          <w:p w14:paraId="0250A394" w14:textId="77777777" w:rsidR="00526A9B" w:rsidRPr="00DB0AD4" w:rsidRDefault="00526A9B" w:rsidP="00830C46">
            <w:pPr>
              <w:spacing w:after="200" w:line="276" w:lineRule="auto"/>
              <w:jc w:val="center"/>
              <w:rPr>
                <w:sz w:val="20"/>
              </w:rPr>
            </w:pPr>
            <w:r w:rsidRPr="00DB0AD4">
              <w:rPr>
                <w:sz w:val="20"/>
              </w:rPr>
              <w:t>1</w:t>
            </w:r>
          </w:p>
        </w:tc>
        <w:tc>
          <w:tcPr>
            <w:tcW w:w="991" w:type="dxa"/>
          </w:tcPr>
          <w:p w14:paraId="6AA01C5C" w14:textId="77777777" w:rsidR="00526A9B" w:rsidRPr="00DB0AD4" w:rsidRDefault="00526A9B" w:rsidP="00830C46">
            <w:pPr>
              <w:spacing w:after="200" w:line="276" w:lineRule="auto"/>
              <w:jc w:val="center"/>
              <w:rPr>
                <w:sz w:val="20"/>
              </w:rPr>
            </w:pPr>
            <w:r w:rsidRPr="00DB0AD4">
              <w:rPr>
                <w:sz w:val="20"/>
              </w:rPr>
              <w:t>2</w:t>
            </w:r>
          </w:p>
        </w:tc>
        <w:tc>
          <w:tcPr>
            <w:tcW w:w="1568" w:type="dxa"/>
          </w:tcPr>
          <w:p w14:paraId="1B6CED16" w14:textId="77777777" w:rsidR="00526A9B" w:rsidRPr="00DB0AD4" w:rsidRDefault="00526A9B" w:rsidP="00830C46">
            <w:pPr>
              <w:spacing w:after="200" w:line="276" w:lineRule="auto"/>
              <w:jc w:val="center"/>
              <w:rPr>
                <w:sz w:val="20"/>
              </w:rPr>
            </w:pPr>
            <w:r w:rsidRPr="00DB0AD4">
              <w:rPr>
                <w:sz w:val="20"/>
              </w:rPr>
              <w:t>3</w:t>
            </w:r>
          </w:p>
        </w:tc>
        <w:tc>
          <w:tcPr>
            <w:tcW w:w="1140" w:type="dxa"/>
          </w:tcPr>
          <w:p w14:paraId="3CD0328B" w14:textId="77777777" w:rsidR="00526A9B" w:rsidRPr="00DB0AD4" w:rsidRDefault="00526A9B" w:rsidP="00830C46">
            <w:pPr>
              <w:spacing w:after="200" w:line="276" w:lineRule="auto"/>
              <w:jc w:val="center"/>
              <w:rPr>
                <w:sz w:val="20"/>
              </w:rPr>
            </w:pPr>
            <w:r w:rsidRPr="00DB0AD4">
              <w:rPr>
                <w:sz w:val="20"/>
              </w:rPr>
              <w:t>4</w:t>
            </w:r>
          </w:p>
        </w:tc>
        <w:tc>
          <w:tcPr>
            <w:tcW w:w="3849" w:type="dxa"/>
          </w:tcPr>
          <w:p w14:paraId="1A2FD843" w14:textId="77777777" w:rsidR="00526A9B" w:rsidRPr="00DB0AD4" w:rsidRDefault="00526A9B" w:rsidP="00830C46">
            <w:pPr>
              <w:spacing w:after="200" w:line="276" w:lineRule="auto"/>
              <w:jc w:val="center"/>
              <w:rPr>
                <w:sz w:val="20"/>
              </w:rPr>
            </w:pPr>
            <w:r w:rsidRPr="00DB0AD4">
              <w:rPr>
                <w:sz w:val="20"/>
              </w:rPr>
              <w:t>5</w:t>
            </w:r>
          </w:p>
        </w:tc>
        <w:tc>
          <w:tcPr>
            <w:tcW w:w="856" w:type="dxa"/>
          </w:tcPr>
          <w:p w14:paraId="38884D0B" w14:textId="77777777" w:rsidR="00526A9B" w:rsidRPr="00DB0AD4" w:rsidRDefault="00526A9B" w:rsidP="00830C46">
            <w:pPr>
              <w:spacing w:after="200" w:line="276" w:lineRule="auto"/>
              <w:jc w:val="center"/>
              <w:rPr>
                <w:sz w:val="20"/>
              </w:rPr>
            </w:pPr>
            <w:r w:rsidRPr="00DB0AD4">
              <w:rPr>
                <w:sz w:val="20"/>
              </w:rPr>
              <w:t>6</w:t>
            </w:r>
          </w:p>
        </w:tc>
        <w:tc>
          <w:tcPr>
            <w:tcW w:w="6131" w:type="dxa"/>
          </w:tcPr>
          <w:p w14:paraId="60007C81" w14:textId="77777777" w:rsidR="00526A9B" w:rsidRPr="00DB0AD4" w:rsidRDefault="00526A9B" w:rsidP="00830C46">
            <w:pPr>
              <w:spacing w:after="200" w:line="276" w:lineRule="auto"/>
              <w:jc w:val="center"/>
              <w:rPr>
                <w:sz w:val="20"/>
              </w:rPr>
            </w:pPr>
            <w:r w:rsidRPr="00DB0AD4">
              <w:rPr>
                <w:sz w:val="20"/>
              </w:rPr>
              <w:t>7</w:t>
            </w:r>
          </w:p>
        </w:tc>
      </w:tr>
      <w:tr w:rsidR="00526A9B" w:rsidRPr="00BD1FF7" w14:paraId="20FD3FEC" w14:textId="77777777" w:rsidTr="00830C46">
        <w:trPr>
          <w:trHeight w:val="1249"/>
        </w:trPr>
        <w:tc>
          <w:tcPr>
            <w:tcW w:w="543" w:type="dxa"/>
          </w:tcPr>
          <w:p w14:paraId="008DAF8B" w14:textId="77777777" w:rsidR="00526A9B" w:rsidRPr="00DB0AD4" w:rsidRDefault="00526A9B" w:rsidP="00830C46">
            <w:pPr>
              <w:jc w:val="center"/>
              <w:rPr>
                <w:sz w:val="20"/>
              </w:rPr>
            </w:pPr>
            <w:r w:rsidRPr="00DB0AD4">
              <w:rPr>
                <w:sz w:val="20"/>
              </w:rPr>
              <w:t>1.</w:t>
            </w:r>
          </w:p>
        </w:tc>
        <w:tc>
          <w:tcPr>
            <w:tcW w:w="991" w:type="dxa"/>
          </w:tcPr>
          <w:p w14:paraId="569421B7" w14:textId="77777777" w:rsidR="00526A9B" w:rsidRPr="00DB0AD4" w:rsidRDefault="00526A9B" w:rsidP="00830C46">
            <w:pPr>
              <w:spacing w:after="200" w:line="276" w:lineRule="auto"/>
              <w:jc w:val="center"/>
              <w:rPr>
                <w:sz w:val="20"/>
              </w:rPr>
            </w:pPr>
            <w:r w:rsidRPr="00DB0AD4">
              <w:rPr>
                <w:sz w:val="20"/>
              </w:rPr>
              <w:t>1</w:t>
            </w:r>
          </w:p>
        </w:tc>
        <w:tc>
          <w:tcPr>
            <w:tcW w:w="1568" w:type="dxa"/>
          </w:tcPr>
          <w:p w14:paraId="0BDE487F" w14:textId="77777777" w:rsidR="00526A9B" w:rsidRPr="00DB0AD4" w:rsidRDefault="00526A9B" w:rsidP="00830C46">
            <w:pPr>
              <w:spacing w:after="200" w:line="276" w:lineRule="auto"/>
              <w:jc w:val="center"/>
              <w:rPr>
                <w:sz w:val="20"/>
              </w:rPr>
            </w:pPr>
            <w:r w:rsidRPr="00DB0AD4">
              <w:rPr>
                <w:sz w:val="20"/>
              </w:rPr>
              <w:t>02</w:t>
            </w:r>
          </w:p>
        </w:tc>
        <w:tc>
          <w:tcPr>
            <w:tcW w:w="1140" w:type="dxa"/>
          </w:tcPr>
          <w:p w14:paraId="698FD500" w14:textId="77777777" w:rsidR="00526A9B" w:rsidRPr="00DB0AD4" w:rsidRDefault="00526A9B" w:rsidP="00830C46">
            <w:pPr>
              <w:spacing w:after="200" w:line="276" w:lineRule="auto"/>
              <w:jc w:val="center"/>
              <w:rPr>
                <w:sz w:val="20"/>
              </w:rPr>
            </w:pPr>
            <w:r w:rsidRPr="00DB0AD4">
              <w:rPr>
                <w:sz w:val="20"/>
              </w:rPr>
              <w:t>01</w:t>
            </w:r>
          </w:p>
        </w:tc>
        <w:tc>
          <w:tcPr>
            <w:tcW w:w="3849" w:type="dxa"/>
          </w:tcPr>
          <w:p w14:paraId="4DEB48ED" w14:textId="77777777" w:rsidR="00526A9B" w:rsidRPr="00DB0AD4" w:rsidRDefault="00526A9B" w:rsidP="00830C46">
            <w:pPr>
              <w:rPr>
                <w:sz w:val="20"/>
              </w:rPr>
            </w:pPr>
            <w:r w:rsidRPr="00DB0AD4">
              <w:rPr>
                <w:sz w:val="20"/>
              </w:rPr>
              <w:t>Обеспечено выполнения транспортной работы автомобильным транспортом в соответствии с заключенными госуда</w:t>
            </w:r>
            <w:r w:rsidRPr="00DB0AD4">
              <w:rPr>
                <w:sz w:val="20"/>
              </w:rPr>
              <w:t>р</w:t>
            </w:r>
            <w:r w:rsidRPr="00DB0AD4">
              <w:rPr>
                <w:sz w:val="20"/>
              </w:rPr>
              <w:t>ственными контрактами и договорами на выполнение работ по перевозке пассаж</w:t>
            </w:r>
            <w:r w:rsidRPr="00DB0AD4">
              <w:rPr>
                <w:sz w:val="20"/>
              </w:rPr>
              <w:t>и</w:t>
            </w:r>
            <w:r w:rsidRPr="00DB0AD4">
              <w:rPr>
                <w:sz w:val="20"/>
              </w:rPr>
              <w:t>ров</w:t>
            </w:r>
          </w:p>
        </w:tc>
        <w:tc>
          <w:tcPr>
            <w:tcW w:w="856" w:type="dxa"/>
          </w:tcPr>
          <w:p w14:paraId="56598377" w14:textId="77777777" w:rsidR="00526A9B" w:rsidRPr="00DB0AD4" w:rsidRDefault="00526A9B" w:rsidP="00830C46">
            <w:pPr>
              <w:jc w:val="center"/>
              <w:rPr>
                <w:sz w:val="20"/>
              </w:rPr>
            </w:pPr>
            <w:r w:rsidRPr="00DB0AD4">
              <w:rPr>
                <w:sz w:val="20"/>
              </w:rPr>
              <w:t>%</w:t>
            </w:r>
          </w:p>
        </w:tc>
        <w:tc>
          <w:tcPr>
            <w:tcW w:w="6131" w:type="dxa"/>
          </w:tcPr>
          <w:p w14:paraId="43153E21" w14:textId="77777777" w:rsidR="00526A9B" w:rsidRPr="00DB0AD4" w:rsidRDefault="00526A9B" w:rsidP="00830C46">
            <w:pPr>
              <w:rPr>
                <w:sz w:val="20"/>
              </w:rPr>
            </w:pPr>
            <w:r w:rsidRPr="00DB0AD4">
              <w:rPr>
                <w:sz w:val="20"/>
              </w:rPr>
              <w:t>Определяется как отношение фактического объема транспортной работы к объему транспортной работы, установленному в госуда</w:t>
            </w:r>
            <w:r w:rsidRPr="00DB0AD4">
              <w:rPr>
                <w:sz w:val="20"/>
              </w:rPr>
              <w:t>р</w:t>
            </w:r>
            <w:r w:rsidRPr="00DB0AD4">
              <w:rPr>
                <w:sz w:val="20"/>
              </w:rPr>
              <w:t>ственном контракте на территории муниципального образования Московской области</w:t>
            </w:r>
          </w:p>
        </w:tc>
      </w:tr>
      <w:tr w:rsidR="00526A9B" w:rsidRPr="00BD1FF7" w14:paraId="51006871" w14:textId="77777777" w:rsidTr="00830C46">
        <w:trPr>
          <w:trHeight w:val="1032"/>
        </w:trPr>
        <w:tc>
          <w:tcPr>
            <w:tcW w:w="543" w:type="dxa"/>
          </w:tcPr>
          <w:p w14:paraId="2E8A0299" w14:textId="77777777" w:rsidR="00526A9B" w:rsidRPr="00DB0AD4" w:rsidRDefault="00526A9B" w:rsidP="00830C46">
            <w:pPr>
              <w:jc w:val="center"/>
              <w:rPr>
                <w:sz w:val="20"/>
              </w:rPr>
            </w:pPr>
            <w:r w:rsidRPr="00DB0AD4">
              <w:rPr>
                <w:sz w:val="20"/>
              </w:rPr>
              <w:lastRenderedPageBreak/>
              <w:t>2.</w:t>
            </w:r>
          </w:p>
        </w:tc>
        <w:tc>
          <w:tcPr>
            <w:tcW w:w="991" w:type="dxa"/>
          </w:tcPr>
          <w:p w14:paraId="7F927474" w14:textId="77777777" w:rsidR="00526A9B" w:rsidRPr="00DB0AD4" w:rsidRDefault="00526A9B" w:rsidP="00830C46">
            <w:pPr>
              <w:jc w:val="center"/>
              <w:rPr>
                <w:sz w:val="20"/>
              </w:rPr>
            </w:pPr>
            <w:r w:rsidRPr="00DB0AD4">
              <w:rPr>
                <w:sz w:val="20"/>
              </w:rPr>
              <w:t>2</w:t>
            </w:r>
          </w:p>
        </w:tc>
        <w:tc>
          <w:tcPr>
            <w:tcW w:w="1568" w:type="dxa"/>
          </w:tcPr>
          <w:p w14:paraId="308A9448" w14:textId="77777777" w:rsidR="00526A9B" w:rsidRPr="00DB0AD4" w:rsidRDefault="00526A9B" w:rsidP="00830C46">
            <w:pPr>
              <w:jc w:val="center"/>
              <w:rPr>
                <w:sz w:val="20"/>
              </w:rPr>
            </w:pPr>
            <w:r w:rsidRPr="00DB0AD4">
              <w:rPr>
                <w:sz w:val="20"/>
              </w:rPr>
              <w:t>04</w:t>
            </w:r>
          </w:p>
        </w:tc>
        <w:tc>
          <w:tcPr>
            <w:tcW w:w="1140" w:type="dxa"/>
          </w:tcPr>
          <w:p w14:paraId="4F6757A9" w14:textId="77777777" w:rsidR="00526A9B" w:rsidRPr="00DB0AD4" w:rsidRDefault="00526A9B" w:rsidP="00830C46">
            <w:pPr>
              <w:jc w:val="center"/>
              <w:rPr>
                <w:sz w:val="20"/>
              </w:rPr>
            </w:pPr>
            <w:r w:rsidRPr="00DB0AD4">
              <w:rPr>
                <w:sz w:val="20"/>
              </w:rPr>
              <w:t>01</w:t>
            </w:r>
          </w:p>
        </w:tc>
        <w:tc>
          <w:tcPr>
            <w:tcW w:w="3849" w:type="dxa"/>
          </w:tcPr>
          <w:p w14:paraId="4A9ACF80" w14:textId="77777777" w:rsidR="00526A9B" w:rsidRPr="00DB0AD4" w:rsidRDefault="00526A9B" w:rsidP="00830C46">
            <w:pPr>
              <w:rPr>
                <w:sz w:val="20"/>
              </w:rPr>
            </w:pPr>
            <w:r w:rsidRPr="00DB0AD4">
              <w:rPr>
                <w:sz w:val="20"/>
              </w:rPr>
              <w:t>Площадь отремонтированных (капитал</w:t>
            </w:r>
            <w:r w:rsidRPr="00DB0AD4">
              <w:rPr>
                <w:sz w:val="20"/>
              </w:rPr>
              <w:t>ь</w:t>
            </w:r>
            <w:r w:rsidRPr="00DB0AD4">
              <w:rPr>
                <w:sz w:val="20"/>
              </w:rPr>
              <w:t>но отремонтированных) автомобильных дорог общего пользования местного зн</w:t>
            </w:r>
            <w:r w:rsidRPr="00DB0AD4">
              <w:rPr>
                <w:sz w:val="20"/>
              </w:rPr>
              <w:t>а</w:t>
            </w:r>
            <w:r w:rsidRPr="00DB0AD4">
              <w:rPr>
                <w:sz w:val="20"/>
              </w:rPr>
              <w:t>чения</w:t>
            </w:r>
          </w:p>
        </w:tc>
        <w:tc>
          <w:tcPr>
            <w:tcW w:w="856" w:type="dxa"/>
          </w:tcPr>
          <w:p w14:paraId="30174AED" w14:textId="77777777" w:rsidR="00526A9B" w:rsidRPr="00DB0AD4" w:rsidRDefault="00526A9B" w:rsidP="00830C46">
            <w:pPr>
              <w:jc w:val="center"/>
              <w:rPr>
                <w:sz w:val="20"/>
              </w:rPr>
            </w:pPr>
            <w:r w:rsidRPr="00DB0AD4">
              <w:rPr>
                <w:sz w:val="20"/>
              </w:rPr>
              <w:t>м</w:t>
            </w:r>
            <w:r w:rsidRPr="00DB0AD4">
              <w:rPr>
                <w:sz w:val="20"/>
                <w:vertAlign w:val="superscript"/>
              </w:rPr>
              <w:t>2</w:t>
            </w:r>
          </w:p>
        </w:tc>
        <w:tc>
          <w:tcPr>
            <w:tcW w:w="6131" w:type="dxa"/>
          </w:tcPr>
          <w:p w14:paraId="08A22F62" w14:textId="77777777" w:rsidR="00526A9B" w:rsidRPr="00DB0AD4" w:rsidRDefault="00526A9B" w:rsidP="00830C46">
            <w:pPr>
              <w:rPr>
                <w:sz w:val="20"/>
              </w:rPr>
            </w:pPr>
            <w:r w:rsidRPr="00DB0AD4">
              <w:rPr>
                <w:sz w:val="20"/>
              </w:rPr>
              <w:t>Значение показателя определяется исходя из планов на соотве</w:t>
            </w:r>
            <w:r w:rsidRPr="00DB0AD4">
              <w:rPr>
                <w:sz w:val="20"/>
              </w:rPr>
              <w:t>т</w:t>
            </w:r>
            <w:r w:rsidRPr="00DB0AD4">
              <w:rPr>
                <w:sz w:val="20"/>
              </w:rPr>
              <w:t>ствующий год по площади ремонта (капитального ремонта) автом</w:t>
            </w:r>
            <w:r w:rsidRPr="00DB0AD4">
              <w:rPr>
                <w:sz w:val="20"/>
              </w:rPr>
              <w:t>о</w:t>
            </w:r>
            <w:r w:rsidRPr="00DB0AD4">
              <w:rPr>
                <w:sz w:val="20"/>
              </w:rPr>
              <w:t>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526A9B" w:rsidRPr="00BD1FF7" w14:paraId="69DE87CC" w14:textId="77777777" w:rsidTr="00830C46">
        <w:trPr>
          <w:trHeight w:val="1032"/>
        </w:trPr>
        <w:tc>
          <w:tcPr>
            <w:tcW w:w="543" w:type="dxa"/>
          </w:tcPr>
          <w:p w14:paraId="17B3867A" w14:textId="77777777" w:rsidR="00526A9B" w:rsidRPr="00DB0AD4" w:rsidRDefault="00526A9B" w:rsidP="00830C46">
            <w:pPr>
              <w:jc w:val="center"/>
              <w:rPr>
                <w:sz w:val="20"/>
              </w:rPr>
            </w:pPr>
            <w:r>
              <w:rPr>
                <w:sz w:val="20"/>
              </w:rPr>
              <w:t>3</w:t>
            </w:r>
          </w:p>
        </w:tc>
        <w:tc>
          <w:tcPr>
            <w:tcW w:w="991" w:type="dxa"/>
          </w:tcPr>
          <w:p w14:paraId="5D3ABE7A" w14:textId="77777777" w:rsidR="00526A9B" w:rsidRPr="00DB0AD4" w:rsidRDefault="00526A9B" w:rsidP="00830C46">
            <w:pPr>
              <w:jc w:val="center"/>
              <w:rPr>
                <w:sz w:val="20"/>
              </w:rPr>
            </w:pPr>
            <w:r>
              <w:rPr>
                <w:sz w:val="20"/>
              </w:rPr>
              <w:t>3</w:t>
            </w:r>
          </w:p>
        </w:tc>
        <w:tc>
          <w:tcPr>
            <w:tcW w:w="1568" w:type="dxa"/>
          </w:tcPr>
          <w:p w14:paraId="31AA2517" w14:textId="77777777" w:rsidR="00526A9B" w:rsidRPr="00DB0AD4" w:rsidRDefault="00526A9B" w:rsidP="00830C46">
            <w:pPr>
              <w:jc w:val="center"/>
              <w:rPr>
                <w:sz w:val="20"/>
              </w:rPr>
            </w:pPr>
            <w:r>
              <w:rPr>
                <w:sz w:val="20"/>
              </w:rPr>
              <w:t>01</w:t>
            </w:r>
          </w:p>
        </w:tc>
        <w:tc>
          <w:tcPr>
            <w:tcW w:w="1140" w:type="dxa"/>
          </w:tcPr>
          <w:p w14:paraId="675DA3DE" w14:textId="77777777" w:rsidR="00526A9B" w:rsidRPr="00DB0AD4" w:rsidRDefault="00526A9B" w:rsidP="00830C46">
            <w:pPr>
              <w:jc w:val="center"/>
              <w:rPr>
                <w:sz w:val="20"/>
              </w:rPr>
            </w:pPr>
            <w:r>
              <w:rPr>
                <w:sz w:val="20"/>
              </w:rPr>
              <w:t>02</w:t>
            </w:r>
          </w:p>
        </w:tc>
        <w:tc>
          <w:tcPr>
            <w:tcW w:w="3849" w:type="dxa"/>
          </w:tcPr>
          <w:p w14:paraId="0E64648D" w14:textId="77777777" w:rsidR="00526A9B" w:rsidRPr="00531574" w:rsidRDefault="00526A9B" w:rsidP="00830C46">
            <w:pPr>
              <w:rPr>
                <w:sz w:val="18"/>
                <w:szCs w:val="18"/>
              </w:rPr>
            </w:pPr>
            <w:r w:rsidRPr="00531574">
              <w:rPr>
                <w:sz w:val="18"/>
                <w:szCs w:val="18"/>
              </w:rPr>
              <w:t>Осуществление деятельности, направленной на обеспечение безопасности дорожного движения</w:t>
            </w:r>
          </w:p>
        </w:tc>
        <w:tc>
          <w:tcPr>
            <w:tcW w:w="856" w:type="dxa"/>
          </w:tcPr>
          <w:p w14:paraId="3C723417" w14:textId="77777777" w:rsidR="00526A9B" w:rsidRPr="00DB0AD4" w:rsidRDefault="00526A9B" w:rsidP="00830C46">
            <w:pPr>
              <w:jc w:val="center"/>
              <w:rPr>
                <w:sz w:val="20"/>
              </w:rPr>
            </w:pPr>
            <w:r>
              <w:rPr>
                <w:sz w:val="20"/>
              </w:rPr>
              <w:t>%</w:t>
            </w:r>
          </w:p>
        </w:tc>
        <w:tc>
          <w:tcPr>
            <w:tcW w:w="6131" w:type="dxa"/>
          </w:tcPr>
          <w:p w14:paraId="0445190C" w14:textId="77777777" w:rsidR="00526A9B" w:rsidRPr="00DB0AD4" w:rsidRDefault="00526A9B" w:rsidP="00830C46">
            <w:pPr>
              <w:rPr>
                <w:sz w:val="20"/>
              </w:rPr>
            </w:pPr>
            <w:r w:rsidRPr="00531574">
              <w:rPr>
                <w:sz w:val="20"/>
              </w:rPr>
              <w:t>Значение показателя определяется расчётом в виде процентного соотношения запланированных в этом году денежных средств к освоенным на отчётный период</w:t>
            </w:r>
          </w:p>
        </w:tc>
      </w:tr>
    </w:tbl>
    <w:p w14:paraId="190C7DEB" w14:textId="77777777" w:rsidR="00526A9B" w:rsidRDefault="00526A9B" w:rsidP="00526A9B">
      <w:pPr>
        <w:overflowPunct/>
        <w:ind w:firstLine="540"/>
        <w:jc w:val="both"/>
        <w:rPr>
          <w:rFonts w:eastAsia="Calibri"/>
          <w:sz w:val="2"/>
          <w:szCs w:val="24"/>
          <w:lang w:eastAsia="en-US"/>
        </w:rPr>
      </w:pPr>
    </w:p>
    <w:p w14:paraId="0F476DED" w14:textId="77777777" w:rsidR="00526A9B" w:rsidRDefault="00526A9B" w:rsidP="00526A9B">
      <w:pPr>
        <w:overflowPunct/>
        <w:ind w:firstLine="540"/>
        <w:jc w:val="both"/>
        <w:rPr>
          <w:rFonts w:eastAsia="Calibri"/>
          <w:sz w:val="2"/>
          <w:szCs w:val="24"/>
          <w:lang w:eastAsia="en-US"/>
        </w:rPr>
      </w:pPr>
    </w:p>
    <w:p w14:paraId="4250D080" w14:textId="77777777" w:rsidR="00526A9B" w:rsidRDefault="00526A9B" w:rsidP="00526A9B">
      <w:pPr>
        <w:overflowPunct/>
        <w:ind w:firstLine="540"/>
        <w:jc w:val="both"/>
        <w:rPr>
          <w:rFonts w:eastAsia="Calibri"/>
          <w:sz w:val="2"/>
          <w:szCs w:val="24"/>
          <w:lang w:eastAsia="en-US"/>
        </w:rPr>
      </w:pPr>
    </w:p>
    <w:p w14:paraId="315B8934" w14:textId="77777777" w:rsidR="00526A9B" w:rsidRDefault="00526A9B" w:rsidP="00526A9B">
      <w:pPr>
        <w:overflowPunct/>
        <w:ind w:firstLine="540"/>
        <w:jc w:val="both"/>
        <w:rPr>
          <w:rFonts w:eastAsia="Calibri"/>
          <w:sz w:val="2"/>
          <w:szCs w:val="24"/>
          <w:lang w:eastAsia="en-US"/>
        </w:rPr>
      </w:pPr>
    </w:p>
    <w:p w14:paraId="1FAB6D67" w14:textId="77777777" w:rsidR="00526A9B" w:rsidRDefault="00526A9B" w:rsidP="00526A9B">
      <w:pPr>
        <w:overflowPunct/>
        <w:ind w:firstLine="540"/>
        <w:jc w:val="both"/>
        <w:rPr>
          <w:rFonts w:eastAsia="Calibri"/>
          <w:sz w:val="2"/>
          <w:szCs w:val="24"/>
          <w:lang w:eastAsia="en-US"/>
        </w:rPr>
      </w:pPr>
    </w:p>
    <w:p w14:paraId="0E90D646" w14:textId="77777777" w:rsidR="00526A9B" w:rsidRDefault="00526A9B" w:rsidP="00526A9B">
      <w:pPr>
        <w:overflowPunct/>
        <w:ind w:firstLine="540"/>
        <w:jc w:val="both"/>
        <w:rPr>
          <w:rFonts w:eastAsia="Calibri"/>
          <w:sz w:val="2"/>
          <w:szCs w:val="24"/>
          <w:lang w:eastAsia="en-US"/>
        </w:rPr>
      </w:pPr>
    </w:p>
    <w:p w14:paraId="6578E457" w14:textId="77777777" w:rsidR="00526A9B" w:rsidRDefault="00526A9B" w:rsidP="00526A9B">
      <w:pPr>
        <w:overflowPunct/>
        <w:ind w:firstLine="540"/>
        <w:jc w:val="both"/>
        <w:rPr>
          <w:rFonts w:eastAsia="Calibri"/>
          <w:sz w:val="2"/>
          <w:szCs w:val="24"/>
          <w:lang w:eastAsia="en-US"/>
        </w:rPr>
      </w:pPr>
    </w:p>
    <w:p w14:paraId="69DCBE30" w14:textId="77777777" w:rsidR="00526A9B" w:rsidRDefault="00526A9B" w:rsidP="00526A9B">
      <w:pPr>
        <w:overflowPunct/>
        <w:ind w:firstLine="540"/>
        <w:jc w:val="both"/>
        <w:rPr>
          <w:rFonts w:eastAsia="Calibri"/>
          <w:sz w:val="2"/>
          <w:szCs w:val="24"/>
          <w:lang w:eastAsia="en-US"/>
        </w:rPr>
      </w:pPr>
    </w:p>
    <w:p w14:paraId="54791672" w14:textId="77777777" w:rsidR="00526A9B" w:rsidRDefault="00526A9B" w:rsidP="00526A9B">
      <w:pPr>
        <w:overflowPunct/>
        <w:ind w:firstLine="540"/>
        <w:jc w:val="both"/>
        <w:rPr>
          <w:rFonts w:eastAsia="Calibri"/>
          <w:sz w:val="2"/>
          <w:szCs w:val="24"/>
          <w:lang w:eastAsia="en-US"/>
        </w:rPr>
      </w:pPr>
    </w:p>
    <w:p w14:paraId="445EF98B" w14:textId="77777777" w:rsidR="00526A9B" w:rsidRDefault="00526A9B" w:rsidP="00526A9B">
      <w:pPr>
        <w:overflowPunct/>
        <w:ind w:firstLine="540"/>
        <w:jc w:val="both"/>
        <w:rPr>
          <w:rFonts w:eastAsia="Calibri"/>
          <w:sz w:val="2"/>
          <w:szCs w:val="24"/>
          <w:lang w:eastAsia="en-US"/>
        </w:rPr>
      </w:pPr>
    </w:p>
    <w:p w14:paraId="0A981314" w14:textId="77777777" w:rsidR="00526A9B" w:rsidRDefault="00526A9B" w:rsidP="00526A9B">
      <w:pPr>
        <w:overflowPunct/>
        <w:ind w:firstLine="540"/>
        <w:jc w:val="both"/>
        <w:rPr>
          <w:rFonts w:eastAsia="Calibri"/>
          <w:sz w:val="2"/>
          <w:szCs w:val="24"/>
          <w:lang w:eastAsia="en-US"/>
        </w:rPr>
      </w:pPr>
    </w:p>
    <w:p w14:paraId="0720A7FB" w14:textId="77777777" w:rsidR="00526A9B" w:rsidRDefault="00526A9B" w:rsidP="00526A9B">
      <w:pPr>
        <w:overflowPunct/>
        <w:ind w:firstLine="540"/>
        <w:jc w:val="both"/>
        <w:rPr>
          <w:rFonts w:eastAsia="Calibri"/>
          <w:sz w:val="2"/>
          <w:szCs w:val="24"/>
          <w:lang w:eastAsia="en-US"/>
        </w:rPr>
      </w:pPr>
    </w:p>
    <w:p w14:paraId="0AD90720" w14:textId="77777777" w:rsidR="00526A9B" w:rsidRDefault="00526A9B" w:rsidP="00526A9B">
      <w:pPr>
        <w:overflowPunct/>
        <w:ind w:firstLine="540"/>
        <w:jc w:val="both"/>
        <w:rPr>
          <w:rFonts w:eastAsia="Calibri"/>
          <w:sz w:val="2"/>
          <w:szCs w:val="24"/>
          <w:lang w:eastAsia="en-US"/>
        </w:rPr>
      </w:pPr>
    </w:p>
    <w:p w14:paraId="42F32048" w14:textId="77777777" w:rsidR="00526A9B" w:rsidRDefault="00526A9B" w:rsidP="00526A9B">
      <w:pPr>
        <w:overflowPunct/>
        <w:ind w:firstLine="540"/>
        <w:jc w:val="both"/>
        <w:rPr>
          <w:rFonts w:eastAsia="Calibri"/>
          <w:sz w:val="2"/>
          <w:szCs w:val="24"/>
          <w:lang w:eastAsia="en-US"/>
        </w:rPr>
      </w:pPr>
    </w:p>
    <w:p w14:paraId="042A32D7" w14:textId="77777777" w:rsidR="00526A9B" w:rsidRDefault="00526A9B" w:rsidP="00526A9B">
      <w:pPr>
        <w:overflowPunct/>
        <w:ind w:firstLine="540"/>
        <w:jc w:val="both"/>
        <w:rPr>
          <w:rFonts w:eastAsia="Calibri"/>
          <w:sz w:val="2"/>
          <w:szCs w:val="24"/>
          <w:lang w:eastAsia="en-US"/>
        </w:rPr>
      </w:pPr>
    </w:p>
    <w:p w14:paraId="61ED1CEC" w14:textId="77777777" w:rsidR="00526A9B" w:rsidRDefault="00526A9B" w:rsidP="00526A9B">
      <w:pPr>
        <w:overflowPunct/>
        <w:ind w:firstLine="540"/>
        <w:jc w:val="both"/>
        <w:rPr>
          <w:rFonts w:eastAsia="Calibri"/>
          <w:sz w:val="2"/>
          <w:szCs w:val="24"/>
          <w:lang w:eastAsia="en-US"/>
        </w:rPr>
      </w:pPr>
    </w:p>
    <w:p w14:paraId="607B7A20" w14:textId="77777777" w:rsidR="00526A9B" w:rsidRDefault="00526A9B" w:rsidP="00526A9B">
      <w:pPr>
        <w:keepNext/>
        <w:keepLines/>
        <w:overflowPunct/>
        <w:autoSpaceDE/>
        <w:autoSpaceDN/>
        <w:adjustRightInd/>
        <w:jc w:val="both"/>
        <w:rPr>
          <w:sz w:val="20"/>
        </w:rPr>
      </w:pPr>
    </w:p>
    <w:p w14:paraId="293F7596" w14:textId="77777777" w:rsidR="00526A9B" w:rsidRDefault="00526A9B" w:rsidP="0093743D">
      <w:pPr>
        <w:pStyle w:val="ConsPlusTitle"/>
        <w:ind w:left="9072"/>
        <w:jc w:val="right"/>
        <w:outlineLvl w:val="0"/>
        <w:rPr>
          <w:rFonts w:ascii="Times New Roman" w:hAnsi="Times New Roman" w:cs="Times New Roman"/>
          <w:sz w:val="28"/>
          <w:szCs w:val="28"/>
        </w:rPr>
      </w:pPr>
    </w:p>
    <w:sectPr w:rsidR="00526A9B" w:rsidSect="00EF11BB">
      <w:pgSz w:w="16838" w:h="11906" w:orient="landscape"/>
      <w:pgMar w:top="568" w:right="67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2EE2" w14:textId="77777777" w:rsidR="00C17A49" w:rsidRDefault="00C17A49" w:rsidP="0004210A">
      <w:r>
        <w:separator/>
      </w:r>
    </w:p>
  </w:endnote>
  <w:endnote w:type="continuationSeparator" w:id="0">
    <w:p w14:paraId="7EC643C4" w14:textId="77777777" w:rsidR="00C17A49" w:rsidRDefault="00C17A49" w:rsidP="000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78AD" w14:textId="77777777" w:rsidR="00C17A49" w:rsidRDefault="00C17A49" w:rsidP="0004210A">
      <w:r>
        <w:separator/>
      </w:r>
    </w:p>
  </w:footnote>
  <w:footnote w:type="continuationSeparator" w:id="0">
    <w:p w14:paraId="73A26D38" w14:textId="77777777" w:rsidR="00C17A49" w:rsidRDefault="00C17A49" w:rsidP="000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471C"/>
    <w:multiLevelType w:val="multilevel"/>
    <w:tmpl w:val="ADCA95C4"/>
    <w:lvl w:ilvl="0">
      <w:start w:val="1"/>
      <w:numFmt w:val="decimal"/>
      <w:lvlText w:val="%1."/>
      <w:lvlJc w:val="left"/>
      <w:pPr>
        <w:ind w:left="502" w:hanging="360"/>
      </w:pPr>
    </w:lvl>
    <w:lvl w:ilvl="1">
      <w:start w:val="1"/>
      <w:numFmt w:val="decimal"/>
      <w:isLgl/>
      <w:lvlText w:val="%1.%2."/>
      <w:lvlJc w:val="left"/>
      <w:pPr>
        <w:ind w:left="1428" w:hanging="720"/>
      </w:pPr>
    </w:lvl>
    <w:lvl w:ilvl="2">
      <w:start w:val="1"/>
      <w:numFmt w:val="decimal"/>
      <w:isLgl/>
      <w:lvlText w:val="%1.%2.%3."/>
      <w:lvlJc w:val="left"/>
      <w:pPr>
        <w:ind w:left="1994" w:hanging="720"/>
      </w:pPr>
    </w:lvl>
    <w:lvl w:ilvl="3">
      <w:start w:val="1"/>
      <w:numFmt w:val="decimal"/>
      <w:isLgl/>
      <w:lvlText w:val="%1.%2.%3.%4."/>
      <w:lvlJc w:val="left"/>
      <w:pPr>
        <w:ind w:left="2920" w:hanging="1080"/>
      </w:pPr>
    </w:lvl>
    <w:lvl w:ilvl="4">
      <w:start w:val="1"/>
      <w:numFmt w:val="decimal"/>
      <w:isLgl/>
      <w:lvlText w:val="%1.%2.%3.%4.%5."/>
      <w:lvlJc w:val="left"/>
      <w:pPr>
        <w:ind w:left="3486" w:hanging="1080"/>
      </w:pPr>
    </w:lvl>
    <w:lvl w:ilvl="5">
      <w:start w:val="1"/>
      <w:numFmt w:val="decimal"/>
      <w:isLgl/>
      <w:lvlText w:val="%1.%2.%3.%4.%5.%6."/>
      <w:lvlJc w:val="left"/>
      <w:pPr>
        <w:ind w:left="4412" w:hanging="1440"/>
      </w:pPr>
    </w:lvl>
    <w:lvl w:ilvl="6">
      <w:start w:val="1"/>
      <w:numFmt w:val="decimal"/>
      <w:isLgl/>
      <w:lvlText w:val="%1.%2.%3.%4.%5.%6.%7."/>
      <w:lvlJc w:val="left"/>
      <w:pPr>
        <w:ind w:left="5338" w:hanging="1800"/>
      </w:pPr>
    </w:lvl>
    <w:lvl w:ilvl="7">
      <w:start w:val="1"/>
      <w:numFmt w:val="decimal"/>
      <w:isLgl/>
      <w:lvlText w:val="%1.%2.%3.%4.%5.%6.%7.%8."/>
      <w:lvlJc w:val="left"/>
      <w:pPr>
        <w:ind w:left="5904" w:hanging="1800"/>
      </w:pPr>
    </w:lvl>
    <w:lvl w:ilvl="8">
      <w:start w:val="1"/>
      <w:numFmt w:val="decimal"/>
      <w:isLgl/>
      <w:lvlText w:val="%1.%2.%3.%4.%5.%6.%7.%8.%9."/>
      <w:lvlJc w:val="left"/>
      <w:pPr>
        <w:ind w:left="6830" w:hanging="2160"/>
      </w:pPr>
    </w:lvl>
  </w:abstractNum>
  <w:abstractNum w:abstractNumId="1" w15:restartNumberingAfterBreak="0">
    <w:nsid w:val="0DC15513"/>
    <w:multiLevelType w:val="hybridMultilevel"/>
    <w:tmpl w:val="06CE4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99293A"/>
    <w:multiLevelType w:val="hybridMultilevel"/>
    <w:tmpl w:val="C71CFC94"/>
    <w:lvl w:ilvl="0" w:tplc="FBD0E6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0C05939"/>
    <w:multiLevelType w:val="hybridMultilevel"/>
    <w:tmpl w:val="FAE85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C5ECB"/>
    <w:multiLevelType w:val="hybridMultilevel"/>
    <w:tmpl w:val="3A263FE0"/>
    <w:lvl w:ilvl="0" w:tplc="1762574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E277C13"/>
    <w:multiLevelType w:val="hybridMultilevel"/>
    <w:tmpl w:val="9402808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E7637"/>
    <w:multiLevelType w:val="multilevel"/>
    <w:tmpl w:val="ADCA95C4"/>
    <w:lvl w:ilvl="0">
      <w:start w:val="1"/>
      <w:numFmt w:val="decimal"/>
      <w:lvlText w:val="%1."/>
      <w:lvlJc w:val="left"/>
      <w:pPr>
        <w:ind w:left="360" w:hanging="360"/>
      </w:pPr>
    </w:lvl>
    <w:lvl w:ilvl="1">
      <w:start w:val="1"/>
      <w:numFmt w:val="decimal"/>
      <w:isLgl/>
      <w:lvlText w:val="%1.%2."/>
      <w:lvlJc w:val="left"/>
      <w:pPr>
        <w:ind w:left="1286" w:hanging="720"/>
      </w:pPr>
    </w:lvl>
    <w:lvl w:ilvl="2">
      <w:start w:val="1"/>
      <w:numFmt w:val="decimal"/>
      <w:isLgl/>
      <w:lvlText w:val="%1.%2.%3."/>
      <w:lvlJc w:val="left"/>
      <w:pPr>
        <w:ind w:left="1852" w:hanging="720"/>
      </w:pPr>
    </w:lvl>
    <w:lvl w:ilvl="3">
      <w:start w:val="1"/>
      <w:numFmt w:val="decimal"/>
      <w:isLgl/>
      <w:lvlText w:val="%1.%2.%3.%4."/>
      <w:lvlJc w:val="left"/>
      <w:pPr>
        <w:ind w:left="2778" w:hanging="1080"/>
      </w:pPr>
    </w:lvl>
    <w:lvl w:ilvl="4">
      <w:start w:val="1"/>
      <w:numFmt w:val="decimal"/>
      <w:isLgl/>
      <w:lvlText w:val="%1.%2.%3.%4.%5."/>
      <w:lvlJc w:val="left"/>
      <w:pPr>
        <w:ind w:left="3344" w:hanging="1080"/>
      </w:pPr>
    </w:lvl>
    <w:lvl w:ilvl="5">
      <w:start w:val="1"/>
      <w:numFmt w:val="decimal"/>
      <w:isLgl/>
      <w:lvlText w:val="%1.%2.%3.%4.%5.%6."/>
      <w:lvlJc w:val="left"/>
      <w:pPr>
        <w:ind w:left="4270" w:hanging="1440"/>
      </w:pPr>
    </w:lvl>
    <w:lvl w:ilvl="6">
      <w:start w:val="1"/>
      <w:numFmt w:val="decimal"/>
      <w:isLgl/>
      <w:lvlText w:val="%1.%2.%3.%4.%5.%6.%7."/>
      <w:lvlJc w:val="left"/>
      <w:pPr>
        <w:ind w:left="5196" w:hanging="1800"/>
      </w:pPr>
    </w:lvl>
    <w:lvl w:ilvl="7">
      <w:start w:val="1"/>
      <w:numFmt w:val="decimal"/>
      <w:isLgl/>
      <w:lvlText w:val="%1.%2.%3.%4.%5.%6.%7.%8."/>
      <w:lvlJc w:val="left"/>
      <w:pPr>
        <w:ind w:left="5762" w:hanging="1800"/>
      </w:pPr>
    </w:lvl>
    <w:lvl w:ilvl="8">
      <w:start w:val="1"/>
      <w:numFmt w:val="decimal"/>
      <w:isLgl/>
      <w:lvlText w:val="%1.%2.%3.%4.%5.%6.%7.%8.%9."/>
      <w:lvlJc w:val="left"/>
      <w:pPr>
        <w:ind w:left="6688" w:hanging="2160"/>
      </w:pPr>
    </w:lvl>
  </w:abstractNum>
  <w:abstractNum w:abstractNumId="7" w15:restartNumberingAfterBreak="0">
    <w:nsid w:val="295B33EB"/>
    <w:multiLevelType w:val="multilevel"/>
    <w:tmpl w:val="ADCA95C4"/>
    <w:lvl w:ilvl="0">
      <w:start w:val="1"/>
      <w:numFmt w:val="decimal"/>
      <w:lvlText w:val="%1."/>
      <w:lvlJc w:val="left"/>
      <w:pPr>
        <w:ind w:left="502" w:hanging="360"/>
      </w:pPr>
    </w:lvl>
    <w:lvl w:ilvl="1">
      <w:start w:val="1"/>
      <w:numFmt w:val="decimal"/>
      <w:isLgl/>
      <w:lvlText w:val="%1.%2."/>
      <w:lvlJc w:val="left"/>
      <w:pPr>
        <w:ind w:left="1428" w:hanging="720"/>
      </w:pPr>
    </w:lvl>
    <w:lvl w:ilvl="2">
      <w:start w:val="1"/>
      <w:numFmt w:val="decimal"/>
      <w:isLgl/>
      <w:lvlText w:val="%1.%2.%3."/>
      <w:lvlJc w:val="left"/>
      <w:pPr>
        <w:ind w:left="1994" w:hanging="720"/>
      </w:pPr>
    </w:lvl>
    <w:lvl w:ilvl="3">
      <w:start w:val="1"/>
      <w:numFmt w:val="decimal"/>
      <w:isLgl/>
      <w:lvlText w:val="%1.%2.%3.%4."/>
      <w:lvlJc w:val="left"/>
      <w:pPr>
        <w:ind w:left="2920" w:hanging="1080"/>
      </w:pPr>
    </w:lvl>
    <w:lvl w:ilvl="4">
      <w:start w:val="1"/>
      <w:numFmt w:val="decimal"/>
      <w:isLgl/>
      <w:lvlText w:val="%1.%2.%3.%4.%5."/>
      <w:lvlJc w:val="left"/>
      <w:pPr>
        <w:ind w:left="3486" w:hanging="1080"/>
      </w:pPr>
    </w:lvl>
    <w:lvl w:ilvl="5">
      <w:start w:val="1"/>
      <w:numFmt w:val="decimal"/>
      <w:isLgl/>
      <w:lvlText w:val="%1.%2.%3.%4.%5.%6."/>
      <w:lvlJc w:val="left"/>
      <w:pPr>
        <w:ind w:left="4412" w:hanging="1440"/>
      </w:pPr>
    </w:lvl>
    <w:lvl w:ilvl="6">
      <w:start w:val="1"/>
      <w:numFmt w:val="decimal"/>
      <w:isLgl/>
      <w:lvlText w:val="%1.%2.%3.%4.%5.%6.%7."/>
      <w:lvlJc w:val="left"/>
      <w:pPr>
        <w:ind w:left="5338" w:hanging="1800"/>
      </w:pPr>
    </w:lvl>
    <w:lvl w:ilvl="7">
      <w:start w:val="1"/>
      <w:numFmt w:val="decimal"/>
      <w:isLgl/>
      <w:lvlText w:val="%1.%2.%3.%4.%5.%6.%7.%8."/>
      <w:lvlJc w:val="left"/>
      <w:pPr>
        <w:ind w:left="5904" w:hanging="1800"/>
      </w:pPr>
    </w:lvl>
    <w:lvl w:ilvl="8">
      <w:start w:val="1"/>
      <w:numFmt w:val="decimal"/>
      <w:isLgl/>
      <w:lvlText w:val="%1.%2.%3.%4.%5.%6.%7.%8.%9."/>
      <w:lvlJc w:val="left"/>
      <w:pPr>
        <w:ind w:left="6830" w:hanging="2160"/>
      </w:pPr>
    </w:lvl>
  </w:abstractNum>
  <w:abstractNum w:abstractNumId="8" w15:restartNumberingAfterBreak="0">
    <w:nsid w:val="30A147B3"/>
    <w:multiLevelType w:val="hybridMultilevel"/>
    <w:tmpl w:val="FAE85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C6E"/>
    <w:multiLevelType w:val="hybridMultilevel"/>
    <w:tmpl w:val="70B43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7C22F7"/>
    <w:multiLevelType w:val="hybridMultilevel"/>
    <w:tmpl w:val="50566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B942E3"/>
    <w:multiLevelType w:val="hybridMultilevel"/>
    <w:tmpl w:val="91D2A4DA"/>
    <w:lvl w:ilvl="0" w:tplc="C39A69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5452931"/>
    <w:multiLevelType w:val="hybridMultilevel"/>
    <w:tmpl w:val="5D62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C8D0D03"/>
    <w:multiLevelType w:val="hybridMultilevel"/>
    <w:tmpl w:val="61DEDF30"/>
    <w:lvl w:ilvl="0" w:tplc="2284AD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9544D2"/>
    <w:multiLevelType w:val="hybridMultilevel"/>
    <w:tmpl w:val="5D62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23748EF"/>
    <w:multiLevelType w:val="hybridMultilevel"/>
    <w:tmpl w:val="8E782B70"/>
    <w:lvl w:ilvl="0" w:tplc="D200F458">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4255823"/>
    <w:multiLevelType w:val="hybridMultilevel"/>
    <w:tmpl w:val="6CC66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534ED8"/>
    <w:multiLevelType w:val="hybridMultilevel"/>
    <w:tmpl w:val="C7FA55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D07DEF"/>
    <w:multiLevelType w:val="hybridMultilevel"/>
    <w:tmpl w:val="BB040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5853C5"/>
    <w:multiLevelType w:val="hybridMultilevel"/>
    <w:tmpl w:val="6226B634"/>
    <w:lvl w:ilvl="0" w:tplc="18FCEC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CE3083D"/>
    <w:multiLevelType w:val="hybridMultilevel"/>
    <w:tmpl w:val="5D62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3A31454"/>
    <w:multiLevelType w:val="hybridMultilevel"/>
    <w:tmpl w:val="06984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536703"/>
    <w:multiLevelType w:val="hybridMultilevel"/>
    <w:tmpl w:val="C96E35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4983A0B"/>
    <w:multiLevelType w:val="hybridMultilevel"/>
    <w:tmpl w:val="3B8862CA"/>
    <w:lvl w:ilvl="0" w:tplc="0D70F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53293B"/>
    <w:multiLevelType w:val="hybridMultilevel"/>
    <w:tmpl w:val="3746EDD0"/>
    <w:lvl w:ilvl="0" w:tplc="0B6200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4"/>
  </w:num>
  <w:num w:numId="6">
    <w:abstractNumId w:val="2"/>
  </w:num>
  <w:num w:numId="7">
    <w:abstractNumId w:val="23"/>
  </w:num>
  <w:num w:numId="8">
    <w:abstractNumId w:val="14"/>
  </w:num>
  <w:num w:numId="9">
    <w:abstractNumId w:val="17"/>
  </w:num>
  <w:num w:numId="10">
    <w:abstractNumId w:val="10"/>
  </w:num>
  <w:num w:numId="11">
    <w:abstractNumId w:val="21"/>
  </w:num>
  <w:num w:numId="12">
    <w:abstractNumId w:val="13"/>
  </w:num>
  <w:num w:numId="13">
    <w:abstractNumId w:val="19"/>
  </w:num>
  <w:num w:numId="14">
    <w:abstractNumId w:val="24"/>
  </w:num>
  <w:num w:numId="15">
    <w:abstractNumId w:val="5"/>
  </w:num>
  <w:num w:numId="16">
    <w:abstractNumId w:val="9"/>
  </w:num>
  <w:num w:numId="17">
    <w:abstractNumId w:val="8"/>
  </w:num>
  <w:num w:numId="18">
    <w:abstractNumId w:val="20"/>
  </w:num>
  <w:num w:numId="19">
    <w:abstractNumId w:val="3"/>
  </w:num>
  <w:num w:numId="20">
    <w:abstractNumId w:val="12"/>
  </w:num>
  <w:num w:numId="21">
    <w:abstractNumId w:val="16"/>
  </w:num>
  <w:num w:numId="22">
    <w:abstractNumId w:val="22"/>
  </w:num>
  <w:num w:numId="23">
    <w:abstractNumId w:val="11"/>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69F"/>
    <w:rsid w:val="00000B2F"/>
    <w:rsid w:val="00010747"/>
    <w:rsid w:val="000130C4"/>
    <w:rsid w:val="00013A6F"/>
    <w:rsid w:val="00014BF6"/>
    <w:rsid w:val="00015D11"/>
    <w:rsid w:val="00016F5A"/>
    <w:rsid w:val="000237A5"/>
    <w:rsid w:val="00025FCC"/>
    <w:rsid w:val="00030448"/>
    <w:rsid w:val="0003384E"/>
    <w:rsid w:val="0004210A"/>
    <w:rsid w:val="00042333"/>
    <w:rsid w:val="000429C6"/>
    <w:rsid w:val="00044DA4"/>
    <w:rsid w:val="000467CA"/>
    <w:rsid w:val="00047FC7"/>
    <w:rsid w:val="000566A2"/>
    <w:rsid w:val="000623F8"/>
    <w:rsid w:val="00074F03"/>
    <w:rsid w:val="00080571"/>
    <w:rsid w:val="000805B3"/>
    <w:rsid w:val="000874E9"/>
    <w:rsid w:val="000A203B"/>
    <w:rsid w:val="000A539F"/>
    <w:rsid w:val="000A5CB0"/>
    <w:rsid w:val="000B37EC"/>
    <w:rsid w:val="000C0121"/>
    <w:rsid w:val="000C2E1B"/>
    <w:rsid w:val="000C490D"/>
    <w:rsid w:val="000C4990"/>
    <w:rsid w:val="000C5129"/>
    <w:rsid w:val="000C62B8"/>
    <w:rsid w:val="000F670C"/>
    <w:rsid w:val="00103C56"/>
    <w:rsid w:val="00110F22"/>
    <w:rsid w:val="0011131A"/>
    <w:rsid w:val="00113560"/>
    <w:rsid w:val="00113DB4"/>
    <w:rsid w:val="001174CE"/>
    <w:rsid w:val="00121181"/>
    <w:rsid w:val="00125D2C"/>
    <w:rsid w:val="001306F2"/>
    <w:rsid w:val="00143028"/>
    <w:rsid w:val="00147660"/>
    <w:rsid w:val="00152643"/>
    <w:rsid w:val="001527F7"/>
    <w:rsid w:val="001531BA"/>
    <w:rsid w:val="00154C5D"/>
    <w:rsid w:val="00157DDF"/>
    <w:rsid w:val="00157FEF"/>
    <w:rsid w:val="00160D9E"/>
    <w:rsid w:val="00165973"/>
    <w:rsid w:val="0017121E"/>
    <w:rsid w:val="00180487"/>
    <w:rsid w:val="001851B5"/>
    <w:rsid w:val="001851BF"/>
    <w:rsid w:val="001911E7"/>
    <w:rsid w:val="001916AA"/>
    <w:rsid w:val="00191EBA"/>
    <w:rsid w:val="001A46D6"/>
    <w:rsid w:val="001A4C8C"/>
    <w:rsid w:val="001A6934"/>
    <w:rsid w:val="001B2404"/>
    <w:rsid w:val="001B5841"/>
    <w:rsid w:val="001B72DD"/>
    <w:rsid w:val="001C2CEA"/>
    <w:rsid w:val="001C5916"/>
    <w:rsid w:val="001D4076"/>
    <w:rsid w:val="001D6D3E"/>
    <w:rsid w:val="001F059E"/>
    <w:rsid w:val="001F2063"/>
    <w:rsid w:val="001F2DE4"/>
    <w:rsid w:val="001F5A21"/>
    <w:rsid w:val="002032E4"/>
    <w:rsid w:val="0020618A"/>
    <w:rsid w:val="002128BA"/>
    <w:rsid w:val="00213B1E"/>
    <w:rsid w:val="002148A2"/>
    <w:rsid w:val="00223391"/>
    <w:rsid w:val="002302E0"/>
    <w:rsid w:val="00246C80"/>
    <w:rsid w:val="00256739"/>
    <w:rsid w:val="00262EDF"/>
    <w:rsid w:val="00263092"/>
    <w:rsid w:val="00264BC2"/>
    <w:rsid w:val="00267B9E"/>
    <w:rsid w:val="00276CF9"/>
    <w:rsid w:val="00283010"/>
    <w:rsid w:val="00297C27"/>
    <w:rsid w:val="002A2242"/>
    <w:rsid w:val="002A31AF"/>
    <w:rsid w:val="002A4525"/>
    <w:rsid w:val="002A5133"/>
    <w:rsid w:val="002A6060"/>
    <w:rsid w:val="002A6559"/>
    <w:rsid w:val="002A6D0B"/>
    <w:rsid w:val="002A720F"/>
    <w:rsid w:val="002B4A11"/>
    <w:rsid w:val="002C2551"/>
    <w:rsid w:val="002D0D1E"/>
    <w:rsid w:val="002E197C"/>
    <w:rsid w:val="002E6E1D"/>
    <w:rsid w:val="002F0FAC"/>
    <w:rsid w:val="00303067"/>
    <w:rsid w:val="003037BF"/>
    <w:rsid w:val="003111F2"/>
    <w:rsid w:val="00316D24"/>
    <w:rsid w:val="00320E75"/>
    <w:rsid w:val="00324B9F"/>
    <w:rsid w:val="0033062E"/>
    <w:rsid w:val="003337C6"/>
    <w:rsid w:val="00342336"/>
    <w:rsid w:val="00342776"/>
    <w:rsid w:val="0034687D"/>
    <w:rsid w:val="003506E5"/>
    <w:rsid w:val="00352941"/>
    <w:rsid w:val="003531B9"/>
    <w:rsid w:val="00353704"/>
    <w:rsid w:val="00353F64"/>
    <w:rsid w:val="00354564"/>
    <w:rsid w:val="00366DBA"/>
    <w:rsid w:val="00375D0A"/>
    <w:rsid w:val="0037759B"/>
    <w:rsid w:val="003839CE"/>
    <w:rsid w:val="00385685"/>
    <w:rsid w:val="00386D48"/>
    <w:rsid w:val="003936C4"/>
    <w:rsid w:val="003A115E"/>
    <w:rsid w:val="003A12B0"/>
    <w:rsid w:val="003A14AC"/>
    <w:rsid w:val="003A2D2F"/>
    <w:rsid w:val="003B39AB"/>
    <w:rsid w:val="003B45B8"/>
    <w:rsid w:val="003C0296"/>
    <w:rsid w:val="003C0C54"/>
    <w:rsid w:val="003C2A75"/>
    <w:rsid w:val="003C6922"/>
    <w:rsid w:val="003D4733"/>
    <w:rsid w:val="003D5144"/>
    <w:rsid w:val="003E1244"/>
    <w:rsid w:val="003E27C7"/>
    <w:rsid w:val="00401C1D"/>
    <w:rsid w:val="004110D0"/>
    <w:rsid w:val="0041307A"/>
    <w:rsid w:val="0042193A"/>
    <w:rsid w:val="0043182F"/>
    <w:rsid w:val="00434459"/>
    <w:rsid w:val="00434942"/>
    <w:rsid w:val="00436DF0"/>
    <w:rsid w:val="0043768B"/>
    <w:rsid w:val="0044595A"/>
    <w:rsid w:val="00447D8C"/>
    <w:rsid w:val="00451585"/>
    <w:rsid w:val="004554D8"/>
    <w:rsid w:val="00462DD9"/>
    <w:rsid w:val="0047510A"/>
    <w:rsid w:val="00476A2A"/>
    <w:rsid w:val="00483F75"/>
    <w:rsid w:val="00485F35"/>
    <w:rsid w:val="0049084E"/>
    <w:rsid w:val="0049169F"/>
    <w:rsid w:val="00491A42"/>
    <w:rsid w:val="004B17BE"/>
    <w:rsid w:val="004B43DF"/>
    <w:rsid w:val="004C2E6E"/>
    <w:rsid w:val="004E2682"/>
    <w:rsid w:val="004E3D9F"/>
    <w:rsid w:val="004E6460"/>
    <w:rsid w:val="004F257A"/>
    <w:rsid w:val="004F71F6"/>
    <w:rsid w:val="00501321"/>
    <w:rsid w:val="00502BBD"/>
    <w:rsid w:val="005031A7"/>
    <w:rsid w:val="00505023"/>
    <w:rsid w:val="00510287"/>
    <w:rsid w:val="0051182A"/>
    <w:rsid w:val="00511BEE"/>
    <w:rsid w:val="00520F2D"/>
    <w:rsid w:val="00524BF2"/>
    <w:rsid w:val="00526A9B"/>
    <w:rsid w:val="00527725"/>
    <w:rsid w:val="00537964"/>
    <w:rsid w:val="00543AE5"/>
    <w:rsid w:val="00544306"/>
    <w:rsid w:val="005569D4"/>
    <w:rsid w:val="0056136A"/>
    <w:rsid w:val="00563828"/>
    <w:rsid w:val="005711BB"/>
    <w:rsid w:val="005823A3"/>
    <w:rsid w:val="00595B72"/>
    <w:rsid w:val="005A09B8"/>
    <w:rsid w:val="005B0B7D"/>
    <w:rsid w:val="005B543B"/>
    <w:rsid w:val="005B558C"/>
    <w:rsid w:val="005C790C"/>
    <w:rsid w:val="005D2762"/>
    <w:rsid w:val="005D354A"/>
    <w:rsid w:val="005D4720"/>
    <w:rsid w:val="005E258D"/>
    <w:rsid w:val="005E3B66"/>
    <w:rsid w:val="005F0AD4"/>
    <w:rsid w:val="005F1194"/>
    <w:rsid w:val="0060282A"/>
    <w:rsid w:val="00602FAC"/>
    <w:rsid w:val="00615F6F"/>
    <w:rsid w:val="00617A7B"/>
    <w:rsid w:val="00632641"/>
    <w:rsid w:val="00636425"/>
    <w:rsid w:val="006436ED"/>
    <w:rsid w:val="00652EF7"/>
    <w:rsid w:val="00655BAE"/>
    <w:rsid w:val="006565CD"/>
    <w:rsid w:val="00664753"/>
    <w:rsid w:val="00673CA7"/>
    <w:rsid w:val="0068233E"/>
    <w:rsid w:val="00682A53"/>
    <w:rsid w:val="00691F86"/>
    <w:rsid w:val="00695164"/>
    <w:rsid w:val="006A229C"/>
    <w:rsid w:val="006A270B"/>
    <w:rsid w:val="006A424A"/>
    <w:rsid w:val="006A7089"/>
    <w:rsid w:val="006B433F"/>
    <w:rsid w:val="006D57EE"/>
    <w:rsid w:val="006D7344"/>
    <w:rsid w:val="006E080A"/>
    <w:rsid w:val="006E304C"/>
    <w:rsid w:val="006F1199"/>
    <w:rsid w:val="006F428A"/>
    <w:rsid w:val="00701DA1"/>
    <w:rsid w:val="0072054D"/>
    <w:rsid w:val="007235D5"/>
    <w:rsid w:val="007315A0"/>
    <w:rsid w:val="00733B2A"/>
    <w:rsid w:val="00734276"/>
    <w:rsid w:val="00734F2F"/>
    <w:rsid w:val="00735D55"/>
    <w:rsid w:val="00746A9D"/>
    <w:rsid w:val="0075115B"/>
    <w:rsid w:val="0075164A"/>
    <w:rsid w:val="007614D8"/>
    <w:rsid w:val="00763458"/>
    <w:rsid w:val="00765889"/>
    <w:rsid w:val="0076782A"/>
    <w:rsid w:val="007726CF"/>
    <w:rsid w:val="007807F1"/>
    <w:rsid w:val="00783E51"/>
    <w:rsid w:val="00783E95"/>
    <w:rsid w:val="00785793"/>
    <w:rsid w:val="00790F0D"/>
    <w:rsid w:val="00796E47"/>
    <w:rsid w:val="00796FA9"/>
    <w:rsid w:val="007A1EC3"/>
    <w:rsid w:val="007A2427"/>
    <w:rsid w:val="007B1668"/>
    <w:rsid w:val="007B5E89"/>
    <w:rsid w:val="007B6A70"/>
    <w:rsid w:val="007D20C7"/>
    <w:rsid w:val="007E5C30"/>
    <w:rsid w:val="007E7E23"/>
    <w:rsid w:val="007F18C8"/>
    <w:rsid w:val="007F781A"/>
    <w:rsid w:val="007F7E24"/>
    <w:rsid w:val="00800C2A"/>
    <w:rsid w:val="00803982"/>
    <w:rsid w:val="00810DB6"/>
    <w:rsid w:val="00817A21"/>
    <w:rsid w:val="00821522"/>
    <w:rsid w:val="00821B0D"/>
    <w:rsid w:val="00823BE0"/>
    <w:rsid w:val="008254EA"/>
    <w:rsid w:val="0083405C"/>
    <w:rsid w:val="008470C7"/>
    <w:rsid w:val="00847FE3"/>
    <w:rsid w:val="008620A1"/>
    <w:rsid w:val="00863C2B"/>
    <w:rsid w:val="00870AEB"/>
    <w:rsid w:val="00871D46"/>
    <w:rsid w:val="0087285E"/>
    <w:rsid w:val="008758A8"/>
    <w:rsid w:val="008760C6"/>
    <w:rsid w:val="00876D4A"/>
    <w:rsid w:val="00880B8C"/>
    <w:rsid w:val="00884E56"/>
    <w:rsid w:val="00885504"/>
    <w:rsid w:val="00890497"/>
    <w:rsid w:val="0089354C"/>
    <w:rsid w:val="008A02AC"/>
    <w:rsid w:val="008B47DC"/>
    <w:rsid w:val="008B6B35"/>
    <w:rsid w:val="008C6BE6"/>
    <w:rsid w:val="008D467E"/>
    <w:rsid w:val="008D5D90"/>
    <w:rsid w:val="008F63AF"/>
    <w:rsid w:val="00900551"/>
    <w:rsid w:val="00904F0C"/>
    <w:rsid w:val="00906A07"/>
    <w:rsid w:val="00912AAC"/>
    <w:rsid w:val="00912B6A"/>
    <w:rsid w:val="00913773"/>
    <w:rsid w:val="00915181"/>
    <w:rsid w:val="0092180F"/>
    <w:rsid w:val="00921D58"/>
    <w:rsid w:val="0093176F"/>
    <w:rsid w:val="009356B9"/>
    <w:rsid w:val="0093743D"/>
    <w:rsid w:val="00940202"/>
    <w:rsid w:val="00943413"/>
    <w:rsid w:val="00945361"/>
    <w:rsid w:val="00951EFE"/>
    <w:rsid w:val="00955CF1"/>
    <w:rsid w:val="009578CE"/>
    <w:rsid w:val="00963C4D"/>
    <w:rsid w:val="00963D65"/>
    <w:rsid w:val="009644AE"/>
    <w:rsid w:val="00973E4B"/>
    <w:rsid w:val="00976DEA"/>
    <w:rsid w:val="00977D3D"/>
    <w:rsid w:val="00982112"/>
    <w:rsid w:val="009915D1"/>
    <w:rsid w:val="00993E80"/>
    <w:rsid w:val="009954F8"/>
    <w:rsid w:val="0099587C"/>
    <w:rsid w:val="009A2675"/>
    <w:rsid w:val="009B0EBB"/>
    <w:rsid w:val="009B539D"/>
    <w:rsid w:val="009C104F"/>
    <w:rsid w:val="009C609F"/>
    <w:rsid w:val="009C6208"/>
    <w:rsid w:val="009C79E9"/>
    <w:rsid w:val="009D0477"/>
    <w:rsid w:val="009D76A7"/>
    <w:rsid w:val="009E276A"/>
    <w:rsid w:val="009F3CBC"/>
    <w:rsid w:val="009F71AD"/>
    <w:rsid w:val="00A01C39"/>
    <w:rsid w:val="00A036DB"/>
    <w:rsid w:val="00A0441E"/>
    <w:rsid w:val="00A04FF0"/>
    <w:rsid w:val="00A16241"/>
    <w:rsid w:val="00A204E1"/>
    <w:rsid w:val="00A21977"/>
    <w:rsid w:val="00A2255E"/>
    <w:rsid w:val="00A24A24"/>
    <w:rsid w:val="00A2573E"/>
    <w:rsid w:val="00A34281"/>
    <w:rsid w:val="00A345C1"/>
    <w:rsid w:val="00A35C26"/>
    <w:rsid w:val="00A3748B"/>
    <w:rsid w:val="00A40406"/>
    <w:rsid w:val="00A41F1A"/>
    <w:rsid w:val="00A47D2E"/>
    <w:rsid w:val="00A5465A"/>
    <w:rsid w:val="00A55823"/>
    <w:rsid w:val="00A739B3"/>
    <w:rsid w:val="00A77C2B"/>
    <w:rsid w:val="00A843F6"/>
    <w:rsid w:val="00A858B1"/>
    <w:rsid w:val="00A93EBD"/>
    <w:rsid w:val="00AB1720"/>
    <w:rsid w:val="00AB4D45"/>
    <w:rsid w:val="00AC0C15"/>
    <w:rsid w:val="00AC2A8D"/>
    <w:rsid w:val="00AC6F70"/>
    <w:rsid w:val="00AC7FE5"/>
    <w:rsid w:val="00AD040F"/>
    <w:rsid w:val="00AD5F44"/>
    <w:rsid w:val="00AE352F"/>
    <w:rsid w:val="00B147B5"/>
    <w:rsid w:val="00B152ED"/>
    <w:rsid w:val="00B17535"/>
    <w:rsid w:val="00B25091"/>
    <w:rsid w:val="00B268DC"/>
    <w:rsid w:val="00B27B53"/>
    <w:rsid w:val="00B35E8E"/>
    <w:rsid w:val="00B36E3B"/>
    <w:rsid w:val="00B37A23"/>
    <w:rsid w:val="00B40CE7"/>
    <w:rsid w:val="00B422F5"/>
    <w:rsid w:val="00B44BDC"/>
    <w:rsid w:val="00B45851"/>
    <w:rsid w:val="00B45920"/>
    <w:rsid w:val="00B45CCB"/>
    <w:rsid w:val="00B47410"/>
    <w:rsid w:val="00B653B4"/>
    <w:rsid w:val="00B65B39"/>
    <w:rsid w:val="00B71894"/>
    <w:rsid w:val="00B74A00"/>
    <w:rsid w:val="00B86F77"/>
    <w:rsid w:val="00B90D13"/>
    <w:rsid w:val="00B91454"/>
    <w:rsid w:val="00B94CEF"/>
    <w:rsid w:val="00B97EEE"/>
    <w:rsid w:val="00BA0259"/>
    <w:rsid w:val="00BA108B"/>
    <w:rsid w:val="00BB233F"/>
    <w:rsid w:val="00BB504E"/>
    <w:rsid w:val="00BC01B9"/>
    <w:rsid w:val="00BC15B1"/>
    <w:rsid w:val="00BC1A57"/>
    <w:rsid w:val="00BE064D"/>
    <w:rsid w:val="00BE3D2B"/>
    <w:rsid w:val="00BF3AAC"/>
    <w:rsid w:val="00BF55F8"/>
    <w:rsid w:val="00C01054"/>
    <w:rsid w:val="00C0212F"/>
    <w:rsid w:val="00C17A49"/>
    <w:rsid w:val="00C21FE3"/>
    <w:rsid w:val="00C23672"/>
    <w:rsid w:val="00C23B3F"/>
    <w:rsid w:val="00C335FB"/>
    <w:rsid w:val="00C3478B"/>
    <w:rsid w:val="00C36F1C"/>
    <w:rsid w:val="00C433E2"/>
    <w:rsid w:val="00C45ACC"/>
    <w:rsid w:val="00C5231E"/>
    <w:rsid w:val="00C53515"/>
    <w:rsid w:val="00C5521C"/>
    <w:rsid w:val="00C57F46"/>
    <w:rsid w:val="00C64EBD"/>
    <w:rsid w:val="00C731A5"/>
    <w:rsid w:val="00C8036F"/>
    <w:rsid w:val="00C809E9"/>
    <w:rsid w:val="00C821B7"/>
    <w:rsid w:val="00C82EFC"/>
    <w:rsid w:val="00C858FA"/>
    <w:rsid w:val="00C878CF"/>
    <w:rsid w:val="00C9103A"/>
    <w:rsid w:val="00C913C1"/>
    <w:rsid w:val="00C9225A"/>
    <w:rsid w:val="00C92A5C"/>
    <w:rsid w:val="00CA62E4"/>
    <w:rsid w:val="00CA68F4"/>
    <w:rsid w:val="00CB05C0"/>
    <w:rsid w:val="00CD057F"/>
    <w:rsid w:val="00CD53FD"/>
    <w:rsid w:val="00CD6CBE"/>
    <w:rsid w:val="00CF0692"/>
    <w:rsid w:val="00CF2417"/>
    <w:rsid w:val="00CF5C20"/>
    <w:rsid w:val="00D03CD5"/>
    <w:rsid w:val="00D10288"/>
    <w:rsid w:val="00D10A11"/>
    <w:rsid w:val="00D12999"/>
    <w:rsid w:val="00D141AF"/>
    <w:rsid w:val="00D154D0"/>
    <w:rsid w:val="00D16A57"/>
    <w:rsid w:val="00D2337F"/>
    <w:rsid w:val="00D34E5B"/>
    <w:rsid w:val="00D35232"/>
    <w:rsid w:val="00D3558E"/>
    <w:rsid w:val="00D41A46"/>
    <w:rsid w:val="00D527BC"/>
    <w:rsid w:val="00D54B7D"/>
    <w:rsid w:val="00D54D7A"/>
    <w:rsid w:val="00D54EF0"/>
    <w:rsid w:val="00D55357"/>
    <w:rsid w:val="00D623E5"/>
    <w:rsid w:val="00D66FDE"/>
    <w:rsid w:val="00D731E8"/>
    <w:rsid w:val="00D77FB4"/>
    <w:rsid w:val="00D811F3"/>
    <w:rsid w:val="00D96309"/>
    <w:rsid w:val="00DA1D9A"/>
    <w:rsid w:val="00DA55DF"/>
    <w:rsid w:val="00DC4652"/>
    <w:rsid w:val="00DE1F65"/>
    <w:rsid w:val="00E05309"/>
    <w:rsid w:val="00E10511"/>
    <w:rsid w:val="00E17537"/>
    <w:rsid w:val="00E22C35"/>
    <w:rsid w:val="00E262FE"/>
    <w:rsid w:val="00E41317"/>
    <w:rsid w:val="00E465BD"/>
    <w:rsid w:val="00E60C0D"/>
    <w:rsid w:val="00E7070B"/>
    <w:rsid w:val="00E77779"/>
    <w:rsid w:val="00E8194F"/>
    <w:rsid w:val="00E82B31"/>
    <w:rsid w:val="00E9244B"/>
    <w:rsid w:val="00E92E7D"/>
    <w:rsid w:val="00E9339C"/>
    <w:rsid w:val="00EA6051"/>
    <w:rsid w:val="00EB3B40"/>
    <w:rsid w:val="00EC13C7"/>
    <w:rsid w:val="00EC4260"/>
    <w:rsid w:val="00ED074D"/>
    <w:rsid w:val="00ED242F"/>
    <w:rsid w:val="00ED638F"/>
    <w:rsid w:val="00ED66C2"/>
    <w:rsid w:val="00EE190B"/>
    <w:rsid w:val="00EE5872"/>
    <w:rsid w:val="00EF11BB"/>
    <w:rsid w:val="00EF6D78"/>
    <w:rsid w:val="00F02FA4"/>
    <w:rsid w:val="00F13A7E"/>
    <w:rsid w:val="00F1428D"/>
    <w:rsid w:val="00F24064"/>
    <w:rsid w:val="00F258DA"/>
    <w:rsid w:val="00F271A2"/>
    <w:rsid w:val="00F3094C"/>
    <w:rsid w:val="00F350A3"/>
    <w:rsid w:val="00F40CCF"/>
    <w:rsid w:val="00F4369C"/>
    <w:rsid w:val="00F46C00"/>
    <w:rsid w:val="00F63D05"/>
    <w:rsid w:val="00F64CF4"/>
    <w:rsid w:val="00F75809"/>
    <w:rsid w:val="00F76431"/>
    <w:rsid w:val="00F8036E"/>
    <w:rsid w:val="00F84A8C"/>
    <w:rsid w:val="00F8735E"/>
    <w:rsid w:val="00F906B2"/>
    <w:rsid w:val="00F90C28"/>
    <w:rsid w:val="00F916A6"/>
    <w:rsid w:val="00F94296"/>
    <w:rsid w:val="00F973BE"/>
    <w:rsid w:val="00FA0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88D0"/>
  <w15:docId w15:val="{497EFDEB-08DA-49CA-A44F-1B202C0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B9"/>
    <w:pPr>
      <w:overflowPunct w:val="0"/>
      <w:autoSpaceDE w:val="0"/>
      <w:autoSpaceDN w:val="0"/>
      <w:adjustRightInd w:val="0"/>
    </w:pPr>
    <w:rPr>
      <w:rFonts w:ascii="Times New Roman" w:eastAsia="Times New Roman" w:hAnsi="Times New Roman"/>
      <w:sz w:val="28"/>
    </w:rPr>
  </w:style>
  <w:style w:type="paragraph" w:styleId="1">
    <w:name w:val="heading 1"/>
    <w:basedOn w:val="a"/>
    <w:next w:val="a"/>
    <w:link w:val="10"/>
    <w:qFormat/>
    <w:rsid w:val="00783E95"/>
    <w:pPr>
      <w:keepNext/>
      <w:jc w:val="right"/>
      <w:textAlignment w:val="baseline"/>
      <w:outlineLvl w:val="0"/>
    </w:pPr>
    <w:rPr>
      <w:b/>
      <w:szCs w:val="28"/>
    </w:rPr>
  </w:style>
  <w:style w:type="paragraph" w:styleId="2">
    <w:name w:val="heading 2"/>
    <w:basedOn w:val="a"/>
    <w:next w:val="a"/>
    <w:link w:val="20"/>
    <w:uiPriority w:val="9"/>
    <w:qFormat/>
    <w:rsid w:val="00783E95"/>
    <w:pPr>
      <w:keepNext/>
      <w:jc w:val="center"/>
      <w:textAlignment w:val="baseline"/>
      <w:outlineLvl w:val="1"/>
    </w:pPr>
    <w:rPr>
      <w:b/>
      <w:szCs w:val="28"/>
    </w:rPr>
  </w:style>
  <w:style w:type="paragraph" w:styleId="3">
    <w:name w:val="heading 3"/>
    <w:basedOn w:val="a"/>
    <w:next w:val="a"/>
    <w:link w:val="30"/>
    <w:uiPriority w:val="9"/>
    <w:qFormat/>
    <w:rsid w:val="00783E95"/>
    <w:pPr>
      <w:keepNext/>
      <w:spacing w:before="240" w:after="60"/>
      <w:textAlignment w:val="baseline"/>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3E95"/>
    <w:rPr>
      <w:rFonts w:ascii="Times New Roman" w:eastAsia="Times New Roman" w:hAnsi="Times New Roman"/>
      <w:b/>
      <w:sz w:val="28"/>
      <w:szCs w:val="28"/>
    </w:rPr>
  </w:style>
  <w:style w:type="character" w:customStyle="1" w:styleId="20">
    <w:name w:val="Заголовок 2 Знак"/>
    <w:link w:val="2"/>
    <w:uiPriority w:val="9"/>
    <w:rsid w:val="00783E95"/>
    <w:rPr>
      <w:rFonts w:ascii="Times New Roman" w:eastAsia="Times New Roman" w:hAnsi="Times New Roman"/>
      <w:b/>
      <w:sz w:val="28"/>
      <w:szCs w:val="28"/>
    </w:rPr>
  </w:style>
  <w:style w:type="character" w:customStyle="1" w:styleId="30">
    <w:name w:val="Заголовок 3 Знак"/>
    <w:link w:val="3"/>
    <w:uiPriority w:val="9"/>
    <w:rsid w:val="00783E95"/>
    <w:rPr>
      <w:rFonts w:ascii="Cambria" w:eastAsia="Times New Roman" w:hAnsi="Cambria"/>
      <w:b/>
      <w:bCs/>
      <w:sz w:val="26"/>
      <w:szCs w:val="26"/>
    </w:rPr>
  </w:style>
  <w:style w:type="paragraph" w:styleId="a3">
    <w:name w:val="List Paragraph"/>
    <w:basedOn w:val="a"/>
    <w:uiPriority w:val="34"/>
    <w:qFormat/>
    <w:rsid w:val="003531B9"/>
    <w:pPr>
      <w:ind w:left="708"/>
    </w:pPr>
  </w:style>
  <w:style w:type="paragraph" w:styleId="a4">
    <w:name w:val="Balloon Text"/>
    <w:basedOn w:val="a"/>
    <w:link w:val="a5"/>
    <w:uiPriority w:val="99"/>
    <w:semiHidden/>
    <w:unhideWhenUsed/>
    <w:rsid w:val="003531B9"/>
    <w:rPr>
      <w:rFonts w:ascii="Tahoma" w:hAnsi="Tahoma" w:cs="Tahoma"/>
      <w:sz w:val="16"/>
      <w:szCs w:val="16"/>
    </w:rPr>
  </w:style>
  <w:style w:type="character" w:customStyle="1" w:styleId="a5">
    <w:name w:val="Текст выноски Знак"/>
    <w:link w:val="a4"/>
    <w:uiPriority w:val="99"/>
    <w:semiHidden/>
    <w:qFormat/>
    <w:rsid w:val="003531B9"/>
    <w:rPr>
      <w:rFonts w:ascii="Tahoma" w:eastAsia="Times New Roman" w:hAnsi="Tahoma" w:cs="Tahoma"/>
      <w:sz w:val="16"/>
      <w:szCs w:val="16"/>
      <w:lang w:eastAsia="ru-RU"/>
    </w:rPr>
  </w:style>
  <w:style w:type="paragraph" w:styleId="a6">
    <w:name w:val="Body Text"/>
    <w:basedOn w:val="a"/>
    <w:link w:val="a7"/>
    <w:semiHidden/>
    <w:rsid w:val="00783E95"/>
    <w:pPr>
      <w:jc w:val="both"/>
      <w:textAlignment w:val="baseline"/>
    </w:pPr>
    <w:rPr>
      <w:szCs w:val="28"/>
    </w:rPr>
  </w:style>
  <w:style w:type="character" w:customStyle="1" w:styleId="a7">
    <w:name w:val="Основной текст Знак"/>
    <w:link w:val="a6"/>
    <w:semiHidden/>
    <w:rsid w:val="00783E95"/>
    <w:rPr>
      <w:rFonts w:ascii="Times New Roman" w:eastAsia="Times New Roman" w:hAnsi="Times New Roman"/>
      <w:sz w:val="28"/>
      <w:szCs w:val="28"/>
    </w:rPr>
  </w:style>
  <w:style w:type="paragraph" w:styleId="a8">
    <w:name w:val="header"/>
    <w:basedOn w:val="a"/>
    <w:link w:val="a9"/>
    <w:uiPriority w:val="99"/>
    <w:rsid w:val="00783E95"/>
    <w:pPr>
      <w:tabs>
        <w:tab w:val="center" w:pos="4677"/>
        <w:tab w:val="right" w:pos="9355"/>
      </w:tabs>
      <w:textAlignment w:val="baseline"/>
    </w:pPr>
  </w:style>
  <w:style w:type="character" w:customStyle="1" w:styleId="a9">
    <w:name w:val="Верхний колонтитул Знак"/>
    <w:link w:val="a8"/>
    <w:uiPriority w:val="99"/>
    <w:rsid w:val="00783E95"/>
    <w:rPr>
      <w:rFonts w:ascii="Times New Roman" w:eastAsia="Times New Roman" w:hAnsi="Times New Roman"/>
      <w:sz w:val="28"/>
    </w:rPr>
  </w:style>
  <w:style w:type="paragraph" w:styleId="aa">
    <w:name w:val="Body Text Indent"/>
    <w:basedOn w:val="a"/>
    <w:link w:val="ab"/>
    <w:semiHidden/>
    <w:rsid w:val="00783E95"/>
    <w:pPr>
      <w:ind w:firstLine="540"/>
      <w:jc w:val="both"/>
      <w:textAlignment w:val="baseline"/>
    </w:pPr>
    <w:rPr>
      <w:szCs w:val="28"/>
    </w:rPr>
  </w:style>
  <w:style w:type="character" w:customStyle="1" w:styleId="ab">
    <w:name w:val="Основной текст с отступом Знак"/>
    <w:link w:val="aa"/>
    <w:semiHidden/>
    <w:rsid w:val="00783E95"/>
    <w:rPr>
      <w:rFonts w:ascii="Times New Roman" w:eastAsia="Times New Roman" w:hAnsi="Times New Roman"/>
      <w:sz w:val="28"/>
      <w:szCs w:val="28"/>
    </w:rPr>
  </w:style>
  <w:style w:type="table" w:styleId="ac">
    <w:name w:val="Table Grid"/>
    <w:basedOn w:val="a1"/>
    <w:uiPriority w:val="39"/>
    <w:rsid w:val="00783E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w:basedOn w:val="a"/>
    <w:next w:val="a"/>
    <w:rsid w:val="00783E95"/>
    <w:pPr>
      <w:overflowPunct/>
      <w:autoSpaceDE/>
      <w:autoSpaceDN/>
      <w:adjustRightInd/>
      <w:spacing w:before="100" w:beforeAutospacing="1" w:after="100" w:afterAutospacing="1"/>
    </w:pPr>
    <w:rPr>
      <w:rFonts w:ascii="Tahoma" w:hAnsi="Tahoma"/>
      <w:sz w:val="20"/>
      <w:lang w:val="en-US" w:eastAsia="en-US"/>
    </w:rPr>
  </w:style>
  <w:style w:type="paragraph" w:styleId="ae">
    <w:name w:val="footer"/>
    <w:basedOn w:val="a"/>
    <w:link w:val="af"/>
    <w:uiPriority w:val="99"/>
    <w:unhideWhenUsed/>
    <w:rsid w:val="00783E95"/>
    <w:pPr>
      <w:tabs>
        <w:tab w:val="center" w:pos="4677"/>
        <w:tab w:val="right" w:pos="9355"/>
      </w:tabs>
      <w:textAlignment w:val="baseline"/>
    </w:pPr>
  </w:style>
  <w:style w:type="character" w:customStyle="1" w:styleId="af">
    <w:name w:val="Нижний колонтитул Знак"/>
    <w:link w:val="ae"/>
    <w:uiPriority w:val="99"/>
    <w:qFormat/>
    <w:rsid w:val="00783E95"/>
    <w:rPr>
      <w:rFonts w:ascii="Times New Roman" w:eastAsia="Times New Roman" w:hAnsi="Times New Roman"/>
      <w:sz w:val="28"/>
    </w:rPr>
  </w:style>
  <w:style w:type="paragraph" w:customStyle="1" w:styleId="Default">
    <w:name w:val="Default"/>
    <w:rsid w:val="00783E95"/>
    <w:pPr>
      <w:autoSpaceDE w:val="0"/>
      <w:autoSpaceDN w:val="0"/>
      <w:adjustRightInd w:val="0"/>
    </w:pPr>
    <w:rPr>
      <w:rFonts w:ascii="Times New Roman" w:eastAsia="Times New Roman" w:hAnsi="Times New Roman"/>
      <w:color w:val="000000"/>
      <w:sz w:val="24"/>
      <w:szCs w:val="24"/>
    </w:rPr>
  </w:style>
  <w:style w:type="paragraph" w:styleId="af0">
    <w:name w:val="No Spacing"/>
    <w:uiPriority w:val="1"/>
    <w:qFormat/>
    <w:rsid w:val="00783E95"/>
    <w:pPr>
      <w:overflowPunct w:val="0"/>
      <w:autoSpaceDE w:val="0"/>
      <w:autoSpaceDN w:val="0"/>
      <w:adjustRightInd w:val="0"/>
      <w:textAlignment w:val="baseline"/>
    </w:pPr>
    <w:rPr>
      <w:rFonts w:ascii="Times New Roman" w:eastAsia="Times New Roman" w:hAnsi="Times New Roman"/>
      <w:sz w:val="28"/>
    </w:rPr>
  </w:style>
  <w:style w:type="paragraph" w:styleId="af1">
    <w:name w:val="Revision"/>
    <w:hidden/>
    <w:uiPriority w:val="99"/>
    <w:semiHidden/>
    <w:rsid w:val="00783E95"/>
    <w:rPr>
      <w:rFonts w:ascii="Times New Roman" w:eastAsia="Times New Roman" w:hAnsi="Times New Roman"/>
      <w:sz w:val="28"/>
    </w:rPr>
  </w:style>
  <w:style w:type="character" w:styleId="af2">
    <w:name w:val="annotation reference"/>
    <w:uiPriority w:val="99"/>
    <w:semiHidden/>
    <w:unhideWhenUsed/>
    <w:qFormat/>
    <w:rsid w:val="00783E95"/>
    <w:rPr>
      <w:sz w:val="16"/>
      <w:szCs w:val="16"/>
    </w:rPr>
  </w:style>
  <w:style w:type="paragraph" w:styleId="af3">
    <w:name w:val="annotation text"/>
    <w:basedOn w:val="a"/>
    <w:link w:val="af4"/>
    <w:uiPriority w:val="99"/>
    <w:semiHidden/>
    <w:unhideWhenUsed/>
    <w:rsid w:val="00783E95"/>
    <w:pPr>
      <w:textAlignment w:val="baseline"/>
    </w:pPr>
    <w:rPr>
      <w:sz w:val="20"/>
    </w:rPr>
  </w:style>
  <w:style w:type="character" w:customStyle="1" w:styleId="af4">
    <w:name w:val="Текст примечания Знак"/>
    <w:link w:val="af3"/>
    <w:uiPriority w:val="99"/>
    <w:semiHidden/>
    <w:rsid w:val="00783E95"/>
    <w:rPr>
      <w:rFonts w:ascii="Times New Roman" w:eastAsia="Times New Roman" w:hAnsi="Times New Roman"/>
    </w:rPr>
  </w:style>
  <w:style w:type="paragraph" w:styleId="af5">
    <w:name w:val="annotation subject"/>
    <w:basedOn w:val="af3"/>
    <w:next w:val="af3"/>
    <w:link w:val="af6"/>
    <w:uiPriority w:val="99"/>
    <w:semiHidden/>
    <w:unhideWhenUsed/>
    <w:rsid w:val="00783E95"/>
    <w:rPr>
      <w:b/>
      <w:bCs/>
    </w:rPr>
  </w:style>
  <w:style w:type="character" w:customStyle="1" w:styleId="af6">
    <w:name w:val="Тема примечания Знак"/>
    <w:link w:val="af5"/>
    <w:uiPriority w:val="99"/>
    <w:semiHidden/>
    <w:rsid w:val="00783E95"/>
    <w:rPr>
      <w:rFonts w:ascii="Times New Roman" w:eastAsia="Times New Roman" w:hAnsi="Times New Roman"/>
      <w:b/>
      <w:bCs/>
    </w:rPr>
  </w:style>
  <w:style w:type="character" w:styleId="af7">
    <w:name w:val="Hyperlink"/>
    <w:uiPriority w:val="99"/>
    <w:unhideWhenUsed/>
    <w:rsid w:val="00783E95"/>
    <w:rPr>
      <w:color w:val="018CCD"/>
      <w:u w:val="single"/>
    </w:rPr>
  </w:style>
  <w:style w:type="table" w:customStyle="1" w:styleId="11">
    <w:name w:val="Сетка таблицы светлая1"/>
    <w:basedOn w:val="a1"/>
    <w:uiPriority w:val="40"/>
    <w:rsid w:val="00783E95"/>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sPlusNormal">
    <w:name w:val="ConsPlusNormal"/>
    <w:link w:val="ConsPlusNormal0"/>
    <w:qFormat/>
    <w:rsid w:val="00783E95"/>
    <w:pPr>
      <w:widowControl w:val="0"/>
      <w:autoSpaceDE w:val="0"/>
      <w:autoSpaceDN w:val="0"/>
    </w:pPr>
    <w:rPr>
      <w:rFonts w:eastAsia="Times New Roman" w:cs="Calibri"/>
      <w:sz w:val="22"/>
    </w:rPr>
  </w:style>
  <w:style w:type="paragraph" w:styleId="af8">
    <w:name w:val="footnote text"/>
    <w:basedOn w:val="a"/>
    <w:link w:val="af9"/>
    <w:uiPriority w:val="99"/>
    <w:semiHidden/>
    <w:unhideWhenUsed/>
    <w:rsid w:val="00783E95"/>
    <w:pPr>
      <w:overflowPunct/>
      <w:autoSpaceDE/>
      <w:autoSpaceDN/>
      <w:adjustRightInd/>
    </w:pPr>
    <w:rPr>
      <w:rFonts w:eastAsia="Calibri"/>
      <w:sz w:val="20"/>
      <w:lang w:eastAsia="en-US"/>
    </w:rPr>
  </w:style>
  <w:style w:type="character" w:customStyle="1" w:styleId="af9">
    <w:name w:val="Текст сноски Знак"/>
    <w:link w:val="af8"/>
    <w:uiPriority w:val="99"/>
    <w:semiHidden/>
    <w:rsid w:val="00783E95"/>
    <w:rPr>
      <w:rFonts w:ascii="Times New Roman" w:hAnsi="Times New Roman"/>
      <w:lang w:eastAsia="en-US"/>
    </w:rPr>
  </w:style>
  <w:style w:type="character" w:styleId="afa">
    <w:name w:val="footnote reference"/>
    <w:uiPriority w:val="99"/>
    <w:semiHidden/>
    <w:unhideWhenUsed/>
    <w:rsid w:val="00783E95"/>
    <w:rPr>
      <w:vertAlign w:val="superscript"/>
    </w:rPr>
  </w:style>
  <w:style w:type="paragraph" w:styleId="21">
    <w:name w:val="Body Text 2"/>
    <w:basedOn w:val="a"/>
    <w:link w:val="22"/>
    <w:unhideWhenUsed/>
    <w:qFormat/>
    <w:rsid w:val="00E92E7D"/>
    <w:pPr>
      <w:overflowPunct/>
      <w:autoSpaceDE/>
      <w:autoSpaceDN/>
      <w:adjustRightInd/>
      <w:spacing w:after="120" w:line="480" w:lineRule="auto"/>
    </w:pPr>
    <w:rPr>
      <w:rFonts w:ascii="Arial" w:hAnsi="Arial"/>
      <w:sz w:val="24"/>
      <w:szCs w:val="24"/>
      <w:lang w:val="x-none"/>
    </w:rPr>
  </w:style>
  <w:style w:type="character" w:customStyle="1" w:styleId="22">
    <w:name w:val="Основной текст 2 Знак"/>
    <w:link w:val="21"/>
    <w:qFormat/>
    <w:rsid w:val="00E92E7D"/>
    <w:rPr>
      <w:rFonts w:ascii="Arial" w:eastAsia="Times New Roman" w:hAnsi="Arial"/>
      <w:sz w:val="24"/>
      <w:szCs w:val="24"/>
      <w:lang w:val="x-none"/>
    </w:rPr>
  </w:style>
  <w:style w:type="table" w:customStyle="1" w:styleId="12">
    <w:name w:val="Сетка таблицы светлая1"/>
    <w:basedOn w:val="a1"/>
    <w:uiPriority w:val="40"/>
    <w:rsid w:val="00A34281"/>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b">
    <w:name w:val="Схема документа Знак"/>
    <w:basedOn w:val="a0"/>
    <w:link w:val="afc"/>
    <w:uiPriority w:val="99"/>
    <w:semiHidden/>
    <w:rsid w:val="00C64EBD"/>
    <w:rPr>
      <w:rFonts w:ascii="Tahoma" w:eastAsiaTheme="minorHAnsi" w:hAnsi="Tahoma" w:cs="Tahoma"/>
      <w:sz w:val="16"/>
      <w:szCs w:val="16"/>
      <w:lang w:eastAsia="en-US"/>
    </w:rPr>
  </w:style>
  <w:style w:type="paragraph" w:styleId="afc">
    <w:name w:val="Document Map"/>
    <w:basedOn w:val="a"/>
    <w:link w:val="afb"/>
    <w:uiPriority w:val="99"/>
    <w:semiHidden/>
    <w:unhideWhenUsed/>
    <w:rsid w:val="00C64EBD"/>
    <w:pPr>
      <w:overflowPunct/>
      <w:autoSpaceDE/>
      <w:autoSpaceDN/>
      <w:adjustRightInd/>
    </w:pPr>
    <w:rPr>
      <w:rFonts w:ascii="Tahoma" w:eastAsiaTheme="minorHAnsi" w:hAnsi="Tahoma" w:cs="Tahoma"/>
      <w:sz w:val="16"/>
      <w:szCs w:val="16"/>
      <w:lang w:eastAsia="en-US"/>
    </w:rPr>
  </w:style>
  <w:style w:type="character" w:customStyle="1" w:styleId="ConsPlusNormal0">
    <w:name w:val="ConsPlusNormal Знак"/>
    <w:link w:val="ConsPlusNormal"/>
    <w:locked/>
    <w:rsid w:val="00354564"/>
    <w:rPr>
      <w:rFonts w:eastAsia="Times New Roman" w:cs="Calibri"/>
      <w:sz w:val="22"/>
    </w:rPr>
  </w:style>
  <w:style w:type="paragraph" w:customStyle="1" w:styleId="ConsPlusTitle">
    <w:name w:val="ConsPlusTitle"/>
    <w:qFormat/>
    <w:rsid w:val="00354564"/>
    <w:pPr>
      <w:widowControl w:val="0"/>
      <w:autoSpaceDE w:val="0"/>
      <w:autoSpaceDN w:val="0"/>
    </w:pPr>
    <w:rPr>
      <w:rFonts w:eastAsia="Times New Roman" w:cs="Calibri"/>
      <w:b/>
      <w:sz w:val="22"/>
    </w:rPr>
  </w:style>
  <w:style w:type="paragraph" w:customStyle="1" w:styleId="ConsPlusNonformat">
    <w:name w:val="ConsPlusNonformat"/>
    <w:uiPriority w:val="99"/>
    <w:qFormat/>
    <w:rsid w:val="00EF11BB"/>
    <w:pPr>
      <w:widowControl w:val="0"/>
      <w:autoSpaceDE w:val="0"/>
      <w:autoSpaceDN w:val="0"/>
    </w:pPr>
    <w:rPr>
      <w:rFonts w:ascii="Courier New" w:eastAsia="Times New Roman" w:hAnsi="Courier New" w:cs="Courier New"/>
    </w:rPr>
  </w:style>
  <w:style w:type="numbering" w:customStyle="1" w:styleId="13">
    <w:name w:val="Нет списка1"/>
    <w:next w:val="a2"/>
    <w:uiPriority w:val="99"/>
    <w:semiHidden/>
    <w:unhideWhenUsed/>
    <w:rsid w:val="00030448"/>
  </w:style>
  <w:style w:type="table" w:customStyle="1" w:styleId="14">
    <w:name w:val="Сетка таблицы1"/>
    <w:basedOn w:val="a1"/>
    <w:next w:val="ac"/>
    <w:uiPriority w:val="39"/>
    <w:rsid w:val="000304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светлая11"/>
    <w:basedOn w:val="a1"/>
    <w:uiPriority w:val="40"/>
    <w:rsid w:val="00030448"/>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0">
    <w:name w:val="Сетка таблицы светлая12"/>
    <w:basedOn w:val="a1"/>
    <w:uiPriority w:val="40"/>
    <w:rsid w:val="00030448"/>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5">
    <w:name w:val="Текст выноски Знак1"/>
    <w:uiPriority w:val="99"/>
    <w:semiHidden/>
    <w:rsid w:val="00A47D2E"/>
    <w:rPr>
      <w:rFonts w:ascii="Segoe UI" w:hAnsi="Segoe UI" w:cs="Segoe UI"/>
      <w:sz w:val="18"/>
      <w:szCs w:val="18"/>
    </w:rPr>
  </w:style>
  <w:style w:type="character" w:customStyle="1" w:styleId="afd">
    <w:name w:val="Абзац списка Знак"/>
    <w:aliases w:val="Маркер Знак"/>
    <w:uiPriority w:val="34"/>
    <w:qFormat/>
    <w:rsid w:val="00A47D2E"/>
    <w:rPr>
      <w:rFonts w:ascii="Calibri" w:eastAsia="Times New Roman" w:hAnsi="Calibri" w:cs="Times New Roman"/>
    </w:rPr>
  </w:style>
  <w:style w:type="paragraph" w:customStyle="1" w:styleId="xl63">
    <w:name w:val="xl63"/>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64">
    <w:name w:val="xl64"/>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5">
    <w:name w:val="xl65"/>
    <w:basedOn w:val="a"/>
    <w:rsid w:val="00A47D2E"/>
    <w:pPr>
      <w:overflowPunct/>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67">
    <w:name w:val="xl67"/>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68">
    <w:name w:val="xl68"/>
    <w:basedOn w:val="a"/>
    <w:rsid w:val="00A47D2E"/>
    <w:pPr>
      <w:pBdr>
        <w:left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69">
    <w:name w:val="xl69"/>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70">
    <w:name w:val="xl70"/>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71">
    <w:name w:val="xl71"/>
    <w:basedOn w:val="a"/>
    <w:rsid w:val="00A47D2E"/>
    <w:pPr>
      <w:pBdr>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72">
    <w:name w:val="xl72"/>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73">
    <w:name w:val="xl73"/>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5">
    <w:name w:val="xl75"/>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6">
    <w:name w:val="xl76"/>
    <w:basedOn w:val="a"/>
    <w:rsid w:val="00A47D2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7">
    <w:name w:val="xl77"/>
    <w:basedOn w:val="a"/>
    <w:rsid w:val="00A47D2E"/>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8">
    <w:name w:val="xl78"/>
    <w:basedOn w:val="a"/>
    <w:rsid w:val="00A47D2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79">
    <w:name w:val="xl79"/>
    <w:basedOn w:val="a"/>
    <w:rsid w:val="00A47D2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0">
    <w:name w:val="xl80"/>
    <w:basedOn w:val="a"/>
    <w:rsid w:val="00A47D2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i/>
      <w:iCs/>
      <w:sz w:val="18"/>
      <w:szCs w:val="18"/>
    </w:rPr>
  </w:style>
  <w:style w:type="paragraph" w:customStyle="1" w:styleId="xl81">
    <w:name w:val="xl81"/>
    <w:basedOn w:val="a"/>
    <w:rsid w:val="00A47D2E"/>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2">
    <w:name w:val="xl82"/>
    <w:basedOn w:val="a"/>
    <w:rsid w:val="00A47D2E"/>
    <w:pPr>
      <w:pBdr>
        <w:top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3">
    <w:name w:val="xl83"/>
    <w:basedOn w:val="a"/>
    <w:rsid w:val="00A47D2E"/>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4">
    <w:name w:val="xl84"/>
    <w:basedOn w:val="a"/>
    <w:rsid w:val="00A47D2E"/>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5">
    <w:name w:val="xl85"/>
    <w:basedOn w:val="a"/>
    <w:rsid w:val="00A47D2E"/>
    <w:pPr>
      <w:pBdr>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6">
    <w:name w:val="xl86"/>
    <w:basedOn w:val="a"/>
    <w:rsid w:val="00A47D2E"/>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87">
    <w:name w:val="xl87"/>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88">
    <w:name w:val="xl88"/>
    <w:basedOn w:val="a"/>
    <w:rsid w:val="00A47D2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89">
    <w:name w:val="xl89"/>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90">
    <w:name w:val="xl90"/>
    <w:basedOn w:val="a"/>
    <w:rsid w:val="00A47D2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91">
    <w:name w:val="xl91"/>
    <w:basedOn w:val="a"/>
    <w:rsid w:val="00A47D2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paragraph" w:customStyle="1" w:styleId="xl92">
    <w:name w:val="xl92"/>
    <w:basedOn w:val="a"/>
    <w:rsid w:val="00A47D2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i/>
      <w:iCs/>
      <w:sz w:val="18"/>
      <w:szCs w:val="18"/>
    </w:rPr>
  </w:style>
  <w:style w:type="character" w:styleId="afe">
    <w:name w:val="FollowedHyperlink"/>
    <w:uiPriority w:val="99"/>
    <w:semiHidden/>
    <w:unhideWhenUsed/>
    <w:rsid w:val="00A47D2E"/>
    <w:rPr>
      <w:color w:val="800080"/>
      <w:u w:val="single"/>
    </w:rPr>
  </w:style>
  <w:style w:type="paragraph" w:customStyle="1" w:styleId="xl93">
    <w:name w:val="xl93"/>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textAlignment w:val="center"/>
    </w:pPr>
    <w:rPr>
      <w:i/>
      <w:iCs/>
      <w:sz w:val="18"/>
      <w:szCs w:val="18"/>
    </w:rPr>
  </w:style>
  <w:style w:type="paragraph" w:customStyle="1" w:styleId="xl95">
    <w:name w:val="xl95"/>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i/>
      <w:iCs/>
      <w:sz w:val="18"/>
      <w:szCs w:val="18"/>
    </w:rPr>
  </w:style>
  <w:style w:type="paragraph" w:customStyle="1" w:styleId="xl96">
    <w:name w:val="xl96"/>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textAlignment w:val="center"/>
    </w:pPr>
    <w:rPr>
      <w:sz w:val="16"/>
      <w:szCs w:val="16"/>
    </w:rPr>
  </w:style>
  <w:style w:type="paragraph" w:customStyle="1" w:styleId="xl97">
    <w:name w:val="xl97"/>
    <w:basedOn w:val="a"/>
    <w:rsid w:val="00A47D2E"/>
    <w:pPr>
      <w:pBdr>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sz w:val="18"/>
      <w:szCs w:val="18"/>
    </w:rPr>
  </w:style>
  <w:style w:type="paragraph" w:customStyle="1" w:styleId="xl98">
    <w:name w:val="xl98"/>
    <w:basedOn w:val="a"/>
    <w:rsid w:val="00A47D2E"/>
    <w:pPr>
      <w:pBdr>
        <w:top w:val="single" w:sz="4" w:space="0" w:color="auto"/>
        <w:lef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A47D2E"/>
    <w:pPr>
      <w:pBdr>
        <w:top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A47D2E"/>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A47D2E"/>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A47D2E"/>
    <w:pPr>
      <w:pBdr>
        <w:bottom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A47D2E"/>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104">
    <w:name w:val="xl104"/>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textAlignment w:val="center"/>
    </w:pPr>
    <w:rPr>
      <w:i/>
      <w:iCs/>
      <w:sz w:val="18"/>
      <w:szCs w:val="18"/>
    </w:rPr>
  </w:style>
  <w:style w:type="paragraph" w:customStyle="1" w:styleId="xl105">
    <w:name w:val="xl105"/>
    <w:basedOn w:val="a"/>
    <w:rsid w:val="00A47D2E"/>
    <w:pPr>
      <w:pBdr>
        <w:top w:val="single" w:sz="4" w:space="0" w:color="auto"/>
        <w:left w:val="single" w:sz="4" w:space="0" w:color="auto"/>
        <w:bottom w:val="single" w:sz="4" w:space="0" w:color="auto"/>
        <w:right w:val="single" w:sz="4" w:space="0" w:color="auto"/>
      </w:pBdr>
      <w:shd w:val="clear" w:color="000000" w:fill="A9F9C2"/>
      <w:overflowPunct/>
      <w:autoSpaceDE/>
      <w:autoSpaceDN/>
      <w:adjustRightInd/>
      <w:spacing w:before="100" w:beforeAutospacing="1" w:after="100" w:afterAutospacing="1"/>
      <w:jc w:val="center"/>
      <w:textAlignment w:val="center"/>
    </w:pPr>
    <w:rPr>
      <w:i/>
      <w:iCs/>
      <w:sz w:val="18"/>
      <w:szCs w:val="18"/>
    </w:rPr>
  </w:style>
  <w:style w:type="paragraph" w:customStyle="1" w:styleId="s1">
    <w:name w:val="s_1"/>
    <w:basedOn w:val="a"/>
    <w:rsid w:val="00A47D2E"/>
    <w:pPr>
      <w:overflowPunct/>
      <w:autoSpaceDE/>
      <w:autoSpaceDN/>
      <w:adjustRightInd/>
      <w:spacing w:before="100" w:beforeAutospacing="1" w:after="100" w:afterAutospacing="1"/>
    </w:pPr>
    <w:rPr>
      <w:sz w:val="24"/>
      <w:szCs w:val="24"/>
    </w:rPr>
  </w:style>
  <w:style w:type="character" w:customStyle="1" w:styleId="ng-binding">
    <w:name w:val="ng-binding"/>
    <w:rsid w:val="00A47D2E"/>
  </w:style>
  <w:style w:type="paragraph" w:styleId="aff">
    <w:name w:val="caption"/>
    <w:basedOn w:val="a"/>
    <w:next w:val="a"/>
    <w:uiPriority w:val="35"/>
    <w:unhideWhenUsed/>
    <w:qFormat/>
    <w:rsid w:val="00A47D2E"/>
    <w:pPr>
      <w:spacing w:after="200"/>
    </w:pPr>
    <w:rPr>
      <w:b/>
      <w:bCs/>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6047">
      <w:bodyDiv w:val="1"/>
      <w:marLeft w:val="0"/>
      <w:marRight w:val="0"/>
      <w:marTop w:val="0"/>
      <w:marBottom w:val="0"/>
      <w:divBdr>
        <w:top w:val="none" w:sz="0" w:space="0" w:color="auto"/>
        <w:left w:val="none" w:sz="0" w:space="0" w:color="auto"/>
        <w:bottom w:val="none" w:sz="0" w:space="0" w:color="auto"/>
        <w:right w:val="none" w:sz="0" w:space="0" w:color="auto"/>
      </w:divBdr>
    </w:div>
    <w:div w:id="1277297848">
      <w:bodyDiv w:val="1"/>
      <w:marLeft w:val="0"/>
      <w:marRight w:val="0"/>
      <w:marTop w:val="0"/>
      <w:marBottom w:val="0"/>
      <w:divBdr>
        <w:top w:val="none" w:sz="0" w:space="0" w:color="auto"/>
        <w:left w:val="none" w:sz="0" w:space="0" w:color="auto"/>
        <w:bottom w:val="none" w:sz="0" w:space="0" w:color="auto"/>
        <w:right w:val="none" w:sz="0" w:space="0" w:color="auto"/>
      </w:divBdr>
    </w:div>
    <w:div w:id="19138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Z:\&#1059;&#1087;&#1088;&#1072;&#1074;&#1083;&#1077;&#1085;&#1080;&#1077;%20&#1101;&#1082;&#1089;&#1087;&#1083;&#1091;&#1072;&#1090;&#1072;&#1094;&#1080;&#1080;%20&#1080;%20&#1089;&#1086;&#1093;&#1088;&#1072;&#1085;&#1085;&#1086;&#1089;&#1090;&#1080;%20&#1040;&#1044;\&#1050;&#1086;&#1086;&#1088;&#1076;&#1080;&#1085;&#1072;&#1094;&#1080;&#1086;&#1085;&#1085;&#1086;-&#1072;&#1085;&#1072;&#1083;&#1080;&#1090;&#1080;&#1095;&#1077;&#1089;&#1082;&#1080;&#1081;%20&#1086;&#1090;&#1076;&#1077;&#1083;\&#1054;&#1090;&#1076;&#1077;&#1083;\&#1053;&#1054;&#1042;&#1048;&#1050;&#1054;&#1042;&#1040;\208%208\2022%20&#1075;&#1086;\22&#1042;&#1061;-26561\&#1055;&#1088;&#1080;&#1083;&#1086;&#1078;&#1077;&#1085;&#1080;&#1077;%202%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1F99-E3E2-4E0F-85B6-C231BE14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4094</Words>
  <Characters>23341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ЖКХ</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Пользователь</cp:lastModifiedBy>
  <cp:revision>5</cp:revision>
  <cp:lastPrinted>2022-11-03T11:22:00Z</cp:lastPrinted>
  <dcterms:created xsi:type="dcterms:W3CDTF">2024-05-08T07:16:00Z</dcterms:created>
  <dcterms:modified xsi:type="dcterms:W3CDTF">2025-10-17T13:39:00Z</dcterms:modified>
</cp:coreProperties>
</file>