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285C" w14:textId="77777777" w:rsidR="007B5DFD" w:rsidRPr="007B5DFD" w:rsidRDefault="007B5DFD" w:rsidP="007B5DFD">
      <w:pPr>
        <w:tabs>
          <w:tab w:val="left" w:pos="4395"/>
        </w:tabs>
        <w:suppressAutoHyphens/>
        <w:spacing w:before="240" w:after="120"/>
        <w:jc w:val="center"/>
        <w:rPr>
          <w:lang w:eastAsia="zh-CN"/>
        </w:rPr>
      </w:pPr>
      <w:r w:rsidRPr="007B5DFD">
        <w:rPr>
          <w:noProof/>
        </w:rPr>
        <w:drawing>
          <wp:inline distT="0" distB="0" distL="0" distR="0" wp14:anchorId="4884E39B" wp14:editId="2D1C9963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4689" w14:textId="77777777" w:rsidR="007B5DFD" w:rsidRPr="007B5DFD" w:rsidRDefault="007B5DFD" w:rsidP="007B5DFD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7B5DFD">
        <w:rPr>
          <w:b/>
          <w:bCs/>
          <w:sz w:val="32"/>
          <w:szCs w:val="32"/>
          <w:lang w:eastAsia="zh-CN"/>
        </w:rPr>
        <w:t>СОВЕТ ДЕПУТАТОВ</w:t>
      </w:r>
    </w:p>
    <w:p w14:paraId="4CB6CBF0" w14:textId="77777777" w:rsidR="007B5DFD" w:rsidRPr="007B5DFD" w:rsidRDefault="007B5DFD" w:rsidP="007B5DFD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7B5DFD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1BBA8BAF" w14:textId="77777777" w:rsidR="007B5DFD" w:rsidRPr="007B5DFD" w:rsidRDefault="007B5DFD" w:rsidP="007B5DFD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5E8D75B7" w14:textId="77777777" w:rsidR="007B5DFD" w:rsidRPr="007B5DFD" w:rsidRDefault="007B5DFD" w:rsidP="007B5DFD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7B5DFD">
        <w:rPr>
          <w:b/>
          <w:color w:val="171717"/>
          <w:sz w:val="34"/>
          <w:szCs w:val="34"/>
          <w:lang w:eastAsia="zh-CN"/>
        </w:rPr>
        <w:t>РЕШЕНИЕ</w:t>
      </w:r>
    </w:p>
    <w:p w14:paraId="73E9CFB5" w14:textId="77777777" w:rsidR="007B5DFD" w:rsidRPr="007B5DFD" w:rsidRDefault="007B5DFD" w:rsidP="007B5DFD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6BD257F9" w14:textId="03A4A057" w:rsidR="007B5DFD" w:rsidRPr="007B5DFD" w:rsidRDefault="007B5DFD" w:rsidP="007B5DFD">
      <w:pPr>
        <w:tabs>
          <w:tab w:val="left" w:pos="4395"/>
        </w:tabs>
        <w:suppressAutoHyphens/>
        <w:jc w:val="center"/>
        <w:rPr>
          <w:szCs w:val="28"/>
          <w:u w:val="single"/>
          <w:lang w:eastAsia="zh-CN"/>
        </w:rPr>
      </w:pPr>
      <w:r w:rsidRPr="007B5DFD">
        <w:rPr>
          <w:szCs w:val="28"/>
          <w:u w:val="single"/>
          <w:lang w:eastAsia="zh-CN"/>
        </w:rPr>
        <w:t>24.07.2025 № 62</w:t>
      </w:r>
      <w:r w:rsidR="00A35C0E">
        <w:rPr>
          <w:szCs w:val="28"/>
          <w:u w:val="single"/>
          <w:lang w:eastAsia="zh-CN"/>
        </w:rPr>
        <w:t>6</w:t>
      </w:r>
      <w:r w:rsidRPr="007B5DFD">
        <w:rPr>
          <w:szCs w:val="28"/>
          <w:u w:val="single"/>
          <w:lang w:eastAsia="zh-CN"/>
        </w:rPr>
        <w:t>/71</w:t>
      </w:r>
    </w:p>
    <w:p w14:paraId="7F85EA28" w14:textId="77777777" w:rsidR="007B5DFD" w:rsidRPr="007B5DFD" w:rsidRDefault="007B5DFD" w:rsidP="007B5DFD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4F7506BA" w14:textId="77777777" w:rsidR="007B5DFD" w:rsidRPr="007B5DFD" w:rsidRDefault="007B5DFD" w:rsidP="007B5DFD">
      <w:pPr>
        <w:tabs>
          <w:tab w:val="left" w:pos="4395"/>
        </w:tabs>
        <w:suppressAutoHyphens/>
        <w:jc w:val="center"/>
        <w:rPr>
          <w:sz w:val="20"/>
          <w:lang w:eastAsia="zh-CN"/>
        </w:rPr>
      </w:pPr>
      <w:r w:rsidRPr="007B5DFD">
        <w:rPr>
          <w:sz w:val="20"/>
          <w:lang w:eastAsia="zh-CN"/>
        </w:rPr>
        <w:t>г.о. Лыткарино</w:t>
      </w:r>
    </w:p>
    <w:p w14:paraId="578FF3B2" w14:textId="77777777" w:rsidR="007B5DFD" w:rsidRPr="007B5DFD" w:rsidRDefault="007B5DFD" w:rsidP="007B5DFD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14:paraId="0131BE61" w14:textId="77777777" w:rsidR="003F5C9B" w:rsidRDefault="003F5C9B" w:rsidP="00663421">
      <w:pPr>
        <w:widowControl w:val="0"/>
        <w:suppressAutoHyphens/>
        <w:jc w:val="right"/>
        <w:rPr>
          <w:rFonts w:eastAsia="SimSun" w:cs="Mangal"/>
          <w:kern w:val="2"/>
          <w:szCs w:val="28"/>
          <w:lang w:eastAsia="hi-IN" w:bidi="hi-IN"/>
        </w:rPr>
      </w:pPr>
    </w:p>
    <w:p w14:paraId="17C7A6A4" w14:textId="77777777" w:rsidR="00663421" w:rsidRPr="00432E90" w:rsidRDefault="00663421" w:rsidP="00A35C0E">
      <w:pPr>
        <w:widowControl w:val="0"/>
        <w:suppressAutoHyphens/>
        <w:spacing w:line="276" w:lineRule="auto"/>
        <w:rPr>
          <w:rFonts w:eastAsia="SimSun"/>
          <w:color w:val="000000"/>
          <w:kern w:val="2"/>
          <w:szCs w:val="28"/>
          <w:lang w:eastAsia="hi-IN" w:bidi="hi-IN"/>
        </w:rPr>
      </w:pP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О присвоении звания «Почетный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Лыткарино»</w:t>
      </w:r>
    </w:p>
    <w:p w14:paraId="6150A383" w14:textId="77777777"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szCs w:val="28"/>
          <w:lang w:eastAsia="hi-IN" w:bidi="hi-IN"/>
        </w:rPr>
      </w:pPr>
    </w:p>
    <w:p w14:paraId="6D9DD2CC" w14:textId="666E68F3" w:rsidR="00663421" w:rsidRPr="00432E90" w:rsidRDefault="00663421" w:rsidP="00663421">
      <w:pPr>
        <w:widowControl w:val="0"/>
        <w:suppressAutoHyphens/>
        <w:spacing w:line="276" w:lineRule="auto"/>
        <w:ind w:firstLine="709"/>
        <w:jc w:val="both"/>
        <w:rPr>
          <w:rFonts w:eastAsia="SimSun"/>
          <w:color w:val="000000"/>
          <w:kern w:val="2"/>
          <w:szCs w:val="28"/>
          <w:lang w:eastAsia="hi-IN" w:bidi="hi-IN"/>
        </w:rPr>
      </w:pP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На основании Положения о порядке и условиях присвоения звания «Почетный гражданин города Лыткарино», утвержденного решением Совета депутатов </w:t>
      </w:r>
      <w:r w:rsidR="00B57042">
        <w:rPr>
          <w:rFonts w:eastAsia="SimSun"/>
          <w:color w:val="000000"/>
          <w:kern w:val="2"/>
          <w:szCs w:val="28"/>
          <w:lang w:eastAsia="hi-IN" w:bidi="hi-IN"/>
        </w:rPr>
        <w:t>городского округа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Лыткарино от 07.07.2008 № 592/56, решения Конкурсной комиссии по присвоению звания «Почетный гражданин города </w:t>
      </w:r>
      <w:r w:rsidRPr="007F1FE5">
        <w:rPr>
          <w:rFonts w:eastAsia="SimSun"/>
          <w:color w:val="000000"/>
          <w:kern w:val="2"/>
          <w:szCs w:val="28"/>
          <w:lang w:eastAsia="hi-IN" w:bidi="hi-IN"/>
        </w:rPr>
        <w:t>Лыткарино</w:t>
      </w:r>
      <w:r w:rsidRPr="00233FE3">
        <w:rPr>
          <w:rFonts w:eastAsia="SimSun"/>
          <w:color w:val="000000"/>
          <w:kern w:val="2"/>
          <w:szCs w:val="28"/>
          <w:lang w:eastAsia="hi-IN" w:bidi="hi-IN"/>
        </w:rPr>
        <w:t>»</w:t>
      </w:r>
      <w:r w:rsidR="003818B7" w:rsidRPr="00233FE3">
        <w:rPr>
          <w:rFonts w:eastAsia="SimSun"/>
          <w:color w:val="000000"/>
          <w:kern w:val="2"/>
          <w:szCs w:val="28"/>
          <w:lang w:eastAsia="hi-IN" w:bidi="hi-IN"/>
        </w:rPr>
        <w:t xml:space="preserve"> (Протокол </w:t>
      </w:r>
      <w:r w:rsidRPr="00233FE3">
        <w:rPr>
          <w:rFonts w:eastAsia="SimSun"/>
          <w:color w:val="000000"/>
          <w:kern w:val="2"/>
          <w:szCs w:val="28"/>
          <w:lang w:eastAsia="hi-IN" w:bidi="hi-IN"/>
        </w:rPr>
        <w:t xml:space="preserve">от </w:t>
      </w:r>
      <w:r w:rsidR="007F1FE5" w:rsidRPr="00233FE3">
        <w:rPr>
          <w:rFonts w:eastAsia="SimSun"/>
          <w:color w:val="000000"/>
          <w:kern w:val="2"/>
          <w:szCs w:val="28"/>
          <w:lang w:eastAsia="hi-IN" w:bidi="hi-IN"/>
        </w:rPr>
        <w:t>1</w:t>
      </w:r>
      <w:r w:rsidR="00233FE3">
        <w:rPr>
          <w:rFonts w:eastAsia="SimSun"/>
          <w:color w:val="000000"/>
          <w:kern w:val="2"/>
          <w:szCs w:val="28"/>
          <w:lang w:eastAsia="hi-IN" w:bidi="hi-IN"/>
        </w:rPr>
        <w:t>4</w:t>
      </w:r>
      <w:r w:rsidRPr="00233FE3">
        <w:rPr>
          <w:rFonts w:eastAsia="SimSun"/>
          <w:color w:val="000000"/>
          <w:kern w:val="2"/>
          <w:szCs w:val="28"/>
          <w:lang w:eastAsia="hi-IN" w:bidi="hi-IN"/>
        </w:rPr>
        <w:t>.0</w:t>
      </w:r>
      <w:r w:rsidR="007F1FE5" w:rsidRPr="00233FE3">
        <w:rPr>
          <w:rFonts w:eastAsia="SimSun"/>
          <w:color w:val="000000"/>
          <w:kern w:val="2"/>
          <w:szCs w:val="28"/>
          <w:lang w:eastAsia="hi-IN" w:bidi="hi-IN"/>
        </w:rPr>
        <w:t>7</w:t>
      </w:r>
      <w:r w:rsidRPr="00233FE3">
        <w:rPr>
          <w:rFonts w:eastAsia="SimSun"/>
          <w:color w:val="000000"/>
          <w:kern w:val="2"/>
          <w:szCs w:val="28"/>
          <w:lang w:eastAsia="hi-IN" w:bidi="hi-IN"/>
        </w:rPr>
        <w:t>.20</w:t>
      </w:r>
      <w:r w:rsidR="001A3332" w:rsidRPr="00233FE3">
        <w:rPr>
          <w:rFonts w:eastAsia="SimSun"/>
          <w:color w:val="000000"/>
          <w:kern w:val="2"/>
          <w:szCs w:val="28"/>
          <w:lang w:eastAsia="hi-IN" w:bidi="hi-IN"/>
        </w:rPr>
        <w:t>2</w:t>
      </w:r>
      <w:r w:rsidR="009352B3" w:rsidRPr="00233FE3">
        <w:rPr>
          <w:rFonts w:eastAsia="SimSun"/>
          <w:color w:val="000000"/>
          <w:kern w:val="2"/>
          <w:szCs w:val="28"/>
          <w:lang w:eastAsia="hi-IN" w:bidi="hi-IN"/>
        </w:rPr>
        <w:t>5</w:t>
      </w:r>
      <w:r w:rsidR="003818B7" w:rsidRPr="00233FE3">
        <w:rPr>
          <w:rFonts w:eastAsia="SimSun"/>
          <w:color w:val="000000"/>
          <w:kern w:val="2"/>
          <w:szCs w:val="28"/>
          <w:lang w:eastAsia="hi-IN" w:bidi="hi-IN"/>
        </w:rPr>
        <w:t>)</w:t>
      </w:r>
      <w:r w:rsidR="00BB02B2" w:rsidRPr="007F1FE5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Pr="007F1FE5">
        <w:rPr>
          <w:rFonts w:eastAsia="SimSun"/>
          <w:color w:val="000000"/>
          <w:kern w:val="2"/>
          <w:szCs w:val="28"/>
          <w:lang w:eastAsia="hi-IN" w:bidi="hi-IN"/>
        </w:rPr>
        <w:t>Совет депутатов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="000566D0">
        <w:rPr>
          <w:rFonts w:eastAsia="SimSun"/>
          <w:color w:val="000000"/>
          <w:kern w:val="2"/>
          <w:szCs w:val="28"/>
          <w:lang w:eastAsia="hi-IN" w:bidi="hi-IN"/>
        </w:rPr>
        <w:t>городского округа Лыткарино</w:t>
      </w:r>
    </w:p>
    <w:p w14:paraId="5AACBFC3" w14:textId="77777777" w:rsidR="00663421" w:rsidRPr="000566D0" w:rsidRDefault="00663421" w:rsidP="00663421">
      <w:pPr>
        <w:widowControl w:val="0"/>
        <w:suppressAutoHyphens/>
        <w:jc w:val="both"/>
        <w:rPr>
          <w:rFonts w:eastAsia="SimSun"/>
          <w:color w:val="000000"/>
          <w:kern w:val="2"/>
          <w:sz w:val="20"/>
          <w:lang w:eastAsia="hi-IN" w:bidi="hi-IN"/>
        </w:rPr>
      </w:pPr>
      <w:bookmarkStart w:id="0" w:name="_GoBack"/>
      <w:bookmarkEnd w:id="0"/>
    </w:p>
    <w:p w14:paraId="30458C29" w14:textId="69E42C41" w:rsidR="00663421" w:rsidRPr="00432E90" w:rsidRDefault="00A35C0E" w:rsidP="00962935">
      <w:pPr>
        <w:widowControl w:val="0"/>
        <w:suppressAutoHyphens/>
        <w:jc w:val="center"/>
        <w:rPr>
          <w:rFonts w:eastAsia="SimSun"/>
          <w:color w:val="000000"/>
          <w:kern w:val="2"/>
          <w:szCs w:val="28"/>
          <w:lang w:eastAsia="hi-IN" w:bidi="hi-IN"/>
        </w:rPr>
      </w:pPr>
      <w:r>
        <w:rPr>
          <w:rFonts w:eastAsia="SimSun"/>
          <w:color w:val="000000"/>
          <w:kern w:val="2"/>
          <w:szCs w:val="28"/>
          <w:lang w:eastAsia="hi-IN" w:bidi="hi-IN"/>
        </w:rPr>
        <w:t>РЕШИЛ</w:t>
      </w:r>
      <w:r w:rsidR="00663421" w:rsidRPr="00432E90">
        <w:rPr>
          <w:rFonts w:eastAsia="SimSun"/>
          <w:color w:val="000000"/>
          <w:kern w:val="2"/>
          <w:szCs w:val="28"/>
          <w:lang w:eastAsia="hi-IN" w:bidi="hi-IN"/>
        </w:rPr>
        <w:t>:</w:t>
      </w:r>
    </w:p>
    <w:p w14:paraId="771EBF15" w14:textId="77777777" w:rsidR="00663421" w:rsidRPr="00432E90" w:rsidRDefault="00663421" w:rsidP="00663421">
      <w:pPr>
        <w:widowControl w:val="0"/>
        <w:suppressAutoHyphens/>
        <w:jc w:val="both"/>
        <w:rPr>
          <w:rFonts w:eastAsia="SimSun"/>
          <w:kern w:val="2"/>
          <w:szCs w:val="28"/>
          <w:lang w:eastAsia="hi-IN" w:bidi="hi-IN"/>
        </w:rPr>
      </w:pPr>
    </w:p>
    <w:p w14:paraId="71957FB0" w14:textId="317A1B65" w:rsidR="00663421" w:rsidRPr="00B57042" w:rsidRDefault="007B7CAB" w:rsidP="00663421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SimSun"/>
          <w:color w:val="000000"/>
          <w:kern w:val="2"/>
          <w:szCs w:val="28"/>
          <w:lang w:eastAsia="hi-IN" w:bidi="hi-IN"/>
        </w:rPr>
        <w:t>За многолетнюю добросовестную деятельность и значительный личный вклад в социально-экономическое развитие городского округа Лыткарино п</w:t>
      </w:r>
      <w:r w:rsidR="00663421"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рисвоить звание «Почетный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="00B57042"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="00663421"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Лыткарино» </w:t>
      </w:r>
      <w:r w:rsidR="009352B3" w:rsidRPr="009352B3">
        <w:rPr>
          <w:rFonts w:eastAsia="SimSun"/>
          <w:color w:val="000000"/>
          <w:kern w:val="2"/>
          <w:szCs w:val="28"/>
          <w:lang w:eastAsia="hi-IN" w:bidi="hi-IN"/>
        </w:rPr>
        <w:t>Серёгину Евгению Викторович</w:t>
      </w:r>
      <w:r w:rsidR="009352B3">
        <w:rPr>
          <w:rFonts w:eastAsia="SimSun"/>
          <w:color w:val="000000"/>
          <w:kern w:val="2"/>
          <w:szCs w:val="28"/>
          <w:lang w:eastAsia="hi-IN" w:bidi="hi-IN"/>
        </w:rPr>
        <w:t>у</w:t>
      </w:r>
      <w:r>
        <w:rPr>
          <w:rFonts w:eastAsia="SimSun"/>
          <w:color w:val="000000"/>
          <w:kern w:val="2"/>
          <w:szCs w:val="28"/>
          <w:lang w:eastAsia="hi-IN" w:bidi="hi-IN"/>
        </w:rPr>
        <w:t xml:space="preserve"> - </w:t>
      </w:r>
      <w:r w:rsidR="009352B3">
        <w:rPr>
          <w:rFonts w:eastAsia="SimSun"/>
          <w:color w:val="000000"/>
          <w:kern w:val="2"/>
          <w:szCs w:val="28"/>
          <w:lang w:eastAsia="hi-IN" w:bidi="hi-IN"/>
        </w:rPr>
        <w:t>Председателю Совета депутатов городского округа Лыткарино.</w:t>
      </w:r>
    </w:p>
    <w:p w14:paraId="1CA1A666" w14:textId="50A52078" w:rsidR="00640176" w:rsidRPr="00110B3D" w:rsidRDefault="007F1FE5" w:rsidP="007F1FE5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110B3D">
        <w:rPr>
          <w:rFonts w:eastAsia="Calibri"/>
          <w:szCs w:val="28"/>
          <w:lang w:eastAsia="en-US"/>
        </w:rPr>
        <w:t>Опубликовать настоящее решение в установленном порядке и разместить на официальном сайте городского округа Лыткарино в сети «Интернет»</w:t>
      </w:r>
      <w:r w:rsidR="00EF34DD" w:rsidRPr="00110B3D">
        <w:rPr>
          <w:rFonts w:eastAsia="Calibri"/>
          <w:szCs w:val="28"/>
          <w:lang w:eastAsia="en-US"/>
        </w:rPr>
        <w:t>.</w:t>
      </w:r>
    </w:p>
    <w:p w14:paraId="007960CA" w14:textId="77777777"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 w:cs="Mangal"/>
          <w:kern w:val="2"/>
          <w:szCs w:val="28"/>
          <w:lang w:eastAsia="hi-IN" w:bidi="hi-IN"/>
        </w:rPr>
      </w:pPr>
    </w:p>
    <w:p w14:paraId="4B82CEAB" w14:textId="77777777"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 w:cs="Mangal"/>
          <w:kern w:val="2"/>
          <w:szCs w:val="28"/>
          <w:lang w:eastAsia="hi-IN" w:bidi="hi-IN"/>
        </w:rPr>
      </w:pPr>
    </w:p>
    <w:p w14:paraId="743F532E" w14:textId="53D7861A" w:rsidR="00663421" w:rsidRPr="00233FE3" w:rsidRDefault="00962935" w:rsidP="00663421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>И.о.п</w:t>
      </w:r>
      <w:r w:rsidR="00BB02B2" w:rsidRPr="00233FE3">
        <w:rPr>
          <w:rFonts w:eastAsia="SimSun" w:cs="Mangal"/>
          <w:kern w:val="2"/>
          <w:szCs w:val="28"/>
          <w:lang w:eastAsia="hi-IN" w:bidi="hi-IN"/>
        </w:rPr>
        <w:t>редседател</w:t>
      </w:r>
      <w:r>
        <w:rPr>
          <w:rFonts w:eastAsia="SimSun" w:cs="Mangal"/>
          <w:kern w:val="2"/>
          <w:szCs w:val="28"/>
          <w:lang w:eastAsia="hi-IN" w:bidi="hi-IN"/>
        </w:rPr>
        <w:t>я</w:t>
      </w:r>
      <w:r w:rsidR="000566D0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663421" w:rsidRPr="00233FE3">
        <w:rPr>
          <w:rFonts w:eastAsia="SimSun" w:cs="Mangal"/>
          <w:kern w:val="2"/>
          <w:szCs w:val="28"/>
          <w:lang w:eastAsia="hi-IN" w:bidi="hi-IN"/>
        </w:rPr>
        <w:t>Совета депутатов</w:t>
      </w:r>
    </w:p>
    <w:p w14:paraId="37B1E50B" w14:textId="615A44A6" w:rsidR="003F5C9B" w:rsidRDefault="00663421" w:rsidP="003F5C9B">
      <w:pPr>
        <w:widowControl w:val="0"/>
        <w:suppressAutoHyphens/>
        <w:jc w:val="both"/>
        <w:rPr>
          <w:rFonts w:eastAsia="SimSun" w:cs="Mangal"/>
          <w:b/>
          <w:kern w:val="2"/>
          <w:szCs w:val="28"/>
          <w:lang w:eastAsia="hi-IN" w:bidi="hi-IN"/>
        </w:rPr>
      </w:pPr>
      <w:r w:rsidRPr="00233FE3">
        <w:rPr>
          <w:rFonts w:eastAsia="SimSun" w:cs="Mangal"/>
          <w:kern w:val="2"/>
          <w:szCs w:val="28"/>
          <w:lang w:eastAsia="hi-IN" w:bidi="hi-IN"/>
        </w:rPr>
        <w:t xml:space="preserve">городского округа Лыткарино                            </w:t>
      </w:r>
      <w:r w:rsidR="000C5EC9" w:rsidRPr="00233FE3">
        <w:rPr>
          <w:rFonts w:eastAsia="SimSun" w:cs="Mangal"/>
          <w:kern w:val="2"/>
          <w:szCs w:val="28"/>
          <w:lang w:eastAsia="hi-IN" w:bidi="hi-IN"/>
        </w:rPr>
        <w:t xml:space="preserve">   </w:t>
      </w:r>
      <w:r w:rsidR="00B57042" w:rsidRPr="00233FE3">
        <w:rPr>
          <w:rFonts w:eastAsia="SimSun" w:cs="Mangal"/>
          <w:kern w:val="2"/>
          <w:szCs w:val="28"/>
          <w:lang w:eastAsia="hi-IN" w:bidi="hi-IN"/>
        </w:rPr>
        <w:t xml:space="preserve">   </w:t>
      </w:r>
      <w:r w:rsidR="000C5EC9" w:rsidRPr="00233FE3">
        <w:rPr>
          <w:rFonts w:eastAsia="SimSun" w:cs="Mangal"/>
          <w:kern w:val="2"/>
          <w:szCs w:val="28"/>
          <w:lang w:eastAsia="hi-IN" w:bidi="hi-IN"/>
        </w:rPr>
        <w:t xml:space="preserve">                         </w:t>
      </w:r>
      <w:r w:rsidR="00BB02B2" w:rsidRPr="00233FE3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962935">
        <w:rPr>
          <w:rFonts w:eastAsia="SimSun" w:cs="Mangal"/>
          <w:kern w:val="2"/>
          <w:szCs w:val="28"/>
          <w:lang w:eastAsia="hi-IN" w:bidi="hi-IN"/>
        </w:rPr>
        <w:t>Ю.Н. Егоров</w:t>
      </w:r>
    </w:p>
    <w:sectPr w:rsidR="003F5C9B" w:rsidSect="00A35C0E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6C1C"/>
    <w:multiLevelType w:val="hybridMultilevel"/>
    <w:tmpl w:val="DBF00E74"/>
    <w:lvl w:ilvl="0" w:tplc="85DA814C">
      <w:start w:val="1"/>
      <w:numFmt w:val="decimal"/>
      <w:lvlText w:val="%1."/>
      <w:lvlJc w:val="left"/>
      <w:pPr>
        <w:ind w:left="1258" w:hanging="1116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56"/>
    <w:rsid w:val="000566D0"/>
    <w:rsid w:val="000975AC"/>
    <w:rsid w:val="000C5EC9"/>
    <w:rsid w:val="00110B3D"/>
    <w:rsid w:val="00133F5A"/>
    <w:rsid w:val="001A3332"/>
    <w:rsid w:val="002257F9"/>
    <w:rsid w:val="00226653"/>
    <w:rsid w:val="00233FE3"/>
    <w:rsid w:val="00272913"/>
    <w:rsid w:val="003818B7"/>
    <w:rsid w:val="003B1A6D"/>
    <w:rsid w:val="003F5C9B"/>
    <w:rsid w:val="00467616"/>
    <w:rsid w:val="004D7B79"/>
    <w:rsid w:val="00510E7E"/>
    <w:rsid w:val="00535785"/>
    <w:rsid w:val="005D2378"/>
    <w:rsid w:val="00640176"/>
    <w:rsid w:val="00663421"/>
    <w:rsid w:val="006F46C3"/>
    <w:rsid w:val="0074726F"/>
    <w:rsid w:val="007B5DFD"/>
    <w:rsid w:val="007B7CAB"/>
    <w:rsid w:val="007D418C"/>
    <w:rsid w:val="007F1FE5"/>
    <w:rsid w:val="00880556"/>
    <w:rsid w:val="008D0976"/>
    <w:rsid w:val="009352B3"/>
    <w:rsid w:val="009352B7"/>
    <w:rsid w:val="00962935"/>
    <w:rsid w:val="009E3806"/>
    <w:rsid w:val="00A35C0E"/>
    <w:rsid w:val="00B11D3C"/>
    <w:rsid w:val="00B42DAB"/>
    <w:rsid w:val="00B57042"/>
    <w:rsid w:val="00BA4087"/>
    <w:rsid w:val="00BB02B2"/>
    <w:rsid w:val="00D54E7F"/>
    <w:rsid w:val="00E241D0"/>
    <w:rsid w:val="00E367C1"/>
    <w:rsid w:val="00EF34DD"/>
    <w:rsid w:val="00F02C24"/>
    <w:rsid w:val="00F43923"/>
    <w:rsid w:val="00F93EB8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7D22"/>
  <w15:docId w15:val="{9F890914-BC0D-410C-81AB-E016E31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4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3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PC1</cp:lastModifiedBy>
  <cp:revision>5</cp:revision>
  <cp:lastPrinted>2025-07-25T08:06:00Z</cp:lastPrinted>
  <dcterms:created xsi:type="dcterms:W3CDTF">2025-07-22T14:05:00Z</dcterms:created>
  <dcterms:modified xsi:type="dcterms:W3CDTF">2025-07-25T08:07:00Z</dcterms:modified>
</cp:coreProperties>
</file>