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7104" w14:textId="5218BAAD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</w:t>
      </w:r>
      <w:r w:rsidRPr="008D1E60">
        <w:rPr>
          <w:b/>
          <w:sz w:val="20"/>
          <w:szCs w:val="20"/>
        </w:rPr>
        <w:t xml:space="preserve">АДМИНИСТРАЦИЯ                                                      </w:t>
      </w:r>
    </w:p>
    <w:p w14:paraId="5555A6E1" w14:textId="7777777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D1E6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</w:t>
      </w:r>
      <w:r w:rsidRPr="008D1E60">
        <w:rPr>
          <w:b/>
          <w:sz w:val="20"/>
          <w:szCs w:val="20"/>
        </w:rPr>
        <w:t>ГОРОД</w:t>
      </w:r>
      <w:r>
        <w:rPr>
          <w:b/>
          <w:sz w:val="20"/>
          <w:szCs w:val="20"/>
        </w:rPr>
        <w:t>СКОГО ОКРУГА</w:t>
      </w:r>
      <w:r w:rsidRPr="008D1E60">
        <w:rPr>
          <w:b/>
          <w:sz w:val="20"/>
          <w:szCs w:val="20"/>
        </w:rPr>
        <w:t xml:space="preserve"> ЛЫТКАРИНО</w:t>
      </w:r>
    </w:p>
    <w:p w14:paraId="51EFEC50" w14:textId="7777777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8D1E60">
        <w:rPr>
          <w:b/>
          <w:sz w:val="20"/>
          <w:szCs w:val="20"/>
        </w:rPr>
        <w:t xml:space="preserve">                                   МОСКОВСКОЙ  ОБЛАСТИ</w:t>
      </w:r>
      <w:r w:rsidRPr="008D1E60">
        <w:rPr>
          <w:b/>
          <w:sz w:val="28"/>
          <w:szCs w:val="20"/>
        </w:rPr>
        <w:t xml:space="preserve"> </w:t>
      </w:r>
    </w:p>
    <w:p w14:paraId="7C49AC73" w14:textId="7777777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3169AD7E" w14:textId="7777777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</w:t>
      </w:r>
      <w:r w:rsidRPr="008D1E60">
        <w:rPr>
          <w:b/>
          <w:sz w:val="22"/>
          <w:szCs w:val="20"/>
        </w:rPr>
        <w:t>УПРАВЛЕНИЕ ЖИЛИЩНО-КОММУНАЛЬНОГО</w:t>
      </w:r>
    </w:p>
    <w:p w14:paraId="3E317C09" w14:textId="7777777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      </w:t>
      </w:r>
      <w:r w:rsidRPr="008D1E60">
        <w:rPr>
          <w:b/>
          <w:sz w:val="22"/>
          <w:szCs w:val="20"/>
        </w:rPr>
        <w:t xml:space="preserve">ХОЗЯЙСТВА И РАЗВИТИЯ ГОРОДСКОЙ </w:t>
      </w:r>
    </w:p>
    <w:p w14:paraId="0B704721" w14:textId="77777777" w:rsidR="00E04425" w:rsidRPr="008D1E60" w:rsidRDefault="00E04425" w:rsidP="003E3BC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        </w:t>
      </w:r>
      <w:r w:rsidRPr="008D1E60">
        <w:rPr>
          <w:b/>
          <w:sz w:val="22"/>
          <w:szCs w:val="20"/>
        </w:rPr>
        <w:t>ИНФРАСТРУКТУРЫ ГОРОДА ЛЫТКАРИНО</w:t>
      </w:r>
    </w:p>
    <w:p w14:paraId="6D657901" w14:textId="7777777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68E00828" w14:textId="7777777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              </w:t>
      </w:r>
      <w:r w:rsidRPr="008D1E60">
        <w:rPr>
          <w:b/>
          <w:szCs w:val="20"/>
        </w:rPr>
        <w:t xml:space="preserve">П Р И К А З </w:t>
      </w:r>
    </w:p>
    <w:p w14:paraId="75A5DCD7" w14:textId="7777777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7161D09" w14:textId="69AC74D1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</w:t>
      </w:r>
      <w:r w:rsidRPr="008D1E60">
        <w:rPr>
          <w:sz w:val="22"/>
          <w:szCs w:val="20"/>
        </w:rPr>
        <w:t>_____________  №  _____________</w:t>
      </w:r>
      <w:r w:rsidRPr="008D1E60">
        <w:rPr>
          <w:sz w:val="20"/>
          <w:szCs w:val="20"/>
        </w:rPr>
        <w:t xml:space="preserve"> </w:t>
      </w:r>
    </w:p>
    <w:p w14:paraId="2664E911" w14:textId="7777777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</w:t>
      </w:r>
    </w:p>
    <w:p w14:paraId="084E0254" w14:textId="4C8BD6E7" w:rsidR="00E04425" w:rsidRPr="008D1E60" w:rsidRDefault="00E04425" w:rsidP="003E3BC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</w:rPr>
      </w:pPr>
      <w:r w:rsidRPr="008D1E60">
        <w:rPr>
          <w:sz w:val="20"/>
          <w:szCs w:val="20"/>
        </w:rPr>
        <w:t xml:space="preserve">                                               </w:t>
      </w:r>
      <w:r w:rsidR="00EA77C5" w:rsidRPr="008D1E60">
        <w:rPr>
          <w:sz w:val="22"/>
          <w:szCs w:val="20"/>
        </w:rPr>
        <w:t>г. Лыткарино</w:t>
      </w:r>
      <w:r w:rsidRPr="008D1E60">
        <w:rPr>
          <w:sz w:val="22"/>
          <w:szCs w:val="20"/>
        </w:rPr>
        <w:t xml:space="preserve"> </w:t>
      </w:r>
    </w:p>
    <w:p w14:paraId="55D3CF1C" w14:textId="77777777" w:rsidR="00E72ED8" w:rsidRDefault="00E72ED8" w:rsidP="003E3BC8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14:paraId="722F9948" w14:textId="77777777" w:rsidR="007F01FB" w:rsidRDefault="007F01FB" w:rsidP="003E3BC8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14:paraId="41C5ADCD" w14:textId="77777777" w:rsidR="00AF1C89" w:rsidRPr="00AF1C89" w:rsidRDefault="00AF1C89" w:rsidP="003E3BC8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 w:rsidRPr="00AF1C8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0AB27BB9" w14:textId="77777777" w:rsidR="00C250E8" w:rsidRDefault="00AF1C89" w:rsidP="00C250E8">
      <w:pPr>
        <w:widowControl w:val="0"/>
        <w:rPr>
          <w:sz w:val="28"/>
          <w:szCs w:val="28"/>
        </w:rPr>
      </w:pPr>
      <w:bookmarkStart w:id="1" w:name="_Hlk109636436"/>
      <w:r w:rsidRPr="00AF1C8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bookmarkEnd w:id="1"/>
    </w:p>
    <w:p w14:paraId="691D76C1" w14:textId="77777777" w:rsidR="00C250E8" w:rsidRDefault="00FB1A00" w:rsidP="00C250E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«Программы профилактики рисков причинения вреда (ущерба) </w:t>
      </w:r>
    </w:p>
    <w:p w14:paraId="7F5FD35C" w14:textId="77777777" w:rsidR="00C250E8" w:rsidRDefault="00FB1A00" w:rsidP="00C250E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при осуществлении </w:t>
      </w:r>
    </w:p>
    <w:p w14:paraId="635D2261" w14:textId="77777777" w:rsidR="00C250E8" w:rsidRDefault="00FB1A00" w:rsidP="00C250E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  <w:r w:rsidR="00C250E8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 w:rsidR="000B7BDE">
        <w:rPr>
          <w:sz w:val="28"/>
          <w:szCs w:val="28"/>
        </w:rPr>
        <w:t xml:space="preserve"> </w:t>
      </w:r>
    </w:p>
    <w:p w14:paraId="3647EDFB" w14:textId="22A65D7C" w:rsidR="000B7BDE" w:rsidRDefault="000B7BDE" w:rsidP="00C250E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Лыткарино </w:t>
      </w:r>
    </w:p>
    <w:p w14:paraId="57A95761" w14:textId="08B2BB74" w:rsidR="00AF1C89" w:rsidRPr="00FB1A00" w:rsidRDefault="000B7BDE" w:rsidP="00C250E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FB1A00">
        <w:rPr>
          <w:sz w:val="28"/>
          <w:szCs w:val="28"/>
        </w:rPr>
        <w:t xml:space="preserve"> на 202</w:t>
      </w:r>
      <w:r w:rsidR="00EA77C5">
        <w:rPr>
          <w:sz w:val="28"/>
          <w:szCs w:val="28"/>
        </w:rPr>
        <w:t>4</w:t>
      </w:r>
      <w:r w:rsidR="00FB1A00">
        <w:rPr>
          <w:sz w:val="28"/>
          <w:szCs w:val="28"/>
        </w:rPr>
        <w:t xml:space="preserve"> год»</w:t>
      </w:r>
    </w:p>
    <w:p w14:paraId="435262E2" w14:textId="0879D120" w:rsidR="007F01FB" w:rsidRDefault="007F01FB" w:rsidP="003E3BC8">
      <w:pPr>
        <w:widowControl w:val="0"/>
        <w:ind w:firstLine="720"/>
        <w:jc w:val="both"/>
        <w:rPr>
          <w:sz w:val="28"/>
          <w:szCs w:val="28"/>
        </w:rPr>
      </w:pPr>
    </w:p>
    <w:p w14:paraId="44586402" w14:textId="77777777" w:rsidR="00C250E8" w:rsidRDefault="00C250E8" w:rsidP="003E3BC8">
      <w:pPr>
        <w:widowControl w:val="0"/>
        <w:ind w:firstLine="720"/>
        <w:jc w:val="both"/>
        <w:rPr>
          <w:sz w:val="28"/>
          <w:szCs w:val="28"/>
        </w:rPr>
      </w:pPr>
    </w:p>
    <w:p w14:paraId="6C405029" w14:textId="32DA1940" w:rsidR="00FA78B6" w:rsidRPr="00FA78B6" w:rsidRDefault="00FA78B6" w:rsidP="003E3BC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5B50F6">
        <w:rPr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</w:t>
      </w:r>
      <w:r w:rsidR="00011A59">
        <w:rPr>
          <w:sz w:val="28"/>
          <w:szCs w:val="28"/>
        </w:rPr>
        <w:t>,</w:t>
      </w:r>
      <w:r w:rsidR="005B50F6">
        <w:rPr>
          <w:sz w:val="28"/>
          <w:szCs w:val="28"/>
        </w:rPr>
        <w:t xml:space="preserve"> постановлением Правительства Российской Федерации от 25.06.2021 </w:t>
      </w:r>
      <w:r w:rsidR="00EA77C5">
        <w:rPr>
          <w:sz w:val="28"/>
          <w:szCs w:val="28"/>
        </w:rPr>
        <w:br/>
      </w:r>
      <w:r w:rsidR="005B50F6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ценностям»,</w:t>
      </w:r>
      <w:r w:rsidR="00011A5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городского округа Лыткарино Московской области, приказываю</w:t>
      </w:r>
      <w:r w:rsidRPr="00FA78B6">
        <w:rPr>
          <w:sz w:val="28"/>
          <w:szCs w:val="28"/>
        </w:rPr>
        <w:t>:</w:t>
      </w:r>
    </w:p>
    <w:p w14:paraId="61C01B09" w14:textId="684058C1" w:rsidR="002303A4" w:rsidRDefault="00AF1C89" w:rsidP="003E3BC8">
      <w:pPr>
        <w:widowControl w:val="0"/>
        <w:ind w:firstLine="851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1. </w:t>
      </w:r>
      <w:r w:rsidR="003B6BE0" w:rsidRPr="003B6BE0">
        <w:rPr>
          <w:sz w:val="28"/>
          <w:szCs w:val="28"/>
        </w:rPr>
        <w:t>Утвердить</w:t>
      </w:r>
      <w:r w:rsidR="002303A4">
        <w:rPr>
          <w:sz w:val="28"/>
          <w:szCs w:val="28"/>
        </w:rPr>
        <w:t xml:space="preserve"> прилагаем</w:t>
      </w:r>
      <w:r w:rsidR="00011A59">
        <w:rPr>
          <w:sz w:val="28"/>
          <w:szCs w:val="28"/>
        </w:rPr>
        <w:t>ую прог</w:t>
      </w:r>
      <w:r w:rsidR="000B7BDE">
        <w:rPr>
          <w:sz w:val="28"/>
          <w:szCs w:val="28"/>
        </w:rPr>
        <w:t>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Лыткарино Московской области на 202</w:t>
      </w:r>
      <w:r w:rsidR="00EA77C5">
        <w:rPr>
          <w:sz w:val="28"/>
          <w:szCs w:val="28"/>
        </w:rPr>
        <w:t>4</w:t>
      </w:r>
      <w:r w:rsidR="000B7BDE">
        <w:rPr>
          <w:sz w:val="28"/>
          <w:szCs w:val="28"/>
        </w:rPr>
        <w:t xml:space="preserve"> год</w:t>
      </w:r>
      <w:r w:rsidR="002303A4">
        <w:rPr>
          <w:sz w:val="28"/>
          <w:szCs w:val="28"/>
        </w:rPr>
        <w:t>.</w:t>
      </w:r>
    </w:p>
    <w:p w14:paraId="26A5F07E" w14:textId="77777777" w:rsidR="00C250E8" w:rsidRDefault="00C250E8" w:rsidP="00C250E8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приказ вступает в силу с 01.01.2024.</w:t>
      </w:r>
    </w:p>
    <w:p w14:paraId="4707C852" w14:textId="77777777" w:rsidR="00C250E8" w:rsidRPr="00AF1C89" w:rsidRDefault="00C250E8" w:rsidP="00C250E8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1C8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14:paraId="109CD49F" w14:textId="77777777" w:rsidR="00C250E8" w:rsidRPr="00AF1C89" w:rsidRDefault="00C250E8" w:rsidP="00C250E8">
      <w:pPr>
        <w:widowControl w:val="0"/>
        <w:rPr>
          <w:sz w:val="28"/>
          <w:szCs w:val="28"/>
        </w:rPr>
      </w:pPr>
    </w:p>
    <w:p w14:paraId="7775A1E9" w14:textId="32985697" w:rsidR="002303A4" w:rsidRDefault="002303A4" w:rsidP="003E3BC8">
      <w:pPr>
        <w:widowControl w:val="0"/>
        <w:rPr>
          <w:sz w:val="28"/>
          <w:szCs w:val="28"/>
        </w:rPr>
      </w:pPr>
    </w:p>
    <w:p w14:paraId="0FCAE5AB" w14:textId="0D3AC841" w:rsidR="002303A4" w:rsidRDefault="002303A4" w:rsidP="003E3BC8">
      <w:pPr>
        <w:widowControl w:val="0"/>
        <w:rPr>
          <w:sz w:val="28"/>
          <w:szCs w:val="28"/>
        </w:rPr>
      </w:pPr>
    </w:p>
    <w:p w14:paraId="3A3088D5" w14:textId="77777777" w:rsidR="005B50F6" w:rsidRPr="00AF1C89" w:rsidRDefault="005B50F6" w:rsidP="003E3BC8">
      <w:pPr>
        <w:widowControl w:val="0"/>
        <w:rPr>
          <w:sz w:val="28"/>
          <w:szCs w:val="28"/>
        </w:rPr>
      </w:pPr>
    </w:p>
    <w:p w14:paraId="17300DBF" w14:textId="77777777" w:rsidR="00E04425" w:rsidRDefault="00E04425" w:rsidP="003E3BC8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48054527" w14:textId="3B0D0B1C" w:rsidR="005B50F6" w:rsidRDefault="00E04425" w:rsidP="003E3BC8">
      <w:pPr>
        <w:tabs>
          <w:tab w:val="left" w:pos="195"/>
        </w:tabs>
        <w:rPr>
          <w:sz w:val="28"/>
          <w:szCs w:val="28"/>
        </w:rPr>
      </w:pPr>
      <w:r w:rsidRPr="005679A0">
        <w:rPr>
          <w:sz w:val="28"/>
          <w:szCs w:val="28"/>
        </w:rPr>
        <w:t>ЖКХ и РГИ г. Лыткарино</w:t>
      </w:r>
      <w:r>
        <w:rPr>
          <w:sz w:val="28"/>
          <w:szCs w:val="28"/>
        </w:rPr>
        <w:t xml:space="preserve">                                                                               М.А. Стрела</w:t>
      </w:r>
    </w:p>
    <w:p w14:paraId="7E701340" w14:textId="2C9F758A" w:rsidR="00B065CA" w:rsidRDefault="00B065CA" w:rsidP="003E3BC8">
      <w:pPr>
        <w:tabs>
          <w:tab w:val="left" w:pos="195"/>
        </w:tabs>
        <w:rPr>
          <w:sz w:val="28"/>
          <w:szCs w:val="28"/>
        </w:rPr>
      </w:pPr>
    </w:p>
    <w:p w14:paraId="7C6CE933" w14:textId="793B40F6" w:rsidR="00B065CA" w:rsidRDefault="00B065CA" w:rsidP="003E3BC8">
      <w:pPr>
        <w:tabs>
          <w:tab w:val="left" w:pos="195"/>
        </w:tabs>
        <w:rPr>
          <w:sz w:val="28"/>
          <w:szCs w:val="28"/>
        </w:rPr>
      </w:pPr>
    </w:p>
    <w:p w14:paraId="71380BE2" w14:textId="0E2CDA4F" w:rsidR="00B065CA" w:rsidRDefault="00B065CA" w:rsidP="003E3BC8">
      <w:pPr>
        <w:tabs>
          <w:tab w:val="left" w:pos="195"/>
        </w:tabs>
        <w:rPr>
          <w:sz w:val="28"/>
          <w:szCs w:val="28"/>
        </w:rPr>
      </w:pPr>
    </w:p>
    <w:p w14:paraId="69BFD041" w14:textId="7EA5395B" w:rsidR="00B065CA" w:rsidRDefault="00B065CA" w:rsidP="003E3BC8">
      <w:pPr>
        <w:tabs>
          <w:tab w:val="left" w:pos="195"/>
        </w:tabs>
        <w:rPr>
          <w:sz w:val="28"/>
          <w:szCs w:val="28"/>
        </w:rPr>
      </w:pPr>
    </w:p>
    <w:p w14:paraId="1912BE76" w14:textId="77777777" w:rsidR="003E3BC8" w:rsidRDefault="003E3BC8" w:rsidP="003E3BC8">
      <w:pPr>
        <w:pStyle w:val="af2"/>
        <w:shd w:val="clear" w:color="auto" w:fill="FFFFFF"/>
        <w:spacing w:before="0" w:beforeAutospacing="0" w:after="0" w:afterAutospacing="0"/>
        <w:ind w:firstLine="5103"/>
        <w:jc w:val="right"/>
        <w:rPr>
          <w:rStyle w:val="3"/>
          <w:rFonts w:ascii="Times New Roman" w:eastAsia="0" w:hAnsi="Times New Roman" w:cs="Times New Roman"/>
          <w:b w:val="0"/>
          <w:bCs/>
          <w:color w:val="000000"/>
          <w:szCs w:val="26"/>
        </w:rPr>
      </w:pPr>
    </w:p>
    <w:p w14:paraId="33BEBA0A" w14:textId="1DCC0C9F" w:rsidR="00E23881" w:rsidRPr="00C250E8" w:rsidRDefault="00E23881" w:rsidP="003E3BC8">
      <w:pPr>
        <w:pStyle w:val="af2"/>
        <w:shd w:val="clear" w:color="auto" w:fill="FFFFFF"/>
        <w:spacing w:before="0" w:beforeAutospacing="0" w:after="0" w:afterAutospacing="0"/>
        <w:ind w:firstLine="5103"/>
        <w:jc w:val="right"/>
        <w:rPr>
          <w:rStyle w:val="3"/>
          <w:rFonts w:ascii="Times New Roman" w:eastAsia="0" w:hAnsi="Times New Roman" w:cs="Times New Roman"/>
          <w:b w:val="0"/>
          <w:bCs/>
          <w:color w:val="000000"/>
          <w:sz w:val="24"/>
          <w:szCs w:val="26"/>
        </w:rPr>
      </w:pPr>
      <w:r w:rsidRPr="00C250E8">
        <w:rPr>
          <w:rStyle w:val="3"/>
          <w:rFonts w:ascii="Times New Roman" w:eastAsia="0" w:hAnsi="Times New Roman" w:cs="Times New Roman"/>
          <w:b w:val="0"/>
          <w:bCs/>
          <w:color w:val="000000"/>
          <w:sz w:val="24"/>
          <w:szCs w:val="26"/>
        </w:rPr>
        <w:lastRenderedPageBreak/>
        <w:t>Приложение к Приказу</w:t>
      </w:r>
    </w:p>
    <w:p w14:paraId="36F3DBBD" w14:textId="107CB4BD" w:rsidR="00E23881" w:rsidRPr="00C250E8" w:rsidRDefault="00E23881" w:rsidP="003E3BC8">
      <w:pPr>
        <w:jc w:val="right"/>
        <w:rPr>
          <w:rFonts w:eastAsia="Calibri"/>
          <w:bCs/>
          <w:szCs w:val="26"/>
        </w:rPr>
      </w:pPr>
      <w:r w:rsidRPr="00C250E8">
        <w:rPr>
          <w:rFonts w:eastAsia="Calibri"/>
          <w:bCs/>
          <w:szCs w:val="26"/>
        </w:rPr>
        <w:t>от __________</w:t>
      </w:r>
      <w:r w:rsidR="003E3BC8" w:rsidRPr="00C250E8">
        <w:rPr>
          <w:rFonts w:eastAsia="Calibri"/>
          <w:bCs/>
          <w:szCs w:val="26"/>
        </w:rPr>
        <w:t>_ №</w:t>
      </w:r>
      <w:r w:rsidRPr="00C250E8">
        <w:rPr>
          <w:rFonts w:eastAsia="Calibri"/>
          <w:bCs/>
          <w:szCs w:val="26"/>
        </w:rPr>
        <w:t xml:space="preserve"> _________</w:t>
      </w:r>
    </w:p>
    <w:p w14:paraId="6526DE87" w14:textId="1F675ADE" w:rsidR="001A36B6" w:rsidRPr="003E3BC8" w:rsidRDefault="001A36B6" w:rsidP="003E3BC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768D321F" w14:textId="77777777" w:rsidR="003E3BC8" w:rsidRDefault="003E3BC8" w:rsidP="003E3BC8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0DDF99D9" w14:textId="38FA549F" w:rsidR="00D95376" w:rsidRDefault="00E23881" w:rsidP="003E3BC8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3BC8">
        <w:rPr>
          <w:b/>
          <w:color w:val="000000"/>
          <w:sz w:val="26"/>
          <w:szCs w:val="26"/>
        </w:rPr>
        <w:t xml:space="preserve">Программа профилактики рисков причинения вреда (ущерба) охраняемых законом ценностям при осуществлении муниципального контроля </w:t>
      </w:r>
      <w:r w:rsidR="00D95376" w:rsidRPr="003E3BC8">
        <w:rPr>
          <w:b/>
          <w:color w:val="000000"/>
          <w:sz w:val="26"/>
          <w:szCs w:val="26"/>
        </w:rPr>
        <w:t>в сфере благоустройства на территории городского округа Лыткарино Московской об</w:t>
      </w:r>
      <w:r w:rsidR="00EA77C5" w:rsidRPr="003E3BC8">
        <w:rPr>
          <w:b/>
          <w:color w:val="000000"/>
          <w:sz w:val="26"/>
          <w:szCs w:val="26"/>
        </w:rPr>
        <w:t>ласти на 2024</w:t>
      </w:r>
      <w:r w:rsidR="00D95376" w:rsidRPr="003E3BC8">
        <w:rPr>
          <w:b/>
          <w:color w:val="000000"/>
          <w:sz w:val="26"/>
          <w:szCs w:val="26"/>
        </w:rPr>
        <w:t xml:space="preserve"> год</w:t>
      </w:r>
    </w:p>
    <w:p w14:paraId="580E55B1" w14:textId="77777777" w:rsidR="003E3BC8" w:rsidRPr="003E3BC8" w:rsidRDefault="003E3BC8" w:rsidP="003E3BC8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73"/>
        <w:gridCol w:w="8355"/>
      </w:tblGrid>
      <w:tr w:rsidR="00D95376" w:rsidRPr="003E3BC8" w14:paraId="5AB0790E" w14:textId="77777777" w:rsidTr="00215F0F">
        <w:tc>
          <w:tcPr>
            <w:tcW w:w="1840" w:type="dxa"/>
          </w:tcPr>
          <w:p w14:paraId="46474B4E" w14:textId="080271AD" w:rsidR="00D95376" w:rsidRPr="003E3BC8" w:rsidRDefault="00D95376" w:rsidP="003E3BC8">
            <w:pPr>
              <w:pStyle w:val="af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8355" w:type="dxa"/>
          </w:tcPr>
          <w:p w14:paraId="3820BAF1" w14:textId="7F1EAC0E" w:rsidR="00D95376" w:rsidRPr="003E3BC8" w:rsidRDefault="00D95376" w:rsidP="003E3BC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color w:val="000000"/>
                <w:sz w:val="26"/>
                <w:szCs w:val="26"/>
              </w:rPr>
              <w:t>Программа профилактики рисков причинения вреда (ущерба) охраняемых законом ценностям при осуществлении муниципального контроля в сфере благоустройства на территории городского округа Лыткарино Московской области на 202</w:t>
            </w:r>
            <w:r w:rsidR="00EA77C5" w:rsidRPr="003E3BC8">
              <w:rPr>
                <w:color w:val="000000"/>
                <w:sz w:val="26"/>
                <w:szCs w:val="26"/>
              </w:rPr>
              <w:t>4</w:t>
            </w:r>
            <w:r w:rsidRPr="003E3BC8">
              <w:rPr>
                <w:color w:val="000000"/>
                <w:sz w:val="26"/>
                <w:szCs w:val="26"/>
              </w:rPr>
              <w:t xml:space="preserve"> год (далее – программа профилактики)</w:t>
            </w:r>
          </w:p>
        </w:tc>
      </w:tr>
      <w:tr w:rsidR="00D95376" w:rsidRPr="003E3BC8" w14:paraId="2565BE5A" w14:textId="77777777" w:rsidTr="00215F0F">
        <w:tc>
          <w:tcPr>
            <w:tcW w:w="1840" w:type="dxa"/>
          </w:tcPr>
          <w:p w14:paraId="3F20EF32" w14:textId="18095E82" w:rsidR="00D95376" w:rsidRPr="003E3BC8" w:rsidRDefault="00D95376" w:rsidP="003E3BC8">
            <w:pPr>
              <w:pStyle w:val="af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color w:val="000000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8355" w:type="dxa"/>
          </w:tcPr>
          <w:p w14:paraId="6D851439" w14:textId="5653B876" w:rsidR="00D95376" w:rsidRPr="003E3BC8" w:rsidRDefault="00B44051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Федеральный закон от 31.07.2020 № 248-ФЗ «О государственном контроле (надзоре) и муниципальном контроле в Российской Федерации,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B44051" w:rsidRPr="003E3BC8" w14:paraId="5F04C4F2" w14:textId="77777777" w:rsidTr="00215F0F">
        <w:trPr>
          <w:trHeight w:val="772"/>
        </w:trPr>
        <w:tc>
          <w:tcPr>
            <w:tcW w:w="1840" w:type="dxa"/>
          </w:tcPr>
          <w:p w14:paraId="39B21D1B" w14:textId="1000FB4C" w:rsidR="00B44051" w:rsidRPr="003E3BC8" w:rsidRDefault="00B44051" w:rsidP="003E3BC8">
            <w:pPr>
              <w:pStyle w:val="af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8355" w:type="dxa"/>
          </w:tcPr>
          <w:p w14:paraId="01135DDE" w14:textId="053DD3CC" w:rsidR="00B44051" w:rsidRPr="003E3BC8" w:rsidRDefault="00B44051" w:rsidP="003E3BC8">
            <w:pPr>
              <w:pStyle w:val="af2"/>
              <w:spacing w:before="0" w:beforeAutospacing="0" w:after="0" w:afterAutospacing="0"/>
              <w:rPr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Управление ЖКХ и РГИ города Лыткарино</w:t>
            </w:r>
          </w:p>
        </w:tc>
      </w:tr>
      <w:tr w:rsidR="00D95376" w:rsidRPr="003E3BC8" w14:paraId="1486E520" w14:textId="77777777" w:rsidTr="00215F0F">
        <w:tc>
          <w:tcPr>
            <w:tcW w:w="1840" w:type="dxa"/>
          </w:tcPr>
          <w:p w14:paraId="4B444F0C" w14:textId="039DDB95" w:rsidR="00D95376" w:rsidRPr="003E3BC8" w:rsidRDefault="00D95376" w:rsidP="003E3BC8">
            <w:pPr>
              <w:pStyle w:val="af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8355" w:type="dxa"/>
          </w:tcPr>
          <w:p w14:paraId="6DDD9FFC" w14:textId="37FEF1FA" w:rsidR="00D95376" w:rsidRPr="003E3BC8" w:rsidRDefault="00D95376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44051" w:rsidRPr="003E3BC8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добросовестного соблюдения обязательных требований контролируемыми лицами;</w:t>
            </w:r>
          </w:p>
          <w:p w14:paraId="6A4F8480" w14:textId="4A95E0A8" w:rsidR="00D95376" w:rsidRPr="003E3BC8" w:rsidRDefault="00D95376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44051" w:rsidRPr="003E3BC8">
              <w:rPr>
                <w:rFonts w:ascii="Times New Roman" w:hAnsi="Times New Roman" w:cs="Times New Roman"/>
                <w:sz w:val="26"/>
                <w:szCs w:val="26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72D868E4" w14:textId="1DE3957F" w:rsidR="00B44051" w:rsidRPr="003E3BC8" w:rsidRDefault="00B44051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  <w:p w14:paraId="3EEAE9BA" w14:textId="6B26B76E" w:rsidR="00B44051" w:rsidRPr="003E3BC8" w:rsidRDefault="00B44051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4.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14:paraId="16995CB9" w14:textId="68465A7C" w:rsidR="00D95376" w:rsidRPr="003E3BC8" w:rsidRDefault="00215F0F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5</w:t>
            </w:r>
            <w:r w:rsidR="00D95376" w:rsidRPr="003E3BC8">
              <w:rPr>
                <w:sz w:val="26"/>
                <w:szCs w:val="26"/>
              </w:rPr>
              <w:t xml:space="preserve">. </w:t>
            </w:r>
            <w:r w:rsidR="00B44051" w:rsidRPr="003E3BC8">
              <w:rPr>
                <w:sz w:val="26"/>
                <w:szCs w:val="26"/>
              </w:rPr>
              <w:t>Снижение административной нагрузки на контролируемых лиц</w:t>
            </w:r>
          </w:p>
        </w:tc>
      </w:tr>
      <w:tr w:rsidR="00D95376" w:rsidRPr="003E3BC8" w14:paraId="05D130AE" w14:textId="77777777" w:rsidTr="00215F0F">
        <w:tc>
          <w:tcPr>
            <w:tcW w:w="1840" w:type="dxa"/>
          </w:tcPr>
          <w:p w14:paraId="1610ADC8" w14:textId="2AF8D26E" w:rsidR="00D95376" w:rsidRPr="003E3BC8" w:rsidRDefault="009B3754" w:rsidP="003E3BC8">
            <w:pPr>
              <w:pStyle w:val="af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8355" w:type="dxa"/>
          </w:tcPr>
          <w:p w14:paraId="1495FCCD" w14:textId="77777777" w:rsidR="00D95376" w:rsidRPr="003E3BC8" w:rsidRDefault="009B3754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44051" w:rsidRPr="003E3BC8">
              <w:rPr>
                <w:rFonts w:ascii="Times New Roman" w:hAnsi="Times New Roman" w:cs="Times New Roman"/>
                <w:sz w:val="26"/>
                <w:szCs w:val="26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10DF9AF9" w14:textId="0CC39106" w:rsidR="00B44051" w:rsidRPr="003E3BC8" w:rsidRDefault="00B44051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2. Установление зависимости видов, форм и интенсивности профилактических мероприятий от особенностей конкретных </w:t>
            </w:r>
            <w:r w:rsidR="000A2E2B" w:rsidRPr="003E3BC8">
              <w:rPr>
                <w:rFonts w:ascii="Times New Roman" w:hAnsi="Times New Roman" w:cs="Times New Roman"/>
                <w:sz w:val="26"/>
                <w:szCs w:val="26"/>
              </w:rPr>
              <w:t>контролируемых лиц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, и проведение профилактических мероприятий с учетом данных факторов;</w:t>
            </w:r>
          </w:p>
          <w:p w14:paraId="16A5D66B" w14:textId="630C951F" w:rsidR="00B44051" w:rsidRPr="003E3BC8" w:rsidRDefault="00B44051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427AD" w:rsidRPr="003E3BC8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 у всех участников контрольной (надзорной) деятельности</w:t>
            </w:r>
            <w:r w:rsidR="0066640F" w:rsidRPr="003E3B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800D11" w14:textId="3EB28E5F" w:rsidR="0066640F" w:rsidRPr="003E3BC8" w:rsidRDefault="0066640F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4. Повышение прозрачности осуществляемой контрольным органом деятельности;</w:t>
            </w:r>
          </w:p>
          <w:p w14:paraId="18E78B21" w14:textId="0B7E378B" w:rsidR="0066640F" w:rsidRPr="003E3BC8" w:rsidRDefault="0066640F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5. Повышение уровня правовой грамотности </w:t>
            </w:r>
            <w:r w:rsidR="000A2E2B" w:rsidRPr="003E3BC8">
              <w:rPr>
                <w:rFonts w:ascii="Times New Roman" w:hAnsi="Times New Roman" w:cs="Times New Roman"/>
                <w:sz w:val="26"/>
                <w:szCs w:val="26"/>
              </w:rPr>
              <w:t>контролируемых лиц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, в том числе путем обеспечения доступности информации об обязательных требованиях и необходимых мерах по их исполнению</w:t>
            </w:r>
          </w:p>
        </w:tc>
      </w:tr>
      <w:tr w:rsidR="009B3754" w:rsidRPr="003E3BC8" w14:paraId="136BFAFA" w14:textId="77777777" w:rsidTr="00215F0F">
        <w:tc>
          <w:tcPr>
            <w:tcW w:w="1840" w:type="dxa"/>
          </w:tcPr>
          <w:p w14:paraId="454545D2" w14:textId="472F2140" w:rsidR="009B3754" w:rsidRPr="003E3BC8" w:rsidRDefault="009B3754" w:rsidP="003E3BC8">
            <w:pPr>
              <w:pStyle w:val="af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sz w:val="26"/>
                <w:szCs w:val="26"/>
              </w:rPr>
              <w:lastRenderedPageBreak/>
              <w:t>Сроки реализации программы профилактики</w:t>
            </w:r>
          </w:p>
        </w:tc>
        <w:tc>
          <w:tcPr>
            <w:tcW w:w="8355" w:type="dxa"/>
          </w:tcPr>
          <w:p w14:paraId="0D94757D" w14:textId="74B45121" w:rsidR="009B3754" w:rsidRPr="003E3BC8" w:rsidRDefault="009B3754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202</w:t>
            </w:r>
            <w:r w:rsidR="00EA77C5" w:rsidRPr="003E3BC8">
              <w:rPr>
                <w:sz w:val="26"/>
                <w:szCs w:val="26"/>
              </w:rPr>
              <w:t>4</w:t>
            </w:r>
            <w:r w:rsidRPr="003E3BC8">
              <w:rPr>
                <w:sz w:val="26"/>
                <w:szCs w:val="26"/>
              </w:rPr>
              <w:t xml:space="preserve"> год</w:t>
            </w:r>
          </w:p>
        </w:tc>
      </w:tr>
      <w:tr w:rsidR="009B3754" w:rsidRPr="003E3BC8" w14:paraId="4EE9A10B" w14:textId="77777777" w:rsidTr="00215F0F">
        <w:tc>
          <w:tcPr>
            <w:tcW w:w="1840" w:type="dxa"/>
          </w:tcPr>
          <w:p w14:paraId="308815FF" w14:textId="4F3F2A7E" w:rsidR="009B3754" w:rsidRPr="003E3BC8" w:rsidRDefault="009B3754" w:rsidP="003E3BC8">
            <w:pPr>
              <w:pStyle w:val="af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8355" w:type="dxa"/>
          </w:tcPr>
          <w:p w14:paraId="454DF90B" w14:textId="654D026E" w:rsidR="009B3754" w:rsidRPr="003E3BC8" w:rsidRDefault="009B3754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1. Минимизировать количества нарушений </w:t>
            </w:r>
            <w:r w:rsidR="000A2E2B"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контролируемыми лицами 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требований, установленных Правилами благоустройства;</w:t>
            </w:r>
          </w:p>
          <w:p w14:paraId="6FC0B4EB" w14:textId="5B57E998" w:rsidR="009B3754" w:rsidRPr="003E3BC8" w:rsidRDefault="009B3754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2. Повышение правосознания и правовой культуры контролируемых лиц.</w:t>
            </w:r>
          </w:p>
        </w:tc>
      </w:tr>
      <w:tr w:rsidR="00A5717F" w:rsidRPr="003E3BC8" w14:paraId="3B59946C" w14:textId="77777777" w:rsidTr="000A2E2B">
        <w:trPr>
          <w:trHeight w:val="2923"/>
        </w:trPr>
        <w:tc>
          <w:tcPr>
            <w:tcW w:w="1840" w:type="dxa"/>
          </w:tcPr>
          <w:p w14:paraId="3240F9D1" w14:textId="2C0E7795" w:rsidR="00A5717F" w:rsidRPr="003E3BC8" w:rsidRDefault="00A5717F" w:rsidP="003E3BC8">
            <w:pPr>
              <w:pStyle w:val="af2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E3BC8">
              <w:rPr>
                <w:b/>
                <w:sz w:val="26"/>
                <w:szCs w:val="26"/>
              </w:rPr>
              <w:t>Структура Программы</w:t>
            </w:r>
          </w:p>
        </w:tc>
        <w:tc>
          <w:tcPr>
            <w:tcW w:w="8355" w:type="dxa"/>
          </w:tcPr>
          <w:p w14:paraId="0505CF59" w14:textId="2AC95132" w:rsidR="00A5717F" w:rsidRPr="003E3BC8" w:rsidRDefault="00472B03" w:rsidP="003E3BC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Раздел 1. </w:t>
            </w:r>
            <w:r w:rsidR="00A5717F"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Анализ текущего состояния осуществления муниципального контроля в сфере благоустройства 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округа Лыткарино Московской области</w:t>
            </w:r>
            <w:r w:rsidR="00A5717F" w:rsidRPr="003E3BC8">
              <w:rPr>
                <w:rFonts w:ascii="Times New Roman" w:hAnsi="Times New Roman" w:cs="Times New Roman"/>
                <w:sz w:val="26"/>
                <w:szCs w:val="26"/>
              </w:rPr>
              <w:t>, характеристика проблем, на решение которых направлена Программа</w:t>
            </w:r>
            <w:r w:rsidR="000A2E2B"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</w:t>
            </w:r>
          </w:p>
          <w:p w14:paraId="4AF037B6" w14:textId="71CA85AC" w:rsidR="00A5717F" w:rsidRPr="003E3BC8" w:rsidRDefault="00A5717F" w:rsidP="003E3BC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Раздел 2. </w:t>
            </w:r>
            <w:r w:rsidRPr="003E3B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и задачи реализации Программы</w:t>
            </w:r>
            <w:r w:rsidR="000A2E2B" w:rsidRPr="003E3B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профилактики</w:t>
            </w:r>
          </w:p>
          <w:p w14:paraId="7C962BA9" w14:textId="77777777" w:rsidR="00A5717F" w:rsidRPr="003E3BC8" w:rsidRDefault="00A5717F" w:rsidP="003E3BC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Раздел 3. Перечень профилактических мероприятий, сроки (периодичность) их проведения</w:t>
            </w:r>
          </w:p>
          <w:p w14:paraId="01BC9981" w14:textId="0EB506BF" w:rsidR="00A5717F" w:rsidRPr="003E3BC8" w:rsidRDefault="00A5717F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Раздел 4. Показатели результативности и эффективности Программы</w:t>
            </w:r>
            <w:r w:rsidR="000A2E2B"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</w:t>
            </w:r>
          </w:p>
        </w:tc>
      </w:tr>
    </w:tbl>
    <w:p w14:paraId="2932A07F" w14:textId="77777777" w:rsidR="00215F0F" w:rsidRPr="003E3BC8" w:rsidRDefault="00215F0F" w:rsidP="003E3BC8">
      <w:pPr>
        <w:textAlignment w:val="baseline"/>
        <w:rPr>
          <w:b/>
          <w:bCs/>
          <w:color w:val="00000A"/>
          <w:sz w:val="26"/>
          <w:szCs w:val="26"/>
        </w:rPr>
      </w:pPr>
    </w:p>
    <w:p w14:paraId="0AC370B2" w14:textId="1CCE631E" w:rsidR="00A97C64" w:rsidRPr="003E3BC8" w:rsidRDefault="003E3BC8" w:rsidP="003E3BC8">
      <w:pPr>
        <w:jc w:val="center"/>
        <w:textAlignment w:val="baseline"/>
        <w:rPr>
          <w:b/>
          <w:bCs/>
          <w:color w:val="00000A"/>
          <w:sz w:val="26"/>
          <w:szCs w:val="26"/>
        </w:rPr>
      </w:pPr>
      <w:r w:rsidRPr="003E3BC8">
        <w:rPr>
          <w:b/>
          <w:bCs/>
          <w:color w:val="00000A"/>
          <w:sz w:val="26"/>
          <w:szCs w:val="26"/>
        </w:rPr>
        <w:t>1.</w:t>
      </w:r>
      <w:r>
        <w:rPr>
          <w:b/>
          <w:bCs/>
          <w:color w:val="00000A"/>
          <w:sz w:val="26"/>
          <w:szCs w:val="26"/>
        </w:rPr>
        <w:t xml:space="preserve"> </w:t>
      </w:r>
      <w:r w:rsidR="00A97C64" w:rsidRPr="003E3BC8">
        <w:rPr>
          <w:b/>
          <w:bCs/>
          <w:color w:val="00000A"/>
          <w:sz w:val="26"/>
          <w:szCs w:val="26"/>
        </w:rPr>
        <w:t>Анализ текущего состояния осуществления муниципального контроля в сфере благоустройства.</w:t>
      </w:r>
    </w:p>
    <w:p w14:paraId="652BA219" w14:textId="77777777" w:rsidR="003E3BC8" w:rsidRPr="003E3BC8" w:rsidRDefault="003E3BC8" w:rsidP="003E3BC8"/>
    <w:p w14:paraId="148EBC70" w14:textId="19C58008" w:rsidR="003E3BC8" w:rsidRDefault="00A97C64" w:rsidP="003E3BC8">
      <w:pPr>
        <w:ind w:firstLine="567"/>
        <w:jc w:val="both"/>
        <w:textAlignment w:val="baseline"/>
        <w:rPr>
          <w:sz w:val="26"/>
          <w:szCs w:val="26"/>
        </w:rPr>
      </w:pPr>
      <w:bookmarkStart w:id="2" w:name="_Hlk109922558"/>
      <w:r w:rsidRPr="003E3BC8">
        <w:rPr>
          <w:color w:val="00000A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  <w:bookmarkEnd w:id="2"/>
    </w:p>
    <w:p w14:paraId="2B7714F1" w14:textId="77777777" w:rsidR="003E3BC8" w:rsidRDefault="003E3BC8" w:rsidP="003E3BC8">
      <w:pPr>
        <w:ind w:firstLine="567"/>
        <w:jc w:val="both"/>
        <w:textAlignment w:val="baseline"/>
        <w:rPr>
          <w:color w:val="00000A"/>
          <w:sz w:val="26"/>
          <w:szCs w:val="26"/>
        </w:rPr>
      </w:pPr>
      <w:r>
        <w:rPr>
          <w:sz w:val="26"/>
          <w:szCs w:val="26"/>
        </w:rPr>
        <w:t xml:space="preserve">- </w:t>
      </w:r>
      <w:r w:rsidR="00FA157F" w:rsidRPr="003E3BC8">
        <w:rPr>
          <w:color w:val="00000A"/>
          <w:sz w:val="26"/>
          <w:szCs w:val="26"/>
        </w:rPr>
        <w:t>Ф</w:t>
      </w:r>
      <w:r w:rsidR="00CC0B0A" w:rsidRPr="003E3BC8">
        <w:rPr>
          <w:color w:val="00000A"/>
          <w:sz w:val="26"/>
          <w:szCs w:val="26"/>
        </w:rPr>
        <w:t xml:space="preserve">изически лица, </w:t>
      </w:r>
    </w:p>
    <w:p w14:paraId="1CC958E4" w14:textId="77777777" w:rsidR="003E3BC8" w:rsidRDefault="003E3BC8" w:rsidP="003E3BC8">
      <w:pPr>
        <w:ind w:firstLine="567"/>
        <w:jc w:val="both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- С</w:t>
      </w:r>
      <w:r w:rsidR="00CC0B0A" w:rsidRPr="003E3BC8">
        <w:rPr>
          <w:color w:val="00000A"/>
          <w:sz w:val="26"/>
          <w:szCs w:val="26"/>
        </w:rPr>
        <w:t>адоводческие, огороднические и дачные некоммерческие объединения граждан и гаражных кооперативов,</w:t>
      </w:r>
      <w:r>
        <w:rPr>
          <w:color w:val="00000A"/>
          <w:sz w:val="26"/>
          <w:szCs w:val="26"/>
        </w:rPr>
        <w:t xml:space="preserve"> </w:t>
      </w:r>
    </w:p>
    <w:p w14:paraId="1C7B557F" w14:textId="7684C3EE" w:rsidR="00A97C64" w:rsidRPr="003E3BC8" w:rsidRDefault="003E3BC8" w:rsidP="003E3BC8">
      <w:pPr>
        <w:ind w:firstLine="567"/>
        <w:jc w:val="both"/>
        <w:textAlignment w:val="baseline"/>
        <w:rPr>
          <w:sz w:val="26"/>
          <w:szCs w:val="26"/>
        </w:rPr>
      </w:pPr>
      <w:r>
        <w:rPr>
          <w:color w:val="00000A"/>
          <w:sz w:val="26"/>
          <w:szCs w:val="26"/>
        </w:rPr>
        <w:t>- Г</w:t>
      </w:r>
      <w:r w:rsidRPr="003E3BC8">
        <w:rPr>
          <w:color w:val="00000A"/>
          <w:sz w:val="26"/>
          <w:szCs w:val="26"/>
        </w:rPr>
        <w:t>раждане,</w:t>
      </w:r>
      <w:r w:rsidR="00312143" w:rsidRPr="003E3BC8">
        <w:rPr>
          <w:color w:val="00000A"/>
          <w:sz w:val="26"/>
          <w:szCs w:val="26"/>
        </w:rPr>
        <w:t xml:space="preserve"> </w:t>
      </w:r>
      <w:r w:rsidR="00A97C64" w:rsidRPr="003E3BC8">
        <w:rPr>
          <w:color w:val="00000A"/>
          <w:sz w:val="26"/>
          <w:szCs w:val="26"/>
        </w:rPr>
        <w:t xml:space="preserve">обеспечивающие </w:t>
      </w:r>
      <w:r w:rsidR="00312143" w:rsidRPr="003E3BC8">
        <w:rPr>
          <w:color w:val="00000A"/>
          <w:sz w:val="26"/>
          <w:szCs w:val="26"/>
        </w:rPr>
        <w:t>содержание</w:t>
      </w:r>
      <w:r w:rsidR="00A97C64" w:rsidRPr="003E3BC8">
        <w:rPr>
          <w:color w:val="00000A"/>
          <w:sz w:val="26"/>
          <w:szCs w:val="26"/>
        </w:rPr>
        <w:t xml:space="preserve"> объектов, к которым предъявляются обязательные требования, установленные Правилами</w:t>
      </w:r>
      <w:r w:rsidR="00312143" w:rsidRPr="003E3BC8">
        <w:rPr>
          <w:color w:val="00000A"/>
          <w:sz w:val="26"/>
          <w:szCs w:val="26"/>
        </w:rPr>
        <w:t xml:space="preserve"> </w:t>
      </w:r>
      <w:r w:rsidR="00A97C64" w:rsidRPr="003E3BC8">
        <w:rPr>
          <w:color w:val="00000A"/>
          <w:sz w:val="26"/>
          <w:szCs w:val="26"/>
        </w:rPr>
        <w:t xml:space="preserve">благоустройства </w:t>
      </w:r>
      <w:r w:rsidR="00CC0B0A" w:rsidRPr="003E3BC8">
        <w:rPr>
          <w:color w:val="00000A"/>
          <w:sz w:val="26"/>
          <w:szCs w:val="26"/>
        </w:rPr>
        <w:t>городского округа Лыткарино Московской области</w:t>
      </w:r>
      <w:r w:rsidR="00A97C64" w:rsidRPr="003E3BC8">
        <w:rPr>
          <w:color w:val="00000A"/>
          <w:sz w:val="26"/>
          <w:szCs w:val="26"/>
        </w:rPr>
        <w:t>.</w:t>
      </w:r>
    </w:p>
    <w:p w14:paraId="428BA59B" w14:textId="5E45A4AD" w:rsidR="00A97C64" w:rsidRPr="003E3BC8" w:rsidRDefault="00A97C64" w:rsidP="003E3BC8">
      <w:pPr>
        <w:ind w:firstLine="567"/>
        <w:jc w:val="both"/>
        <w:textAlignment w:val="baseline"/>
        <w:rPr>
          <w:sz w:val="26"/>
          <w:szCs w:val="26"/>
        </w:rPr>
      </w:pPr>
      <w:r w:rsidRPr="003E3BC8">
        <w:rPr>
          <w:color w:val="00000A"/>
          <w:sz w:val="26"/>
          <w:szCs w:val="26"/>
        </w:rPr>
        <w:tab/>
        <w:t xml:space="preserve">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7315F8C0" w14:textId="34BD3DAE" w:rsidR="007173C1" w:rsidRDefault="007173C1" w:rsidP="003E3BC8">
      <w:pPr>
        <w:jc w:val="center"/>
        <w:textAlignment w:val="baseline"/>
        <w:rPr>
          <w:b/>
          <w:bCs/>
          <w:color w:val="00000A"/>
          <w:sz w:val="26"/>
          <w:szCs w:val="26"/>
        </w:rPr>
      </w:pPr>
      <w:r w:rsidRPr="003E3BC8">
        <w:rPr>
          <w:b/>
          <w:bCs/>
          <w:color w:val="00000A"/>
          <w:sz w:val="26"/>
          <w:szCs w:val="26"/>
        </w:rPr>
        <w:t>2. Цели и задачи реализации Программы профилактики.</w:t>
      </w:r>
    </w:p>
    <w:p w14:paraId="5AF41680" w14:textId="77777777" w:rsidR="003E3BC8" w:rsidRPr="003E3BC8" w:rsidRDefault="003E3BC8" w:rsidP="003E3BC8">
      <w:pPr>
        <w:jc w:val="center"/>
        <w:textAlignment w:val="baseline"/>
        <w:rPr>
          <w:b/>
          <w:bCs/>
          <w:sz w:val="26"/>
          <w:szCs w:val="26"/>
        </w:rPr>
      </w:pPr>
    </w:p>
    <w:p w14:paraId="51657558" w14:textId="4DA0E194" w:rsidR="00D95376" w:rsidRPr="003E3BC8" w:rsidRDefault="007173C1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A"/>
          <w:sz w:val="26"/>
          <w:szCs w:val="26"/>
        </w:rPr>
      </w:pPr>
      <w:r w:rsidRPr="003E3BC8">
        <w:rPr>
          <w:color w:val="00000A"/>
          <w:sz w:val="26"/>
          <w:szCs w:val="26"/>
        </w:rPr>
        <w:t xml:space="preserve">2.1. Цели </w:t>
      </w:r>
      <w:r w:rsidR="006C20B0" w:rsidRPr="003E3BC8">
        <w:rPr>
          <w:color w:val="00000A"/>
          <w:sz w:val="26"/>
          <w:szCs w:val="26"/>
        </w:rPr>
        <w:t>П</w:t>
      </w:r>
      <w:r w:rsidRPr="003E3BC8">
        <w:rPr>
          <w:color w:val="00000A"/>
          <w:sz w:val="26"/>
          <w:szCs w:val="26"/>
        </w:rPr>
        <w:t>рограммы</w:t>
      </w:r>
      <w:r w:rsidR="006C20B0" w:rsidRPr="003E3BC8">
        <w:rPr>
          <w:color w:val="00000A"/>
          <w:sz w:val="26"/>
          <w:szCs w:val="26"/>
        </w:rPr>
        <w:t xml:space="preserve"> профилактики</w:t>
      </w:r>
      <w:r w:rsidRPr="003E3BC8">
        <w:rPr>
          <w:color w:val="00000A"/>
          <w:sz w:val="26"/>
          <w:szCs w:val="26"/>
        </w:rPr>
        <w:t>:</w:t>
      </w:r>
    </w:p>
    <w:p w14:paraId="050DF180" w14:textId="431B970F" w:rsidR="007173C1" w:rsidRPr="003E3BC8" w:rsidRDefault="006C20B0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A"/>
          <w:sz w:val="26"/>
          <w:szCs w:val="26"/>
        </w:rPr>
      </w:pPr>
      <w:r w:rsidRPr="003E3BC8">
        <w:rPr>
          <w:color w:val="00000A"/>
          <w:sz w:val="26"/>
          <w:szCs w:val="26"/>
        </w:rPr>
        <w:t xml:space="preserve">- </w:t>
      </w:r>
      <w:r w:rsidR="007173C1" w:rsidRPr="003E3BC8">
        <w:rPr>
          <w:color w:val="00000A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2F67979C" w14:textId="5C45046F" w:rsidR="007173C1" w:rsidRPr="003E3BC8" w:rsidRDefault="007173C1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A"/>
          <w:sz w:val="26"/>
          <w:szCs w:val="26"/>
        </w:rPr>
      </w:pPr>
      <w:r w:rsidRPr="003E3BC8">
        <w:rPr>
          <w:color w:val="00000A"/>
          <w:sz w:val="26"/>
          <w:szCs w:val="26"/>
        </w:rPr>
        <w:tab/>
      </w:r>
      <w:r w:rsidR="006C20B0" w:rsidRPr="003E3BC8">
        <w:rPr>
          <w:color w:val="00000A"/>
          <w:sz w:val="26"/>
          <w:szCs w:val="26"/>
        </w:rPr>
        <w:t xml:space="preserve">- </w:t>
      </w:r>
      <w:r w:rsidRPr="003E3BC8">
        <w:rPr>
          <w:color w:val="00000A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C6F24C6" w14:textId="62FEC89E" w:rsidR="007173C1" w:rsidRPr="003E3BC8" w:rsidRDefault="006C20B0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E3BC8">
        <w:rPr>
          <w:color w:val="00000A"/>
          <w:sz w:val="26"/>
          <w:szCs w:val="26"/>
        </w:rPr>
        <w:t>-</w:t>
      </w:r>
      <w:r w:rsidR="007173C1" w:rsidRPr="003E3BC8">
        <w:rPr>
          <w:color w:val="00000A"/>
          <w:sz w:val="26"/>
          <w:szCs w:val="26"/>
        </w:rPr>
        <w:t xml:space="preserve"> </w:t>
      </w:r>
      <w:r w:rsidRPr="003E3BC8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0F7353D" w14:textId="70CFD50B" w:rsidR="006C20B0" w:rsidRPr="003E3BC8" w:rsidRDefault="006C20B0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A"/>
          <w:sz w:val="26"/>
          <w:szCs w:val="26"/>
        </w:rPr>
      </w:pPr>
      <w:r w:rsidRPr="003E3BC8">
        <w:rPr>
          <w:color w:val="00000A"/>
          <w:sz w:val="26"/>
          <w:szCs w:val="26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5304B80" w14:textId="07E7BEF8" w:rsidR="006C20B0" w:rsidRPr="003E3BC8" w:rsidRDefault="006C20B0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A"/>
          <w:sz w:val="26"/>
          <w:szCs w:val="26"/>
        </w:rPr>
      </w:pPr>
      <w:r w:rsidRPr="003E3BC8">
        <w:rPr>
          <w:color w:val="00000A"/>
          <w:sz w:val="26"/>
          <w:szCs w:val="26"/>
        </w:rPr>
        <w:lastRenderedPageBreak/>
        <w:t>- Снижение административной нагрузки на контролируемых лиц.</w:t>
      </w:r>
    </w:p>
    <w:p w14:paraId="6C9D4F50" w14:textId="71032CD0" w:rsidR="006C20B0" w:rsidRPr="003E3BC8" w:rsidRDefault="006C20B0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A"/>
          <w:sz w:val="26"/>
          <w:szCs w:val="26"/>
        </w:rPr>
      </w:pPr>
      <w:r w:rsidRPr="003E3BC8">
        <w:rPr>
          <w:color w:val="00000A"/>
          <w:sz w:val="26"/>
          <w:szCs w:val="26"/>
        </w:rPr>
        <w:t>2.2. Задачи Программы профилактики:</w:t>
      </w:r>
    </w:p>
    <w:p w14:paraId="030DC1CA" w14:textId="1B645E08" w:rsidR="006C20B0" w:rsidRPr="003E3BC8" w:rsidRDefault="006C20B0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A"/>
          <w:sz w:val="26"/>
          <w:szCs w:val="26"/>
        </w:rPr>
      </w:pPr>
      <w:r w:rsidRPr="003E3BC8">
        <w:rPr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24FE6552" w14:textId="6D1338A8" w:rsidR="006C20B0" w:rsidRPr="003E3BC8" w:rsidRDefault="00DE0609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E3BC8">
        <w:rPr>
          <w:color w:val="00000A"/>
          <w:sz w:val="26"/>
          <w:szCs w:val="26"/>
        </w:rPr>
        <w:t xml:space="preserve">- </w:t>
      </w:r>
      <w:r w:rsidR="006C20B0" w:rsidRPr="003E3BC8">
        <w:rPr>
          <w:color w:val="00000A"/>
          <w:sz w:val="26"/>
          <w:szCs w:val="26"/>
        </w:rPr>
        <w:t xml:space="preserve">Установление зависимости видов, форм и интенсивности профилактических мероприятий </w:t>
      </w:r>
      <w:r w:rsidRPr="003E3BC8">
        <w:rPr>
          <w:color w:val="00000A"/>
          <w:sz w:val="26"/>
          <w:szCs w:val="26"/>
        </w:rPr>
        <w:t>от особенностей конкретных подконтрольных субъектов, и проведение профилактических мероприятий с учетом данных факторов;</w:t>
      </w:r>
    </w:p>
    <w:p w14:paraId="4E81B947" w14:textId="3FCA1762" w:rsidR="006C20B0" w:rsidRPr="003E3BC8" w:rsidRDefault="00DE0609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E3BC8">
        <w:rPr>
          <w:color w:val="00000A"/>
          <w:sz w:val="26"/>
          <w:szCs w:val="26"/>
        </w:rPr>
        <w:t>- Формирование единого понимания обязательных требований у всех участников контрольной (надзорной) деятельности;</w:t>
      </w:r>
    </w:p>
    <w:p w14:paraId="61ADC55D" w14:textId="3F2AFF4E" w:rsidR="006C20B0" w:rsidRPr="003E3BC8" w:rsidRDefault="00DE0609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E3BC8">
        <w:rPr>
          <w:color w:val="00000A"/>
          <w:sz w:val="26"/>
          <w:szCs w:val="26"/>
        </w:rPr>
        <w:t>- Повышение прозрачности осуществляемой контрольным органом деятельности</w:t>
      </w:r>
      <w:r w:rsidR="00873857" w:rsidRPr="003E3BC8">
        <w:rPr>
          <w:color w:val="00000A"/>
          <w:sz w:val="26"/>
          <w:szCs w:val="26"/>
        </w:rPr>
        <w:t>;</w:t>
      </w:r>
    </w:p>
    <w:p w14:paraId="68784062" w14:textId="2F9E8799" w:rsidR="006A411D" w:rsidRPr="003E3BC8" w:rsidRDefault="006A411D" w:rsidP="003E3B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3E3BC8">
        <w:rPr>
          <w:color w:val="00000A"/>
          <w:sz w:val="26"/>
          <w:szCs w:val="26"/>
        </w:rPr>
        <w:t>- П</w:t>
      </w:r>
      <w:r w:rsidRPr="003E3BC8">
        <w:rPr>
          <w:bCs/>
          <w:sz w:val="26"/>
          <w:szCs w:val="26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14:paraId="633B022B" w14:textId="77777777" w:rsidR="003E3BC8" w:rsidRDefault="003E3BC8" w:rsidP="003E3BC8">
      <w:pPr>
        <w:jc w:val="center"/>
        <w:textAlignment w:val="baseline"/>
        <w:rPr>
          <w:b/>
          <w:bCs/>
          <w:color w:val="00000A"/>
          <w:sz w:val="26"/>
          <w:szCs w:val="26"/>
        </w:rPr>
      </w:pPr>
    </w:p>
    <w:p w14:paraId="1E4923CB" w14:textId="5906D176" w:rsidR="006A411D" w:rsidRDefault="006A411D" w:rsidP="003E3BC8">
      <w:pPr>
        <w:jc w:val="center"/>
        <w:textAlignment w:val="baseline"/>
        <w:rPr>
          <w:b/>
          <w:bCs/>
          <w:color w:val="00000A"/>
          <w:sz w:val="26"/>
          <w:szCs w:val="26"/>
        </w:rPr>
      </w:pPr>
      <w:r w:rsidRPr="003E3BC8">
        <w:rPr>
          <w:b/>
          <w:bCs/>
          <w:color w:val="00000A"/>
          <w:sz w:val="26"/>
          <w:szCs w:val="26"/>
        </w:rPr>
        <w:t>3. Перечень профилактических мероприятий, сроки периодичность их проведения.</w:t>
      </w:r>
    </w:p>
    <w:p w14:paraId="759E7D6C" w14:textId="77777777" w:rsidR="003E3BC8" w:rsidRPr="003E3BC8" w:rsidRDefault="003E3BC8" w:rsidP="003E3BC8">
      <w:pPr>
        <w:jc w:val="center"/>
        <w:textAlignment w:val="baseline"/>
        <w:rPr>
          <w:b/>
          <w:bCs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552"/>
        <w:gridCol w:w="2300"/>
      </w:tblGrid>
      <w:tr w:rsidR="002A4858" w:rsidRPr="003E3BC8" w14:paraId="58A0E68F" w14:textId="77777777" w:rsidTr="002A4858">
        <w:tc>
          <w:tcPr>
            <w:tcW w:w="704" w:type="dxa"/>
          </w:tcPr>
          <w:p w14:paraId="6908C8F4" w14:textId="77777777" w:rsidR="002A4858" w:rsidRPr="003E3BC8" w:rsidRDefault="002A4858" w:rsidP="003E3BC8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color w:val="000000"/>
                <w:sz w:val="26"/>
                <w:szCs w:val="26"/>
              </w:rPr>
              <w:t>№</w:t>
            </w:r>
          </w:p>
          <w:p w14:paraId="0169745F" w14:textId="11123ACB" w:rsidR="002A4858" w:rsidRPr="003E3BC8" w:rsidRDefault="002A4858" w:rsidP="003E3BC8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14:paraId="45A21AE1" w14:textId="204E97EB" w:rsidR="002A4858" w:rsidRPr="003E3BC8" w:rsidRDefault="002A4858" w:rsidP="003E3BC8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552" w:type="dxa"/>
          </w:tcPr>
          <w:p w14:paraId="76EE16AF" w14:textId="0226E2A0" w:rsidR="002A4858" w:rsidRPr="003E3BC8" w:rsidRDefault="002A4858" w:rsidP="003E3BC8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300" w:type="dxa"/>
          </w:tcPr>
          <w:p w14:paraId="26E920ED" w14:textId="28D0B5D8" w:rsidR="002A4858" w:rsidRPr="003E3BC8" w:rsidRDefault="002A4858" w:rsidP="003E3BC8">
            <w:pPr>
              <w:pStyle w:val="af2"/>
              <w:spacing w:before="0" w:beforeAutospacing="0" w:after="0" w:afterAutospacing="0"/>
              <w:ind w:right="-103"/>
              <w:jc w:val="center"/>
              <w:rPr>
                <w:b/>
                <w:color w:val="000000"/>
                <w:sz w:val="26"/>
                <w:szCs w:val="26"/>
              </w:rPr>
            </w:pPr>
            <w:r w:rsidRPr="003E3BC8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A4858" w:rsidRPr="003E3BC8" w14:paraId="7161C161" w14:textId="77777777" w:rsidTr="005D6612">
        <w:tc>
          <w:tcPr>
            <w:tcW w:w="10092" w:type="dxa"/>
            <w:gridSpan w:val="4"/>
          </w:tcPr>
          <w:p w14:paraId="63E8B482" w14:textId="19E6362B" w:rsidR="002A4858" w:rsidRPr="003E3BC8" w:rsidRDefault="002A4858" w:rsidP="003E3BC8">
            <w:pPr>
              <w:pStyle w:val="af2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3E3BC8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C53EFB" w:rsidRPr="003E3BC8" w14:paraId="1AEE1890" w14:textId="77777777" w:rsidTr="00C250E8">
        <w:trPr>
          <w:trHeight w:val="70"/>
        </w:trPr>
        <w:tc>
          <w:tcPr>
            <w:tcW w:w="704" w:type="dxa"/>
          </w:tcPr>
          <w:p w14:paraId="4E44A47E" w14:textId="4E7BFD50" w:rsidR="00C53EFB" w:rsidRPr="003E3BC8" w:rsidRDefault="00C53EFB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36" w:type="dxa"/>
          </w:tcPr>
          <w:p w14:paraId="0CCFC474" w14:textId="5F1EBD95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Актуализация и размещение в сети «Интернет» на официальном сайте Администрации городского округа Лыткарино Московской области:</w:t>
            </w:r>
          </w:p>
          <w:p w14:paraId="19B05575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CCB2FA4" w14:textId="5E6A6CBB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FA157F" w:rsidRPr="003E3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39EF5AA7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759BB9" w14:textId="55873D23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FA157F" w:rsidRPr="003E3B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атериалов, информационных писем, руководств по соблюдению обязательных требований</w:t>
            </w:r>
          </w:p>
          <w:p w14:paraId="70E3E6FD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72216F7E" w14:textId="7BDAFDF8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="00FA157F" w:rsidRPr="003E3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еречня индикаторов риска нарушения обязательных требований</w:t>
            </w:r>
          </w:p>
          <w:p w14:paraId="07BF3115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174D14B9" w14:textId="31C2FB94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3A675229" w14:textId="1DDF756E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 w:rsidR="00FA157F" w:rsidRPr="003E3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рограммы профилактики рисков причинения вреда (ущерба) охраняемым законом ценностям</w:t>
            </w:r>
          </w:p>
        </w:tc>
        <w:tc>
          <w:tcPr>
            <w:tcW w:w="2552" w:type="dxa"/>
          </w:tcPr>
          <w:p w14:paraId="30CF7E37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29D0A2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35A9BA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B9498E" w14:textId="77777777" w:rsidR="001563F1" w:rsidRPr="003E3BC8" w:rsidRDefault="001563F1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6F2BE33" w14:textId="77777777" w:rsidR="003E3BC8" w:rsidRDefault="003E3BC8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3BCF401" w14:textId="39F71523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22E97D04" w14:textId="040EC93C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464AC542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726DD432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14:paraId="7A7288E2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6F7111" w14:textId="3D7E533D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DA1682" w14:textId="77777777" w:rsidR="003E3BC8" w:rsidRDefault="003E3BC8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18120AFC" w14:textId="0E6737F3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14:paraId="2FAEB949" w14:textId="77777777" w:rsidR="00DF3655" w:rsidRPr="003E3BC8" w:rsidRDefault="00DF3655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8C7C750" w14:textId="615C9319" w:rsidR="00C53EFB" w:rsidRPr="003E3BC8" w:rsidRDefault="00C53EFB" w:rsidP="00C250E8">
            <w:pPr>
              <w:pStyle w:val="af6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300" w:type="dxa"/>
          </w:tcPr>
          <w:p w14:paraId="1336086E" w14:textId="438A5C40" w:rsidR="00C53EFB" w:rsidRPr="003E3BC8" w:rsidRDefault="00EA77C5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color w:val="000000"/>
                <w:sz w:val="26"/>
                <w:szCs w:val="26"/>
              </w:rPr>
              <w:t xml:space="preserve">Управление ЖКХ и РГИ </w:t>
            </w:r>
            <w:r w:rsidRPr="003E3BC8">
              <w:rPr>
                <w:color w:val="000000"/>
                <w:sz w:val="26"/>
                <w:szCs w:val="26"/>
              </w:rPr>
              <w:br/>
              <w:t>г. Лыткарино</w:t>
            </w:r>
          </w:p>
        </w:tc>
      </w:tr>
      <w:tr w:rsidR="00C53EFB" w:rsidRPr="003E3BC8" w14:paraId="411BD34A" w14:textId="77777777" w:rsidTr="008D0DB8">
        <w:tc>
          <w:tcPr>
            <w:tcW w:w="10092" w:type="dxa"/>
            <w:gridSpan w:val="4"/>
          </w:tcPr>
          <w:p w14:paraId="71901FAB" w14:textId="6649D21A" w:rsidR="00C53EFB" w:rsidRPr="003E3BC8" w:rsidRDefault="00C53EFB" w:rsidP="003E3BC8">
            <w:pPr>
              <w:pStyle w:val="af2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3E3BC8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C53EFB" w:rsidRPr="003E3BC8" w14:paraId="35AD463C" w14:textId="77777777" w:rsidTr="002A4858">
        <w:tc>
          <w:tcPr>
            <w:tcW w:w="704" w:type="dxa"/>
          </w:tcPr>
          <w:p w14:paraId="63859493" w14:textId="03DFAA35" w:rsidR="00C53EFB" w:rsidRPr="003E3BC8" w:rsidRDefault="002E4FB8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36" w:type="dxa"/>
          </w:tcPr>
          <w:p w14:paraId="51FEF94E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онсультирование контролируемых лиц и их представителей по вопросам, 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связанным с организацией и осуществлением муниципального контроля в сфере благоустройства:</w:t>
            </w:r>
          </w:p>
          <w:p w14:paraId="3DAF1102" w14:textId="40540DBC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FA157F" w:rsidRPr="003E3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орядок </w:t>
            </w:r>
            <w:r w:rsidR="003E3BC8"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проведения контрольных мероприятий;</w:t>
            </w:r>
          </w:p>
          <w:p w14:paraId="3FA8922F" w14:textId="7D255B09" w:rsidR="00C53EFB" w:rsidRPr="003E3BC8" w:rsidRDefault="003E3BC8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3EFB"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FA157F" w:rsidRPr="003E3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3EFB"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орядок 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C53EFB" w:rsidRPr="003E3BC8">
              <w:rPr>
                <w:rFonts w:ascii="Times New Roman" w:hAnsi="Times New Roman" w:cs="Times New Roman"/>
                <w:sz w:val="26"/>
                <w:szCs w:val="26"/>
              </w:rPr>
              <w:t xml:space="preserve"> решений </w:t>
            </w:r>
            <w:r w:rsidRPr="003E3BC8">
              <w:rPr>
                <w:rFonts w:ascii="Times New Roman" w:hAnsi="Times New Roman" w:cs="Times New Roman"/>
                <w:sz w:val="26"/>
                <w:szCs w:val="26"/>
              </w:rPr>
              <w:t>контрольного органа</w:t>
            </w:r>
            <w:r w:rsidR="00C53EFB" w:rsidRPr="003E3B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A1AB50" w14:textId="4DA6E957" w:rsidR="00C53EFB" w:rsidRPr="003E3BC8" w:rsidRDefault="003E3BC8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3</w:t>
            </w:r>
            <w:r w:rsidR="00C53EFB" w:rsidRPr="003E3BC8">
              <w:rPr>
                <w:sz w:val="26"/>
                <w:szCs w:val="26"/>
              </w:rPr>
              <w:t xml:space="preserve">) </w:t>
            </w:r>
            <w:r w:rsidR="00FA157F" w:rsidRPr="003E3BC8">
              <w:rPr>
                <w:sz w:val="26"/>
                <w:szCs w:val="26"/>
              </w:rPr>
              <w:t>П</w:t>
            </w:r>
            <w:r w:rsidR="00C53EFB" w:rsidRPr="003E3BC8">
              <w:rPr>
                <w:sz w:val="26"/>
                <w:szCs w:val="26"/>
              </w:rPr>
              <w:t>орядок обжалования решений</w:t>
            </w:r>
            <w:r w:rsidRPr="003E3BC8">
              <w:rPr>
                <w:sz w:val="26"/>
                <w:szCs w:val="26"/>
              </w:rPr>
              <w:t>, действий (бездействий)</w:t>
            </w:r>
            <w:r w:rsidR="00C53EFB" w:rsidRPr="003E3BC8">
              <w:rPr>
                <w:sz w:val="26"/>
                <w:szCs w:val="26"/>
              </w:rPr>
              <w:t xml:space="preserve"> </w:t>
            </w:r>
            <w:r w:rsidRPr="003E3BC8">
              <w:rPr>
                <w:sz w:val="26"/>
                <w:szCs w:val="26"/>
              </w:rPr>
              <w:t>должностных лиц Управления</w:t>
            </w:r>
            <w:r w:rsidR="00C53EFB" w:rsidRPr="003E3BC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14:paraId="0545F422" w14:textId="77777777" w:rsidR="00C53EFB" w:rsidRPr="003E3BC8" w:rsidRDefault="00C53EFB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14:paraId="5335E2B8" w14:textId="3FF0377E" w:rsidR="00C53EFB" w:rsidRPr="003E3BC8" w:rsidRDefault="00FA157F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="00C53EFB" w:rsidRPr="003E3BC8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</w:t>
            </w:r>
            <w:r w:rsidR="00C53EFB" w:rsidRPr="003E3BC8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письменных разъяснений</w:t>
            </w:r>
          </w:p>
        </w:tc>
        <w:tc>
          <w:tcPr>
            <w:tcW w:w="2300" w:type="dxa"/>
          </w:tcPr>
          <w:p w14:paraId="554791B2" w14:textId="45A61772" w:rsidR="00C53EFB" w:rsidRPr="003E3BC8" w:rsidRDefault="002E4FB8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rFonts w:eastAsia="Calibri"/>
                <w:sz w:val="26"/>
                <w:szCs w:val="26"/>
                <w:lang w:eastAsia="en-US"/>
              </w:rPr>
              <w:lastRenderedPageBreak/>
              <w:t>Должностные лица</w:t>
            </w:r>
            <w:r w:rsidR="00C53EFB" w:rsidRPr="003E3BC8">
              <w:rPr>
                <w:rFonts w:eastAsia="Calibri"/>
                <w:sz w:val="26"/>
                <w:szCs w:val="26"/>
                <w:lang w:eastAsia="en-US"/>
              </w:rPr>
              <w:t xml:space="preserve">, к </w:t>
            </w:r>
            <w:r w:rsidR="00C53EFB" w:rsidRPr="003E3BC8">
              <w:rPr>
                <w:rFonts w:eastAsia="Calibri"/>
                <w:sz w:val="26"/>
                <w:szCs w:val="26"/>
                <w:lang w:eastAsia="en-US"/>
              </w:rPr>
              <w:lastRenderedPageBreak/>
              <w:t>должностным обязанностям котор</w:t>
            </w:r>
            <w:r w:rsidRPr="003E3BC8">
              <w:rPr>
                <w:rFonts w:eastAsia="Calibri"/>
                <w:sz w:val="26"/>
                <w:szCs w:val="26"/>
                <w:lang w:eastAsia="en-US"/>
              </w:rPr>
              <w:t>ых</w:t>
            </w:r>
            <w:r w:rsidR="00C53EFB" w:rsidRPr="003E3BC8">
              <w:rPr>
                <w:rFonts w:eastAsia="Calibri"/>
                <w:sz w:val="26"/>
                <w:szCs w:val="26"/>
                <w:lang w:eastAsia="en-US"/>
              </w:rPr>
              <w:t xml:space="preserve"> относится осуществление муниципального контроля</w:t>
            </w:r>
          </w:p>
        </w:tc>
      </w:tr>
      <w:tr w:rsidR="00EA77C5" w:rsidRPr="003E3BC8" w14:paraId="7D8FD7CD" w14:textId="77777777" w:rsidTr="00830221">
        <w:tc>
          <w:tcPr>
            <w:tcW w:w="10092" w:type="dxa"/>
            <w:gridSpan w:val="4"/>
          </w:tcPr>
          <w:p w14:paraId="0FEC76A2" w14:textId="09EE6F05" w:rsidR="00EA77C5" w:rsidRPr="003E3BC8" w:rsidRDefault="00EA77C5" w:rsidP="003E3BC8">
            <w:pPr>
              <w:pStyle w:val="af2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3E3BC8">
              <w:rPr>
                <w:color w:val="000000"/>
                <w:sz w:val="26"/>
                <w:szCs w:val="26"/>
              </w:rPr>
              <w:lastRenderedPageBreak/>
              <w:t>Профилактический визит</w:t>
            </w:r>
          </w:p>
        </w:tc>
      </w:tr>
      <w:tr w:rsidR="00EA77C5" w:rsidRPr="003E3BC8" w14:paraId="57E619C8" w14:textId="77777777" w:rsidTr="002A4858">
        <w:tc>
          <w:tcPr>
            <w:tcW w:w="704" w:type="dxa"/>
          </w:tcPr>
          <w:p w14:paraId="11981FEE" w14:textId="127D00DB" w:rsidR="00EA77C5" w:rsidRPr="003E3BC8" w:rsidRDefault="00EA77C5" w:rsidP="003E3BC8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E3BC8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36" w:type="dxa"/>
          </w:tcPr>
          <w:p w14:paraId="140D989F" w14:textId="79972B67" w:rsidR="00EA77C5" w:rsidRPr="003E3BC8" w:rsidRDefault="00EA77C5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Информирование контролируемого лица об обязательных требованиях, предъявляемых к деятельности либо к принадлежащим ему объектам контроля, их соответствии критериями риска, основаниях и о  рекомендуемых способах снижения категории риска, а также видах, содержании и об интенсивности контрольных мероприятий</w:t>
            </w:r>
          </w:p>
        </w:tc>
        <w:tc>
          <w:tcPr>
            <w:tcW w:w="2552" w:type="dxa"/>
          </w:tcPr>
          <w:p w14:paraId="319E46ED" w14:textId="77777777" w:rsidR="00EA77C5" w:rsidRPr="003E3BC8" w:rsidRDefault="00EA77C5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14:paraId="68A4D736" w14:textId="6A7FAE24" w:rsidR="00EA77C5" w:rsidRPr="003E3BC8" w:rsidRDefault="00EA77C5" w:rsidP="003E3BC8">
            <w:pPr>
              <w:pStyle w:val="af6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В форме устной беседы, либо путем </w:t>
            </w:r>
            <w:proofErr w:type="spellStart"/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видеоконференц</w:t>
            </w:r>
            <w:proofErr w:type="spellEnd"/>
            <w:r w:rsidRPr="003E3BC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-связи</w:t>
            </w:r>
          </w:p>
        </w:tc>
        <w:tc>
          <w:tcPr>
            <w:tcW w:w="2300" w:type="dxa"/>
          </w:tcPr>
          <w:p w14:paraId="16E12F73" w14:textId="3CE787B4" w:rsidR="00EA77C5" w:rsidRPr="003E3BC8" w:rsidRDefault="003E3BC8" w:rsidP="003E3BC8">
            <w:pPr>
              <w:pStyle w:val="af2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3E3BC8">
              <w:rPr>
                <w:rFonts w:eastAsia="Calibri"/>
                <w:sz w:val="26"/>
                <w:szCs w:val="26"/>
                <w:lang w:eastAsia="en-US"/>
              </w:rPr>
              <w:t>Должностные лица, к должностным обязанностям которых относится осуществление муниципального контроля</w:t>
            </w:r>
          </w:p>
        </w:tc>
      </w:tr>
    </w:tbl>
    <w:p w14:paraId="658533CC" w14:textId="77777777" w:rsidR="003E3BC8" w:rsidRDefault="003E3BC8" w:rsidP="003E3BC8">
      <w:pPr>
        <w:jc w:val="center"/>
        <w:textAlignment w:val="baseline"/>
        <w:rPr>
          <w:b/>
          <w:bCs/>
          <w:color w:val="00000A"/>
          <w:sz w:val="26"/>
          <w:szCs w:val="26"/>
        </w:rPr>
      </w:pPr>
    </w:p>
    <w:p w14:paraId="6B06E92D" w14:textId="422114E4" w:rsidR="00915557" w:rsidRDefault="00915557" w:rsidP="003E3BC8">
      <w:pPr>
        <w:jc w:val="center"/>
        <w:textAlignment w:val="baseline"/>
        <w:rPr>
          <w:b/>
          <w:bCs/>
          <w:color w:val="00000A"/>
          <w:sz w:val="26"/>
          <w:szCs w:val="26"/>
        </w:rPr>
      </w:pPr>
      <w:r w:rsidRPr="003E3BC8">
        <w:rPr>
          <w:b/>
          <w:bCs/>
          <w:color w:val="00000A"/>
          <w:sz w:val="26"/>
          <w:szCs w:val="26"/>
        </w:rPr>
        <w:t>4. Показатели результативности и эффективности программы профилактики рисков причинения вреда (ущерба).</w:t>
      </w:r>
    </w:p>
    <w:p w14:paraId="0A2B4B5E" w14:textId="77777777" w:rsidR="003E3BC8" w:rsidRPr="003E3BC8" w:rsidRDefault="003E3BC8" w:rsidP="003E3BC8">
      <w:pPr>
        <w:jc w:val="center"/>
        <w:textAlignment w:val="baseline"/>
        <w:rPr>
          <w:b/>
          <w:bCs/>
          <w:color w:val="00000A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268"/>
      </w:tblGrid>
      <w:tr w:rsidR="00915557" w:rsidRPr="003E3BC8" w14:paraId="4ECC49D4" w14:textId="77777777" w:rsidTr="00162DC1">
        <w:tc>
          <w:tcPr>
            <w:tcW w:w="704" w:type="dxa"/>
          </w:tcPr>
          <w:p w14:paraId="76B1B92F" w14:textId="0EC29D1B" w:rsidR="00915557" w:rsidRPr="003E3BC8" w:rsidRDefault="00162DC1" w:rsidP="003E3BC8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3E3BC8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14:paraId="1B1A4453" w14:textId="47D56E93" w:rsidR="00915557" w:rsidRPr="003E3BC8" w:rsidRDefault="00162DC1" w:rsidP="003E3BC8">
            <w:pPr>
              <w:jc w:val="center"/>
              <w:textAlignment w:val="baseline"/>
              <w:rPr>
                <w:b/>
                <w:bCs/>
                <w:sz w:val="26"/>
                <w:szCs w:val="26"/>
                <w:lang w:val="en-US"/>
              </w:rPr>
            </w:pPr>
            <w:r w:rsidRPr="003E3BC8">
              <w:rPr>
                <w:b/>
                <w:bCs/>
                <w:sz w:val="26"/>
                <w:szCs w:val="26"/>
              </w:rPr>
              <w:t>Наименования показателя</w:t>
            </w:r>
          </w:p>
        </w:tc>
        <w:tc>
          <w:tcPr>
            <w:tcW w:w="2268" w:type="dxa"/>
          </w:tcPr>
          <w:p w14:paraId="19BBA597" w14:textId="76F30C75" w:rsidR="00915557" w:rsidRPr="003E3BC8" w:rsidRDefault="00162DC1" w:rsidP="003E3BC8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3E3BC8">
              <w:rPr>
                <w:b/>
                <w:bCs/>
                <w:sz w:val="26"/>
                <w:szCs w:val="26"/>
              </w:rPr>
              <w:t>Величина</w:t>
            </w:r>
          </w:p>
        </w:tc>
      </w:tr>
      <w:tr w:rsidR="00915557" w:rsidRPr="003E3BC8" w14:paraId="00203F16" w14:textId="77777777" w:rsidTr="00162DC1">
        <w:tc>
          <w:tcPr>
            <w:tcW w:w="704" w:type="dxa"/>
          </w:tcPr>
          <w:p w14:paraId="0E3917CB" w14:textId="573727EB" w:rsidR="00915557" w:rsidRPr="003E3BC8" w:rsidRDefault="00162DC1" w:rsidP="003E3BC8">
            <w:pPr>
              <w:textAlignment w:val="baseline"/>
              <w:rPr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14:paraId="3F528F0D" w14:textId="1222E4B7" w:rsidR="00915557" w:rsidRPr="003E3BC8" w:rsidRDefault="00162DC1" w:rsidP="003E3BC8">
            <w:pPr>
              <w:textAlignment w:val="baseline"/>
              <w:rPr>
                <w:b/>
                <w:bCs/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7FD0963B" w14:textId="172DB1A7" w:rsidR="00915557" w:rsidRPr="003E3BC8" w:rsidRDefault="00116485" w:rsidP="003E3BC8">
            <w:pPr>
              <w:textAlignment w:val="baseline"/>
              <w:rPr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100%</w:t>
            </w:r>
          </w:p>
        </w:tc>
      </w:tr>
      <w:tr w:rsidR="00915557" w:rsidRPr="003E3BC8" w14:paraId="73CD5FD0" w14:textId="77777777" w:rsidTr="00162DC1">
        <w:tc>
          <w:tcPr>
            <w:tcW w:w="704" w:type="dxa"/>
          </w:tcPr>
          <w:p w14:paraId="7020E6F6" w14:textId="6C2932C2" w:rsidR="00915557" w:rsidRPr="003E3BC8" w:rsidRDefault="00162DC1" w:rsidP="003E3BC8">
            <w:pPr>
              <w:textAlignment w:val="baseline"/>
              <w:rPr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14:paraId="39495F82" w14:textId="25A513E9" w:rsidR="00915557" w:rsidRPr="003E3BC8" w:rsidRDefault="00162DC1" w:rsidP="003E3BC8">
            <w:pPr>
              <w:textAlignment w:val="baseline"/>
              <w:rPr>
                <w:b/>
                <w:bCs/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</w:tcPr>
          <w:p w14:paraId="48B21B47" w14:textId="112BEE61" w:rsidR="00915557" w:rsidRPr="003E3BC8" w:rsidRDefault="00116485" w:rsidP="003E3BC8">
            <w:pPr>
              <w:textAlignment w:val="baseline"/>
              <w:rPr>
                <w:b/>
                <w:bCs/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Исполнено / Не исполнено</w:t>
            </w:r>
          </w:p>
        </w:tc>
      </w:tr>
      <w:tr w:rsidR="00915557" w:rsidRPr="003E3BC8" w14:paraId="7BB0272C" w14:textId="77777777" w:rsidTr="00162DC1">
        <w:tc>
          <w:tcPr>
            <w:tcW w:w="704" w:type="dxa"/>
          </w:tcPr>
          <w:p w14:paraId="28E1936B" w14:textId="58641EBD" w:rsidR="00915557" w:rsidRPr="003E3BC8" w:rsidRDefault="00162DC1" w:rsidP="003E3BC8">
            <w:pPr>
              <w:textAlignment w:val="baseline"/>
              <w:rPr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14:paraId="70E1363A" w14:textId="60ACDAB8" w:rsidR="00915557" w:rsidRPr="003E3BC8" w:rsidRDefault="00162DC1" w:rsidP="003E3BC8">
            <w:pPr>
              <w:widowControl w:val="0"/>
              <w:rPr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</w:tcPr>
          <w:p w14:paraId="57693F59" w14:textId="1DDFD09D" w:rsidR="00915557" w:rsidRPr="003E3BC8" w:rsidRDefault="00116485" w:rsidP="003E3BC8">
            <w:pPr>
              <w:textAlignment w:val="baseline"/>
              <w:rPr>
                <w:sz w:val="26"/>
                <w:szCs w:val="26"/>
              </w:rPr>
            </w:pPr>
            <w:r w:rsidRPr="003E3BC8">
              <w:rPr>
                <w:sz w:val="26"/>
                <w:szCs w:val="26"/>
              </w:rPr>
              <w:t>100%</w:t>
            </w:r>
          </w:p>
        </w:tc>
      </w:tr>
    </w:tbl>
    <w:p w14:paraId="2184D287" w14:textId="77777777" w:rsidR="003E3BC8" w:rsidRDefault="003E3BC8" w:rsidP="003E3BC8">
      <w:pPr>
        <w:pStyle w:val="ab"/>
        <w:ind w:left="0" w:right="0" w:firstLine="708"/>
        <w:jc w:val="left"/>
        <w:rPr>
          <w:color w:val="212121"/>
          <w:sz w:val="26"/>
          <w:szCs w:val="26"/>
        </w:rPr>
      </w:pPr>
    </w:p>
    <w:p w14:paraId="728968CA" w14:textId="7F8D440E" w:rsidR="00ED7081" w:rsidRDefault="00ED7081" w:rsidP="003E3BC8">
      <w:pPr>
        <w:pStyle w:val="ab"/>
        <w:ind w:left="0" w:right="0" w:firstLine="708"/>
        <w:jc w:val="left"/>
        <w:rPr>
          <w:color w:val="212121"/>
          <w:sz w:val="26"/>
          <w:szCs w:val="26"/>
        </w:rPr>
      </w:pPr>
      <w:r w:rsidRPr="003E3BC8">
        <w:rPr>
          <w:color w:val="212121"/>
          <w:sz w:val="26"/>
          <w:szCs w:val="26"/>
        </w:rPr>
        <w:t>Ожидаемые конечные результаты:</w:t>
      </w:r>
    </w:p>
    <w:p w14:paraId="6978C412" w14:textId="77777777" w:rsidR="003E3BC8" w:rsidRPr="003E3BC8" w:rsidRDefault="003E3BC8" w:rsidP="003E3BC8">
      <w:pPr>
        <w:pStyle w:val="ab"/>
        <w:ind w:left="0" w:right="0" w:firstLine="708"/>
        <w:jc w:val="left"/>
        <w:rPr>
          <w:color w:val="212121"/>
          <w:sz w:val="26"/>
          <w:szCs w:val="26"/>
        </w:rPr>
      </w:pPr>
    </w:p>
    <w:p w14:paraId="1C860B57" w14:textId="385AFEA3" w:rsidR="00ED7081" w:rsidRPr="003E3BC8" w:rsidRDefault="00ED7081" w:rsidP="003E3BC8">
      <w:pPr>
        <w:pStyle w:val="ab"/>
        <w:ind w:left="0" w:right="0" w:firstLine="0"/>
        <w:jc w:val="left"/>
        <w:rPr>
          <w:color w:val="212121"/>
          <w:sz w:val="26"/>
          <w:szCs w:val="26"/>
          <w:lang w:val="ru-RU"/>
        </w:rPr>
      </w:pPr>
      <w:r w:rsidRPr="003E3BC8">
        <w:rPr>
          <w:color w:val="212121"/>
          <w:sz w:val="26"/>
          <w:szCs w:val="26"/>
          <w:lang w:val="ru-RU"/>
        </w:rPr>
        <w:t>-</w:t>
      </w:r>
      <w:r w:rsidRPr="003E3BC8">
        <w:rPr>
          <w:color w:val="212121"/>
          <w:sz w:val="26"/>
          <w:szCs w:val="26"/>
        </w:rPr>
        <w:t> </w:t>
      </w:r>
      <w:r w:rsidR="00FA157F" w:rsidRPr="003E3BC8">
        <w:rPr>
          <w:color w:val="212121"/>
          <w:sz w:val="26"/>
          <w:szCs w:val="26"/>
          <w:lang w:val="ru-RU"/>
        </w:rPr>
        <w:t>М</w:t>
      </w:r>
      <w:r w:rsidRPr="003E3BC8">
        <w:rPr>
          <w:color w:val="212121"/>
          <w:sz w:val="26"/>
          <w:szCs w:val="26"/>
          <w:lang w:val="ru-RU"/>
        </w:rPr>
        <w:t>инимизирование количества нарушений контролируемым лицами обязательных требований, установленных Правилами благоустройства;</w:t>
      </w:r>
    </w:p>
    <w:p w14:paraId="57BDBCBC" w14:textId="6FB09D08" w:rsidR="006C20B0" w:rsidRPr="003E3BC8" w:rsidRDefault="00ED7081" w:rsidP="003E3BC8">
      <w:pPr>
        <w:pStyle w:val="ab"/>
        <w:ind w:left="0" w:right="0" w:firstLine="0"/>
        <w:jc w:val="left"/>
        <w:rPr>
          <w:color w:val="212121"/>
          <w:sz w:val="26"/>
          <w:szCs w:val="26"/>
          <w:lang w:val="ru-RU"/>
        </w:rPr>
      </w:pPr>
      <w:r w:rsidRPr="003E3BC8">
        <w:rPr>
          <w:color w:val="212121"/>
          <w:sz w:val="26"/>
          <w:szCs w:val="26"/>
          <w:lang w:val="ru-RU"/>
        </w:rPr>
        <w:t xml:space="preserve">- </w:t>
      </w:r>
      <w:r w:rsidR="00FA157F" w:rsidRPr="003E3BC8">
        <w:rPr>
          <w:color w:val="212121"/>
          <w:sz w:val="26"/>
          <w:szCs w:val="26"/>
          <w:lang w:val="ru-RU"/>
        </w:rPr>
        <w:t>С</w:t>
      </w:r>
      <w:r w:rsidRPr="003E3BC8">
        <w:rPr>
          <w:color w:val="212121"/>
          <w:sz w:val="26"/>
          <w:szCs w:val="26"/>
          <w:lang w:val="ru-RU"/>
        </w:rPr>
        <w:t>нижение уровня административной нагрузки на контролируемые лица.</w:t>
      </w:r>
    </w:p>
    <w:sectPr w:rsidR="006C20B0" w:rsidRPr="003E3BC8" w:rsidSect="00215F0F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EC97" w14:textId="77777777" w:rsidR="00286DB4" w:rsidRDefault="00286DB4" w:rsidP="00CC0709">
      <w:r>
        <w:separator/>
      </w:r>
    </w:p>
  </w:endnote>
  <w:endnote w:type="continuationSeparator" w:id="0">
    <w:p w14:paraId="611946CF" w14:textId="77777777" w:rsidR="00286DB4" w:rsidRDefault="00286DB4" w:rsidP="00C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A8BF2" w14:textId="77777777" w:rsidR="00286DB4" w:rsidRDefault="00286DB4" w:rsidP="00CC0709">
      <w:r>
        <w:separator/>
      </w:r>
    </w:p>
  </w:footnote>
  <w:footnote w:type="continuationSeparator" w:id="0">
    <w:p w14:paraId="033630E3" w14:textId="77777777" w:rsidR="00286DB4" w:rsidRDefault="00286DB4" w:rsidP="00CC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7E57" w14:textId="0EB877AD" w:rsidR="00CC0709" w:rsidRPr="00CC0709" w:rsidRDefault="00CC0709" w:rsidP="006A411D">
    <w:pPr>
      <w:pStyle w:val="a5"/>
      <w:rPr>
        <w:sz w:val="28"/>
        <w:szCs w:val="28"/>
      </w:rPr>
    </w:pPr>
  </w:p>
  <w:p w14:paraId="3ADEABC5" w14:textId="77777777" w:rsidR="00CC0709" w:rsidRDefault="00CC07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84A"/>
    <w:multiLevelType w:val="multilevel"/>
    <w:tmpl w:val="8A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22005"/>
    <w:multiLevelType w:val="hybridMultilevel"/>
    <w:tmpl w:val="669E10E6"/>
    <w:lvl w:ilvl="0" w:tplc="7CAC5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1843"/>
    <w:multiLevelType w:val="multilevel"/>
    <w:tmpl w:val="3D46F30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459"/>
      </w:pPr>
      <w:rPr>
        <w:rFonts w:hint="default"/>
      </w:rPr>
    </w:lvl>
    <w:lvl w:ilvl="3">
      <w:numFmt w:val="bullet"/>
      <w:lvlText w:val="•"/>
      <w:lvlJc w:val="left"/>
      <w:pPr>
        <w:ind w:left="3028" w:hanging="459"/>
      </w:pPr>
      <w:rPr>
        <w:rFonts w:hint="default"/>
      </w:rPr>
    </w:lvl>
    <w:lvl w:ilvl="4">
      <w:numFmt w:val="bullet"/>
      <w:lvlText w:val="•"/>
      <w:lvlJc w:val="left"/>
      <w:pPr>
        <w:ind w:left="4004" w:hanging="459"/>
      </w:pPr>
      <w:rPr>
        <w:rFonts w:hint="default"/>
      </w:rPr>
    </w:lvl>
    <w:lvl w:ilvl="5">
      <w:numFmt w:val="bullet"/>
      <w:lvlText w:val="•"/>
      <w:lvlJc w:val="left"/>
      <w:pPr>
        <w:ind w:left="4980" w:hanging="459"/>
      </w:pPr>
      <w:rPr>
        <w:rFonts w:hint="default"/>
      </w:rPr>
    </w:lvl>
    <w:lvl w:ilvl="6">
      <w:numFmt w:val="bullet"/>
      <w:lvlText w:val="•"/>
      <w:lvlJc w:val="left"/>
      <w:pPr>
        <w:ind w:left="5956" w:hanging="459"/>
      </w:pPr>
      <w:rPr>
        <w:rFonts w:hint="default"/>
      </w:rPr>
    </w:lvl>
    <w:lvl w:ilvl="7">
      <w:numFmt w:val="bullet"/>
      <w:lvlText w:val="•"/>
      <w:lvlJc w:val="left"/>
      <w:pPr>
        <w:ind w:left="6932" w:hanging="459"/>
      </w:pPr>
      <w:rPr>
        <w:rFonts w:hint="default"/>
      </w:rPr>
    </w:lvl>
    <w:lvl w:ilvl="8">
      <w:numFmt w:val="bullet"/>
      <w:lvlText w:val="•"/>
      <w:lvlJc w:val="left"/>
      <w:pPr>
        <w:ind w:left="7908" w:hanging="459"/>
      </w:pPr>
      <w:rPr>
        <w:rFonts w:hint="default"/>
      </w:rPr>
    </w:lvl>
  </w:abstractNum>
  <w:abstractNum w:abstractNumId="3">
    <w:nsid w:val="5126572D"/>
    <w:multiLevelType w:val="hybridMultilevel"/>
    <w:tmpl w:val="669E10E6"/>
    <w:lvl w:ilvl="0" w:tplc="7CAC5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25DE9"/>
    <w:multiLevelType w:val="hybridMultilevel"/>
    <w:tmpl w:val="4FC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926C2"/>
    <w:multiLevelType w:val="hybridMultilevel"/>
    <w:tmpl w:val="5442F888"/>
    <w:lvl w:ilvl="0" w:tplc="4566CCE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BEC1E4"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BAB2EA86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B04CBF28">
      <w:numFmt w:val="bullet"/>
      <w:lvlText w:val="•"/>
      <w:lvlJc w:val="left"/>
      <w:pPr>
        <w:ind w:left="3028" w:hanging="180"/>
      </w:pPr>
      <w:rPr>
        <w:rFonts w:hint="default"/>
      </w:rPr>
    </w:lvl>
    <w:lvl w:ilvl="4" w:tplc="0F185FDA">
      <w:numFmt w:val="bullet"/>
      <w:lvlText w:val="•"/>
      <w:lvlJc w:val="left"/>
      <w:pPr>
        <w:ind w:left="4004" w:hanging="180"/>
      </w:pPr>
      <w:rPr>
        <w:rFonts w:hint="default"/>
      </w:rPr>
    </w:lvl>
    <w:lvl w:ilvl="5" w:tplc="CD3AC21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445E2D56">
      <w:numFmt w:val="bullet"/>
      <w:lvlText w:val="•"/>
      <w:lvlJc w:val="left"/>
      <w:pPr>
        <w:ind w:left="5956" w:hanging="180"/>
      </w:pPr>
      <w:rPr>
        <w:rFonts w:hint="default"/>
      </w:rPr>
    </w:lvl>
    <w:lvl w:ilvl="7" w:tplc="9BD6F3B2">
      <w:numFmt w:val="bullet"/>
      <w:lvlText w:val="•"/>
      <w:lvlJc w:val="left"/>
      <w:pPr>
        <w:ind w:left="6932" w:hanging="180"/>
      </w:pPr>
      <w:rPr>
        <w:rFonts w:hint="default"/>
      </w:rPr>
    </w:lvl>
    <w:lvl w:ilvl="8" w:tplc="A76A29CA">
      <w:numFmt w:val="bullet"/>
      <w:lvlText w:val="•"/>
      <w:lvlJc w:val="left"/>
      <w:pPr>
        <w:ind w:left="7908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0E"/>
    <w:rsid w:val="000013F9"/>
    <w:rsid w:val="00001574"/>
    <w:rsid w:val="00004AC0"/>
    <w:rsid w:val="00011A59"/>
    <w:rsid w:val="00014010"/>
    <w:rsid w:val="00017FF6"/>
    <w:rsid w:val="00021500"/>
    <w:rsid w:val="00024F0F"/>
    <w:rsid w:val="00025052"/>
    <w:rsid w:val="000268A9"/>
    <w:rsid w:val="00026B60"/>
    <w:rsid w:val="00030B8F"/>
    <w:rsid w:val="00047C5C"/>
    <w:rsid w:val="00056F48"/>
    <w:rsid w:val="0005784F"/>
    <w:rsid w:val="00060E4F"/>
    <w:rsid w:val="000650F5"/>
    <w:rsid w:val="00070A65"/>
    <w:rsid w:val="00071AA3"/>
    <w:rsid w:val="0007343A"/>
    <w:rsid w:val="0007634A"/>
    <w:rsid w:val="00076EE1"/>
    <w:rsid w:val="00081A50"/>
    <w:rsid w:val="00083FC1"/>
    <w:rsid w:val="00087113"/>
    <w:rsid w:val="0008739F"/>
    <w:rsid w:val="0009033E"/>
    <w:rsid w:val="0009106D"/>
    <w:rsid w:val="000931BF"/>
    <w:rsid w:val="000A0EA0"/>
    <w:rsid w:val="000A1FD4"/>
    <w:rsid w:val="000A2DFF"/>
    <w:rsid w:val="000A2E2B"/>
    <w:rsid w:val="000A4CF7"/>
    <w:rsid w:val="000A51E2"/>
    <w:rsid w:val="000A7EE5"/>
    <w:rsid w:val="000B02AA"/>
    <w:rsid w:val="000B0B36"/>
    <w:rsid w:val="000B43FE"/>
    <w:rsid w:val="000B5A26"/>
    <w:rsid w:val="000B630E"/>
    <w:rsid w:val="000B6FA8"/>
    <w:rsid w:val="000B7BDE"/>
    <w:rsid w:val="000C074D"/>
    <w:rsid w:val="000C6B54"/>
    <w:rsid w:val="000D1A7C"/>
    <w:rsid w:val="000D24B7"/>
    <w:rsid w:val="000D3699"/>
    <w:rsid w:val="000D5CBA"/>
    <w:rsid w:val="000D6CF6"/>
    <w:rsid w:val="000D721F"/>
    <w:rsid w:val="000E2656"/>
    <w:rsid w:val="000E60D8"/>
    <w:rsid w:val="000F440E"/>
    <w:rsid w:val="0010219B"/>
    <w:rsid w:val="00104FCB"/>
    <w:rsid w:val="00106067"/>
    <w:rsid w:val="00112071"/>
    <w:rsid w:val="00112929"/>
    <w:rsid w:val="0011298C"/>
    <w:rsid w:val="00114D13"/>
    <w:rsid w:val="00115C94"/>
    <w:rsid w:val="00116485"/>
    <w:rsid w:val="0011681E"/>
    <w:rsid w:val="00117602"/>
    <w:rsid w:val="00120109"/>
    <w:rsid w:val="00125C05"/>
    <w:rsid w:val="00127D12"/>
    <w:rsid w:val="00127EA0"/>
    <w:rsid w:val="001325BE"/>
    <w:rsid w:val="001409B3"/>
    <w:rsid w:val="00142DEB"/>
    <w:rsid w:val="00144BB2"/>
    <w:rsid w:val="0015402C"/>
    <w:rsid w:val="001563F0"/>
    <w:rsid w:val="001563F1"/>
    <w:rsid w:val="00157CD0"/>
    <w:rsid w:val="00157E3B"/>
    <w:rsid w:val="00160136"/>
    <w:rsid w:val="001623E6"/>
    <w:rsid w:val="00162DC1"/>
    <w:rsid w:val="0017006A"/>
    <w:rsid w:val="00172850"/>
    <w:rsid w:val="0017420D"/>
    <w:rsid w:val="00174B07"/>
    <w:rsid w:val="0017555A"/>
    <w:rsid w:val="0017678D"/>
    <w:rsid w:val="00181A8E"/>
    <w:rsid w:val="001830E2"/>
    <w:rsid w:val="00183E20"/>
    <w:rsid w:val="0019091E"/>
    <w:rsid w:val="001915CD"/>
    <w:rsid w:val="00191F68"/>
    <w:rsid w:val="00194ABB"/>
    <w:rsid w:val="0019546F"/>
    <w:rsid w:val="00195744"/>
    <w:rsid w:val="00195EAC"/>
    <w:rsid w:val="00196298"/>
    <w:rsid w:val="00196A9B"/>
    <w:rsid w:val="001A36B6"/>
    <w:rsid w:val="001B526D"/>
    <w:rsid w:val="001B68A3"/>
    <w:rsid w:val="001B77FD"/>
    <w:rsid w:val="001B7B9F"/>
    <w:rsid w:val="001C3659"/>
    <w:rsid w:val="001C3AA7"/>
    <w:rsid w:val="001C7D52"/>
    <w:rsid w:val="001D60AE"/>
    <w:rsid w:val="001D62E5"/>
    <w:rsid w:val="001E6ECA"/>
    <w:rsid w:val="001E71BE"/>
    <w:rsid w:val="001F2449"/>
    <w:rsid w:val="001F4B8D"/>
    <w:rsid w:val="001F5A58"/>
    <w:rsid w:val="001F66C8"/>
    <w:rsid w:val="00201EEB"/>
    <w:rsid w:val="00204759"/>
    <w:rsid w:val="002048C6"/>
    <w:rsid w:val="002050E6"/>
    <w:rsid w:val="00205C8B"/>
    <w:rsid w:val="00206E65"/>
    <w:rsid w:val="00214C7E"/>
    <w:rsid w:val="00215F0F"/>
    <w:rsid w:val="00220A5F"/>
    <w:rsid w:val="00221201"/>
    <w:rsid w:val="002303A4"/>
    <w:rsid w:val="002351E5"/>
    <w:rsid w:val="0024003A"/>
    <w:rsid w:val="00242431"/>
    <w:rsid w:val="00244969"/>
    <w:rsid w:val="00245F41"/>
    <w:rsid w:val="00255877"/>
    <w:rsid w:val="00260A02"/>
    <w:rsid w:val="002633C8"/>
    <w:rsid w:val="00267AAA"/>
    <w:rsid w:val="00276F4A"/>
    <w:rsid w:val="002854C7"/>
    <w:rsid w:val="00285B78"/>
    <w:rsid w:val="00286DB4"/>
    <w:rsid w:val="002875A0"/>
    <w:rsid w:val="002876AC"/>
    <w:rsid w:val="0029000C"/>
    <w:rsid w:val="00293C8D"/>
    <w:rsid w:val="002952E4"/>
    <w:rsid w:val="002954D8"/>
    <w:rsid w:val="00295FB6"/>
    <w:rsid w:val="002A4858"/>
    <w:rsid w:val="002A4BF4"/>
    <w:rsid w:val="002A773C"/>
    <w:rsid w:val="002B1215"/>
    <w:rsid w:val="002B2D0F"/>
    <w:rsid w:val="002B3B57"/>
    <w:rsid w:val="002B5F01"/>
    <w:rsid w:val="002B6A60"/>
    <w:rsid w:val="002D5507"/>
    <w:rsid w:val="002D6563"/>
    <w:rsid w:val="002E0896"/>
    <w:rsid w:val="002E2E65"/>
    <w:rsid w:val="002E4C07"/>
    <w:rsid w:val="002E4FB8"/>
    <w:rsid w:val="002E68B3"/>
    <w:rsid w:val="002E6E97"/>
    <w:rsid w:val="002F4566"/>
    <w:rsid w:val="002F7092"/>
    <w:rsid w:val="002F77AF"/>
    <w:rsid w:val="00310B5E"/>
    <w:rsid w:val="003111E0"/>
    <w:rsid w:val="00312143"/>
    <w:rsid w:val="003220D1"/>
    <w:rsid w:val="003231B3"/>
    <w:rsid w:val="00324BF9"/>
    <w:rsid w:val="00330BE1"/>
    <w:rsid w:val="003335AF"/>
    <w:rsid w:val="00334A70"/>
    <w:rsid w:val="00336822"/>
    <w:rsid w:val="00342294"/>
    <w:rsid w:val="003426F8"/>
    <w:rsid w:val="003429E9"/>
    <w:rsid w:val="00342CEF"/>
    <w:rsid w:val="003437A4"/>
    <w:rsid w:val="00343FF8"/>
    <w:rsid w:val="00350272"/>
    <w:rsid w:val="00352C7C"/>
    <w:rsid w:val="003533A4"/>
    <w:rsid w:val="003643CB"/>
    <w:rsid w:val="003648E8"/>
    <w:rsid w:val="0036540B"/>
    <w:rsid w:val="0036629B"/>
    <w:rsid w:val="003713E9"/>
    <w:rsid w:val="0037203F"/>
    <w:rsid w:val="0037459E"/>
    <w:rsid w:val="00374C8E"/>
    <w:rsid w:val="003840A8"/>
    <w:rsid w:val="003843A9"/>
    <w:rsid w:val="003856AA"/>
    <w:rsid w:val="00386B52"/>
    <w:rsid w:val="003948EB"/>
    <w:rsid w:val="003B1CE2"/>
    <w:rsid w:val="003B6BE0"/>
    <w:rsid w:val="003B7446"/>
    <w:rsid w:val="003C2F84"/>
    <w:rsid w:val="003C47D9"/>
    <w:rsid w:val="003D3229"/>
    <w:rsid w:val="003D367D"/>
    <w:rsid w:val="003D4BB5"/>
    <w:rsid w:val="003D4EF4"/>
    <w:rsid w:val="003D6248"/>
    <w:rsid w:val="003D78D0"/>
    <w:rsid w:val="003E0F43"/>
    <w:rsid w:val="003E10CA"/>
    <w:rsid w:val="003E2016"/>
    <w:rsid w:val="003E2CAA"/>
    <w:rsid w:val="003E3875"/>
    <w:rsid w:val="003E3BC8"/>
    <w:rsid w:val="003E7523"/>
    <w:rsid w:val="003F19FE"/>
    <w:rsid w:val="003F4DFC"/>
    <w:rsid w:val="00407763"/>
    <w:rsid w:val="00416686"/>
    <w:rsid w:val="004223F0"/>
    <w:rsid w:val="00437091"/>
    <w:rsid w:val="004408F9"/>
    <w:rsid w:val="004410B7"/>
    <w:rsid w:val="0044337A"/>
    <w:rsid w:val="00447538"/>
    <w:rsid w:val="00450EE5"/>
    <w:rsid w:val="0045500E"/>
    <w:rsid w:val="004554B0"/>
    <w:rsid w:val="0046082D"/>
    <w:rsid w:val="00460BB8"/>
    <w:rsid w:val="00462B0F"/>
    <w:rsid w:val="00465C3D"/>
    <w:rsid w:val="00466732"/>
    <w:rsid w:val="00470C90"/>
    <w:rsid w:val="004722D7"/>
    <w:rsid w:val="00472B03"/>
    <w:rsid w:val="0047384B"/>
    <w:rsid w:val="0048020B"/>
    <w:rsid w:val="00491562"/>
    <w:rsid w:val="00491B09"/>
    <w:rsid w:val="004A11F7"/>
    <w:rsid w:val="004B1533"/>
    <w:rsid w:val="004B3A96"/>
    <w:rsid w:val="004B5DF6"/>
    <w:rsid w:val="004B66B1"/>
    <w:rsid w:val="004C2F2C"/>
    <w:rsid w:val="004C7073"/>
    <w:rsid w:val="004D0617"/>
    <w:rsid w:val="004D5D80"/>
    <w:rsid w:val="004D6B2B"/>
    <w:rsid w:val="004E0CAA"/>
    <w:rsid w:val="004E21E9"/>
    <w:rsid w:val="004E41A2"/>
    <w:rsid w:val="004E5479"/>
    <w:rsid w:val="004E650C"/>
    <w:rsid w:val="004E7911"/>
    <w:rsid w:val="004F035E"/>
    <w:rsid w:val="004F6A08"/>
    <w:rsid w:val="004F7394"/>
    <w:rsid w:val="00500C9C"/>
    <w:rsid w:val="00500F41"/>
    <w:rsid w:val="00503012"/>
    <w:rsid w:val="0050570B"/>
    <w:rsid w:val="00507109"/>
    <w:rsid w:val="00511BE5"/>
    <w:rsid w:val="005143BB"/>
    <w:rsid w:val="005159F5"/>
    <w:rsid w:val="00517752"/>
    <w:rsid w:val="00525DCF"/>
    <w:rsid w:val="0052607C"/>
    <w:rsid w:val="00531067"/>
    <w:rsid w:val="00531DF3"/>
    <w:rsid w:val="00533422"/>
    <w:rsid w:val="005336B9"/>
    <w:rsid w:val="005337FD"/>
    <w:rsid w:val="00533E80"/>
    <w:rsid w:val="00536BAF"/>
    <w:rsid w:val="00537FE3"/>
    <w:rsid w:val="00540820"/>
    <w:rsid w:val="0055245D"/>
    <w:rsid w:val="00556079"/>
    <w:rsid w:val="0056241A"/>
    <w:rsid w:val="00562961"/>
    <w:rsid w:val="0056352C"/>
    <w:rsid w:val="005653A8"/>
    <w:rsid w:val="005670BC"/>
    <w:rsid w:val="005679B2"/>
    <w:rsid w:val="0057191F"/>
    <w:rsid w:val="0057417E"/>
    <w:rsid w:val="005745EA"/>
    <w:rsid w:val="00575227"/>
    <w:rsid w:val="00575555"/>
    <w:rsid w:val="005763D0"/>
    <w:rsid w:val="00583F3C"/>
    <w:rsid w:val="0058408D"/>
    <w:rsid w:val="00586D97"/>
    <w:rsid w:val="005900CB"/>
    <w:rsid w:val="005903BC"/>
    <w:rsid w:val="0059620C"/>
    <w:rsid w:val="005A173B"/>
    <w:rsid w:val="005A3A58"/>
    <w:rsid w:val="005A54A3"/>
    <w:rsid w:val="005B20D6"/>
    <w:rsid w:val="005B406B"/>
    <w:rsid w:val="005B50F6"/>
    <w:rsid w:val="005C2A96"/>
    <w:rsid w:val="005C3165"/>
    <w:rsid w:val="005C46BE"/>
    <w:rsid w:val="005C5758"/>
    <w:rsid w:val="005D4EDE"/>
    <w:rsid w:val="005D5DB1"/>
    <w:rsid w:val="005E3A4C"/>
    <w:rsid w:val="005E489E"/>
    <w:rsid w:val="005E7A1C"/>
    <w:rsid w:val="005F05CD"/>
    <w:rsid w:val="005F282D"/>
    <w:rsid w:val="005F40A0"/>
    <w:rsid w:val="005F45DC"/>
    <w:rsid w:val="00607EC2"/>
    <w:rsid w:val="00607F75"/>
    <w:rsid w:val="0061674C"/>
    <w:rsid w:val="00617285"/>
    <w:rsid w:val="006177F5"/>
    <w:rsid w:val="00620CCE"/>
    <w:rsid w:val="00632423"/>
    <w:rsid w:val="006400E2"/>
    <w:rsid w:val="00646F57"/>
    <w:rsid w:val="00647224"/>
    <w:rsid w:val="00647E03"/>
    <w:rsid w:val="0065323A"/>
    <w:rsid w:val="0065410D"/>
    <w:rsid w:val="006609DA"/>
    <w:rsid w:val="0066276B"/>
    <w:rsid w:val="00662909"/>
    <w:rsid w:val="0066495F"/>
    <w:rsid w:val="0066640F"/>
    <w:rsid w:val="006673CF"/>
    <w:rsid w:val="00667E9F"/>
    <w:rsid w:val="00673275"/>
    <w:rsid w:val="006754AD"/>
    <w:rsid w:val="00675EBC"/>
    <w:rsid w:val="00676C89"/>
    <w:rsid w:val="00684A84"/>
    <w:rsid w:val="00685975"/>
    <w:rsid w:val="00685DA3"/>
    <w:rsid w:val="0068785A"/>
    <w:rsid w:val="00691115"/>
    <w:rsid w:val="006928C6"/>
    <w:rsid w:val="00694B82"/>
    <w:rsid w:val="00695518"/>
    <w:rsid w:val="006A19FA"/>
    <w:rsid w:val="006A3D19"/>
    <w:rsid w:val="006A411D"/>
    <w:rsid w:val="006A4AE8"/>
    <w:rsid w:val="006A596C"/>
    <w:rsid w:val="006B17DC"/>
    <w:rsid w:val="006B2B9C"/>
    <w:rsid w:val="006B58CA"/>
    <w:rsid w:val="006C20B0"/>
    <w:rsid w:val="006C5E88"/>
    <w:rsid w:val="006C6CED"/>
    <w:rsid w:val="006C7A43"/>
    <w:rsid w:val="006D08C0"/>
    <w:rsid w:val="006D379E"/>
    <w:rsid w:val="006D6791"/>
    <w:rsid w:val="006D6ED0"/>
    <w:rsid w:val="006D716E"/>
    <w:rsid w:val="006E12BA"/>
    <w:rsid w:val="006E625C"/>
    <w:rsid w:val="006E68B3"/>
    <w:rsid w:val="006E7ECD"/>
    <w:rsid w:val="006F0226"/>
    <w:rsid w:val="006F1D80"/>
    <w:rsid w:val="007025A5"/>
    <w:rsid w:val="0070372F"/>
    <w:rsid w:val="0070376F"/>
    <w:rsid w:val="00704F8F"/>
    <w:rsid w:val="00705181"/>
    <w:rsid w:val="0071031D"/>
    <w:rsid w:val="00712069"/>
    <w:rsid w:val="007128C1"/>
    <w:rsid w:val="00716D5B"/>
    <w:rsid w:val="007173C1"/>
    <w:rsid w:val="00721B68"/>
    <w:rsid w:val="00723089"/>
    <w:rsid w:val="007255E3"/>
    <w:rsid w:val="0073002B"/>
    <w:rsid w:val="007358A6"/>
    <w:rsid w:val="00737E66"/>
    <w:rsid w:val="00746FDE"/>
    <w:rsid w:val="007504D9"/>
    <w:rsid w:val="00752001"/>
    <w:rsid w:val="00753CAB"/>
    <w:rsid w:val="00753EA4"/>
    <w:rsid w:val="00755CDC"/>
    <w:rsid w:val="007752E0"/>
    <w:rsid w:val="0077549F"/>
    <w:rsid w:val="00775937"/>
    <w:rsid w:val="00775ED7"/>
    <w:rsid w:val="00776F7F"/>
    <w:rsid w:val="00780851"/>
    <w:rsid w:val="00781CAE"/>
    <w:rsid w:val="00783738"/>
    <w:rsid w:val="007959AC"/>
    <w:rsid w:val="00797F05"/>
    <w:rsid w:val="007A0927"/>
    <w:rsid w:val="007A2B6A"/>
    <w:rsid w:val="007A4A56"/>
    <w:rsid w:val="007A66CF"/>
    <w:rsid w:val="007B002B"/>
    <w:rsid w:val="007B4820"/>
    <w:rsid w:val="007B7340"/>
    <w:rsid w:val="007C1C7A"/>
    <w:rsid w:val="007C1E55"/>
    <w:rsid w:val="007C2984"/>
    <w:rsid w:val="007C536A"/>
    <w:rsid w:val="007C70C4"/>
    <w:rsid w:val="007C7EE3"/>
    <w:rsid w:val="007D2173"/>
    <w:rsid w:val="007E1E70"/>
    <w:rsid w:val="007E4190"/>
    <w:rsid w:val="007F0058"/>
    <w:rsid w:val="007F01FB"/>
    <w:rsid w:val="007F0D2F"/>
    <w:rsid w:val="007F1A31"/>
    <w:rsid w:val="008022B6"/>
    <w:rsid w:val="00811939"/>
    <w:rsid w:val="00812285"/>
    <w:rsid w:val="0081535B"/>
    <w:rsid w:val="00815506"/>
    <w:rsid w:val="008201FF"/>
    <w:rsid w:val="00824BA0"/>
    <w:rsid w:val="00825B75"/>
    <w:rsid w:val="00826240"/>
    <w:rsid w:val="008304A1"/>
    <w:rsid w:val="00831880"/>
    <w:rsid w:val="0083357D"/>
    <w:rsid w:val="0083730F"/>
    <w:rsid w:val="00853634"/>
    <w:rsid w:val="008617FE"/>
    <w:rsid w:val="00870ABC"/>
    <w:rsid w:val="00870C20"/>
    <w:rsid w:val="00871BD2"/>
    <w:rsid w:val="00873857"/>
    <w:rsid w:val="00876E45"/>
    <w:rsid w:val="0087717E"/>
    <w:rsid w:val="00877FA6"/>
    <w:rsid w:val="00883E29"/>
    <w:rsid w:val="0088409C"/>
    <w:rsid w:val="00891DCD"/>
    <w:rsid w:val="00894908"/>
    <w:rsid w:val="00895451"/>
    <w:rsid w:val="0089552F"/>
    <w:rsid w:val="008A04C0"/>
    <w:rsid w:val="008A26BC"/>
    <w:rsid w:val="008A7197"/>
    <w:rsid w:val="008B31D8"/>
    <w:rsid w:val="008B3E36"/>
    <w:rsid w:val="008C43A0"/>
    <w:rsid w:val="008C5D34"/>
    <w:rsid w:val="008D2CBB"/>
    <w:rsid w:val="008D5D02"/>
    <w:rsid w:val="008E031C"/>
    <w:rsid w:val="008E4F47"/>
    <w:rsid w:val="008E6E0E"/>
    <w:rsid w:val="008F5E1B"/>
    <w:rsid w:val="0090016C"/>
    <w:rsid w:val="00900C42"/>
    <w:rsid w:val="0090219F"/>
    <w:rsid w:val="00905242"/>
    <w:rsid w:val="00910DB9"/>
    <w:rsid w:val="009152B8"/>
    <w:rsid w:val="00915557"/>
    <w:rsid w:val="00924279"/>
    <w:rsid w:val="00924FF2"/>
    <w:rsid w:val="009261DE"/>
    <w:rsid w:val="00926E0B"/>
    <w:rsid w:val="00927AFD"/>
    <w:rsid w:val="00930038"/>
    <w:rsid w:val="009305E1"/>
    <w:rsid w:val="009313EB"/>
    <w:rsid w:val="00932218"/>
    <w:rsid w:val="009326AA"/>
    <w:rsid w:val="00933692"/>
    <w:rsid w:val="00933A6A"/>
    <w:rsid w:val="00934358"/>
    <w:rsid w:val="0093452E"/>
    <w:rsid w:val="0094022D"/>
    <w:rsid w:val="00944586"/>
    <w:rsid w:val="0094656C"/>
    <w:rsid w:val="0095107D"/>
    <w:rsid w:val="00953817"/>
    <w:rsid w:val="009558DF"/>
    <w:rsid w:val="00960979"/>
    <w:rsid w:val="009639D5"/>
    <w:rsid w:val="009651CA"/>
    <w:rsid w:val="009666DB"/>
    <w:rsid w:val="00970BF3"/>
    <w:rsid w:val="00972553"/>
    <w:rsid w:val="00972797"/>
    <w:rsid w:val="009730F4"/>
    <w:rsid w:val="0097385D"/>
    <w:rsid w:val="00973E36"/>
    <w:rsid w:val="00975124"/>
    <w:rsid w:val="009753AF"/>
    <w:rsid w:val="00991D1E"/>
    <w:rsid w:val="00997F9D"/>
    <w:rsid w:val="009B2583"/>
    <w:rsid w:val="009B3754"/>
    <w:rsid w:val="009C0D05"/>
    <w:rsid w:val="009D1383"/>
    <w:rsid w:val="009D5F56"/>
    <w:rsid w:val="009D6EEC"/>
    <w:rsid w:val="009D7F4C"/>
    <w:rsid w:val="009E2557"/>
    <w:rsid w:val="009E3032"/>
    <w:rsid w:val="009E3750"/>
    <w:rsid w:val="009E48B2"/>
    <w:rsid w:val="009F18EF"/>
    <w:rsid w:val="009F1B1C"/>
    <w:rsid w:val="009F25B7"/>
    <w:rsid w:val="00A00776"/>
    <w:rsid w:val="00A00877"/>
    <w:rsid w:val="00A010A7"/>
    <w:rsid w:val="00A023FC"/>
    <w:rsid w:val="00A039DC"/>
    <w:rsid w:val="00A050E9"/>
    <w:rsid w:val="00A06834"/>
    <w:rsid w:val="00A109A3"/>
    <w:rsid w:val="00A1153A"/>
    <w:rsid w:val="00A13440"/>
    <w:rsid w:val="00A2193C"/>
    <w:rsid w:val="00A27FED"/>
    <w:rsid w:val="00A3063C"/>
    <w:rsid w:val="00A33DDC"/>
    <w:rsid w:val="00A33F69"/>
    <w:rsid w:val="00A34089"/>
    <w:rsid w:val="00A374A1"/>
    <w:rsid w:val="00A420BC"/>
    <w:rsid w:val="00A42BBB"/>
    <w:rsid w:val="00A42F75"/>
    <w:rsid w:val="00A47C5C"/>
    <w:rsid w:val="00A5717F"/>
    <w:rsid w:val="00A65C3C"/>
    <w:rsid w:val="00A65C46"/>
    <w:rsid w:val="00A67312"/>
    <w:rsid w:val="00A72AF8"/>
    <w:rsid w:val="00A74706"/>
    <w:rsid w:val="00A85717"/>
    <w:rsid w:val="00A861C3"/>
    <w:rsid w:val="00A872FD"/>
    <w:rsid w:val="00A87756"/>
    <w:rsid w:val="00A90F64"/>
    <w:rsid w:val="00A97C64"/>
    <w:rsid w:val="00A97F13"/>
    <w:rsid w:val="00AA2DBF"/>
    <w:rsid w:val="00AB1522"/>
    <w:rsid w:val="00AB172A"/>
    <w:rsid w:val="00AB4AAC"/>
    <w:rsid w:val="00AB7391"/>
    <w:rsid w:val="00AC045D"/>
    <w:rsid w:val="00AC681A"/>
    <w:rsid w:val="00AC6856"/>
    <w:rsid w:val="00AC7144"/>
    <w:rsid w:val="00AD38D0"/>
    <w:rsid w:val="00AD552F"/>
    <w:rsid w:val="00AE0AFF"/>
    <w:rsid w:val="00AE1226"/>
    <w:rsid w:val="00AE1D01"/>
    <w:rsid w:val="00AE518B"/>
    <w:rsid w:val="00AF1C89"/>
    <w:rsid w:val="00AF2DC5"/>
    <w:rsid w:val="00AF6B3E"/>
    <w:rsid w:val="00B02334"/>
    <w:rsid w:val="00B0351F"/>
    <w:rsid w:val="00B041E7"/>
    <w:rsid w:val="00B0479F"/>
    <w:rsid w:val="00B057B7"/>
    <w:rsid w:val="00B05847"/>
    <w:rsid w:val="00B065CA"/>
    <w:rsid w:val="00B06AD1"/>
    <w:rsid w:val="00B118A8"/>
    <w:rsid w:val="00B272E2"/>
    <w:rsid w:val="00B30562"/>
    <w:rsid w:val="00B32F5F"/>
    <w:rsid w:val="00B339D8"/>
    <w:rsid w:val="00B3561B"/>
    <w:rsid w:val="00B44051"/>
    <w:rsid w:val="00B47008"/>
    <w:rsid w:val="00B54747"/>
    <w:rsid w:val="00B615D0"/>
    <w:rsid w:val="00B61A2C"/>
    <w:rsid w:val="00B62DEC"/>
    <w:rsid w:val="00B65B08"/>
    <w:rsid w:val="00B73852"/>
    <w:rsid w:val="00B73E50"/>
    <w:rsid w:val="00B75CBC"/>
    <w:rsid w:val="00B77475"/>
    <w:rsid w:val="00B77DF2"/>
    <w:rsid w:val="00B84F58"/>
    <w:rsid w:val="00B86EDC"/>
    <w:rsid w:val="00BA690D"/>
    <w:rsid w:val="00BB1BAB"/>
    <w:rsid w:val="00BC0334"/>
    <w:rsid w:val="00BC3AAB"/>
    <w:rsid w:val="00BC447F"/>
    <w:rsid w:val="00BD1D3B"/>
    <w:rsid w:val="00BD67DA"/>
    <w:rsid w:val="00BD6E19"/>
    <w:rsid w:val="00BE2072"/>
    <w:rsid w:val="00BE22AA"/>
    <w:rsid w:val="00BE2DEF"/>
    <w:rsid w:val="00BE3820"/>
    <w:rsid w:val="00BE623B"/>
    <w:rsid w:val="00BE7713"/>
    <w:rsid w:val="00BF17A9"/>
    <w:rsid w:val="00BF1A8A"/>
    <w:rsid w:val="00C0114C"/>
    <w:rsid w:val="00C026BC"/>
    <w:rsid w:val="00C03B96"/>
    <w:rsid w:val="00C06FAF"/>
    <w:rsid w:val="00C15697"/>
    <w:rsid w:val="00C20103"/>
    <w:rsid w:val="00C2050A"/>
    <w:rsid w:val="00C24C92"/>
    <w:rsid w:val="00C250E8"/>
    <w:rsid w:val="00C30427"/>
    <w:rsid w:val="00C318F1"/>
    <w:rsid w:val="00C32CF4"/>
    <w:rsid w:val="00C33FB1"/>
    <w:rsid w:val="00C34299"/>
    <w:rsid w:val="00C37657"/>
    <w:rsid w:val="00C37FBC"/>
    <w:rsid w:val="00C41F84"/>
    <w:rsid w:val="00C52A6D"/>
    <w:rsid w:val="00C5338B"/>
    <w:rsid w:val="00C53EFB"/>
    <w:rsid w:val="00C66A04"/>
    <w:rsid w:val="00C7203A"/>
    <w:rsid w:val="00C81E63"/>
    <w:rsid w:val="00C830E5"/>
    <w:rsid w:val="00C835AA"/>
    <w:rsid w:val="00C85669"/>
    <w:rsid w:val="00C8769D"/>
    <w:rsid w:val="00C943BC"/>
    <w:rsid w:val="00C95796"/>
    <w:rsid w:val="00CA0882"/>
    <w:rsid w:val="00CA3B1C"/>
    <w:rsid w:val="00CA6EAA"/>
    <w:rsid w:val="00CA79AB"/>
    <w:rsid w:val="00CB10A7"/>
    <w:rsid w:val="00CB48C7"/>
    <w:rsid w:val="00CB7F83"/>
    <w:rsid w:val="00CC0709"/>
    <w:rsid w:val="00CC0B0A"/>
    <w:rsid w:val="00CC577A"/>
    <w:rsid w:val="00CC5AC5"/>
    <w:rsid w:val="00CC5ACF"/>
    <w:rsid w:val="00CD093C"/>
    <w:rsid w:val="00CE0564"/>
    <w:rsid w:val="00CE0613"/>
    <w:rsid w:val="00CE1481"/>
    <w:rsid w:val="00CE45BE"/>
    <w:rsid w:val="00CE52A3"/>
    <w:rsid w:val="00CE7E0D"/>
    <w:rsid w:val="00CF4FF1"/>
    <w:rsid w:val="00D0077A"/>
    <w:rsid w:val="00D0363F"/>
    <w:rsid w:val="00D133B1"/>
    <w:rsid w:val="00D13ECE"/>
    <w:rsid w:val="00D15E43"/>
    <w:rsid w:val="00D15FA9"/>
    <w:rsid w:val="00D1615C"/>
    <w:rsid w:val="00D17294"/>
    <w:rsid w:val="00D21FE3"/>
    <w:rsid w:val="00D24B63"/>
    <w:rsid w:val="00D27819"/>
    <w:rsid w:val="00D34DAD"/>
    <w:rsid w:val="00D36785"/>
    <w:rsid w:val="00D40363"/>
    <w:rsid w:val="00D40792"/>
    <w:rsid w:val="00D426F9"/>
    <w:rsid w:val="00D43C70"/>
    <w:rsid w:val="00D54ACC"/>
    <w:rsid w:val="00D551B9"/>
    <w:rsid w:val="00D60E43"/>
    <w:rsid w:val="00D633C3"/>
    <w:rsid w:val="00D648D3"/>
    <w:rsid w:val="00D70334"/>
    <w:rsid w:val="00D73829"/>
    <w:rsid w:val="00D77DFE"/>
    <w:rsid w:val="00D817C2"/>
    <w:rsid w:val="00D83745"/>
    <w:rsid w:val="00D83E5C"/>
    <w:rsid w:val="00D84EC4"/>
    <w:rsid w:val="00D869E2"/>
    <w:rsid w:val="00D86E8D"/>
    <w:rsid w:val="00D90788"/>
    <w:rsid w:val="00D9133C"/>
    <w:rsid w:val="00D91F49"/>
    <w:rsid w:val="00D9295E"/>
    <w:rsid w:val="00D950AD"/>
    <w:rsid w:val="00D95376"/>
    <w:rsid w:val="00DA17FC"/>
    <w:rsid w:val="00DA76FB"/>
    <w:rsid w:val="00DA7E2D"/>
    <w:rsid w:val="00DB016B"/>
    <w:rsid w:val="00DB0C82"/>
    <w:rsid w:val="00DB1ED3"/>
    <w:rsid w:val="00DB3CC4"/>
    <w:rsid w:val="00DB4A04"/>
    <w:rsid w:val="00DB4F76"/>
    <w:rsid w:val="00DB5128"/>
    <w:rsid w:val="00DB5809"/>
    <w:rsid w:val="00DC1EC2"/>
    <w:rsid w:val="00DC2E4D"/>
    <w:rsid w:val="00DC56FE"/>
    <w:rsid w:val="00DC649F"/>
    <w:rsid w:val="00DD0C41"/>
    <w:rsid w:val="00DD26CA"/>
    <w:rsid w:val="00DD5540"/>
    <w:rsid w:val="00DE0609"/>
    <w:rsid w:val="00DE3205"/>
    <w:rsid w:val="00DE443B"/>
    <w:rsid w:val="00DE5858"/>
    <w:rsid w:val="00DE7308"/>
    <w:rsid w:val="00DF3655"/>
    <w:rsid w:val="00DF4BB5"/>
    <w:rsid w:val="00DF7FDC"/>
    <w:rsid w:val="00E01898"/>
    <w:rsid w:val="00E04425"/>
    <w:rsid w:val="00E06831"/>
    <w:rsid w:val="00E12DD9"/>
    <w:rsid w:val="00E171F4"/>
    <w:rsid w:val="00E206AE"/>
    <w:rsid w:val="00E23881"/>
    <w:rsid w:val="00E31403"/>
    <w:rsid w:val="00E34D5D"/>
    <w:rsid w:val="00E40891"/>
    <w:rsid w:val="00E41238"/>
    <w:rsid w:val="00E44E06"/>
    <w:rsid w:val="00E44F60"/>
    <w:rsid w:val="00E4600C"/>
    <w:rsid w:val="00E4760C"/>
    <w:rsid w:val="00E52220"/>
    <w:rsid w:val="00E60B92"/>
    <w:rsid w:val="00E63101"/>
    <w:rsid w:val="00E63A49"/>
    <w:rsid w:val="00E6656A"/>
    <w:rsid w:val="00E6710C"/>
    <w:rsid w:val="00E7208D"/>
    <w:rsid w:val="00E72ED8"/>
    <w:rsid w:val="00E758C5"/>
    <w:rsid w:val="00E772A1"/>
    <w:rsid w:val="00E83332"/>
    <w:rsid w:val="00E86434"/>
    <w:rsid w:val="00E87423"/>
    <w:rsid w:val="00E93570"/>
    <w:rsid w:val="00E93F86"/>
    <w:rsid w:val="00E943EA"/>
    <w:rsid w:val="00E953A1"/>
    <w:rsid w:val="00E96350"/>
    <w:rsid w:val="00E96452"/>
    <w:rsid w:val="00EA27B5"/>
    <w:rsid w:val="00EA6D01"/>
    <w:rsid w:val="00EA77C5"/>
    <w:rsid w:val="00EB568C"/>
    <w:rsid w:val="00EB5EAF"/>
    <w:rsid w:val="00EC07C0"/>
    <w:rsid w:val="00EC6513"/>
    <w:rsid w:val="00ED405C"/>
    <w:rsid w:val="00ED4468"/>
    <w:rsid w:val="00ED494F"/>
    <w:rsid w:val="00ED7081"/>
    <w:rsid w:val="00EE01F7"/>
    <w:rsid w:val="00EE71E8"/>
    <w:rsid w:val="00EF278A"/>
    <w:rsid w:val="00EF28CC"/>
    <w:rsid w:val="00EF3665"/>
    <w:rsid w:val="00EF61D2"/>
    <w:rsid w:val="00F01963"/>
    <w:rsid w:val="00F03C5A"/>
    <w:rsid w:val="00F03FE8"/>
    <w:rsid w:val="00F0582E"/>
    <w:rsid w:val="00F079ED"/>
    <w:rsid w:val="00F07C39"/>
    <w:rsid w:val="00F10A38"/>
    <w:rsid w:val="00F21126"/>
    <w:rsid w:val="00F217EF"/>
    <w:rsid w:val="00F21AB7"/>
    <w:rsid w:val="00F2322E"/>
    <w:rsid w:val="00F2432C"/>
    <w:rsid w:val="00F24685"/>
    <w:rsid w:val="00F35D43"/>
    <w:rsid w:val="00F427AD"/>
    <w:rsid w:val="00F44AFB"/>
    <w:rsid w:val="00F450E4"/>
    <w:rsid w:val="00F562D7"/>
    <w:rsid w:val="00F61FCC"/>
    <w:rsid w:val="00F64FF6"/>
    <w:rsid w:val="00F7097A"/>
    <w:rsid w:val="00F7710C"/>
    <w:rsid w:val="00F84DCD"/>
    <w:rsid w:val="00F86A5E"/>
    <w:rsid w:val="00F94200"/>
    <w:rsid w:val="00F94566"/>
    <w:rsid w:val="00FA157F"/>
    <w:rsid w:val="00FA5EEF"/>
    <w:rsid w:val="00FA75D7"/>
    <w:rsid w:val="00FA78B6"/>
    <w:rsid w:val="00FB1A00"/>
    <w:rsid w:val="00FB2D1A"/>
    <w:rsid w:val="00FB3ED4"/>
    <w:rsid w:val="00FB4286"/>
    <w:rsid w:val="00FB616B"/>
    <w:rsid w:val="00FC10DD"/>
    <w:rsid w:val="00FC58F3"/>
    <w:rsid w:val="00FC5DB2"/>
    <w:rsid w:val="00FD15D2"/>
    <w:rsid w:val="00FD262E"/>
    <w:rsid w:val="00FD3A65"/>
    <w:rsid w:val="00FD4185"/>
    <w:rsid w:val="00FE3B04"/>
    <w:rsid w:val="00FE4046"/>
    <w:rsid w:val="00FE5A80"/>
    <w:rsid w:val="00FF09B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9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qFormat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FA78B6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A36B6"/>
    <w:rPr>
      <w:b/>
      <w:bCs/>
    </w:rPr>
  </w:style>
  <w:style w:type="character" w:customStyle="1" w:styleId="3">
    <w:name w:val="Заголовок 3 Знак"/>
    <w:qFormat/>
    <w:rsid w:val="001A36B6"/>
    <w:rPr>
      <w:rFonts w:ascii="Arial" w:hAnsi="Arial" w:cs="Arial"/>
      <w:b/>
      <w:bCs w:val="0"/>
      <w:sz w:val="26"/>
      <w:lang w:val="ru-RU"/>
    </w:rPr>
  </w:style>
  <w:style w:type="paragraph" w:customStyle="1" w:styleId="af6">
    <w:name w:val="Содержимое таблицы"/>
    <w:basedOn w:val="a"/>
    <w:qFormat/>
    <w:rsid w:val="00D9537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57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qFormat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FA78B6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A36B6"/>
    <w:rPr>
      <w:b/>
      <w:bCs/>
    </w:rPr>
  </w:style>
  <w:style w:type="character" w:customStyle="1" w:styleId="3">
    <w:name w:val="Заголовок 3 Знак"/>
    <w:qFormat/>
    <w:rsid w:val="001A36B6"/>
    <w:rPr>
      <w:rFonts w:ascii="Arial" w:hAnsi="Arial" w:cs="Arial"/>
      <w:b/>
      <w:bCs w:val="0"/>
      <w:sz w:val="26"/>
      <w:lang w:val="ru-RU"/>
    </w:rPr>
  </w:style>
  <w:style w:type="paragraph" w:customStyle="1" w:styleId="af6">
    <w:name w:val="Содержимое таблицы"/>
    <w:basedOn w:val="a"/>
    <w:qFormat/>
    <w:rsid w:val="00D9537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57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59A7-36EF-4BF9-94E3-A42E582B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exif_MSED_0eda892ba492489a2c97ac26ffda1c78139225691d2c62cf85083a2878c4c6a0</dc:description>
  <cp:lastModifiedBy>Настасья</cp:lastModifiedBy>
  <cp:revision>2</cp:revision>
  <cp:lastPrinted>2022-03-03T11:11:00Z</cp:lastPrinted>
  <dcterms:created xsi:type="dcterms:W3CDTF">2023-10-31T09:13:00Z</dcterms:created>
  <dcterms:modified xsi:type="dcterms:W3CDTF">2023-10-31T09:13:00Z</dcterms:modified>
</cp:coreProperties>
</file>